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060DF0" w14:textId="357D45C3" w:rsidR="00713955" w:rsidRPr="00287D63" w:rsidRDefault="00734D6F" w:rsidP="002C437D">
      <w:pPr>
        <w:pStyle w:val="TitleBlue"/>
      </w:pPr>
      <w:bookmarkStart w:id="0" w:name="_Toc187930411"/>
      <w:bookmarkStart w:id="1" w:name="_Toc188007546"/>
      <w:bookmarkStart w:id="2" w:name="_Toc188008253"/>
      <w:bookmarkStart w:id="3" w:name="_Toc189039027"/>
      <w:bookmarkStart w:id="4" w:name="_Toc190428462"/>
      <w:bookmarkStart w:id="5" w:name="_Toc190428697"/>
      <w:bookmarkStart w:id="6" w:name="_Toc190428856"/>
      <w:bookmarkStart w:id="7" w:name="_Toc190944470"/>
      <w:bookmarkStart w:id="8" w:name="_Toc190946609"/>
      <w:bookmarkStart w:id="9" w:name="_Toc202861226"/>
      <w:bookmarkStart w:id="10" w:name="_Toc202948729"/>
      <w:bookmarkStart w:id="11" w:name="_Toc83217256"/>
      <w:bookmarkStart w:id="12" w:name="_Toc87263699"/>
      <w:r>
        <w:rPr>
          <w:noProof/>
        </w:rPr>
        <w:drawing>
          <wp:anchor distT="0" distB="0" distL="114300" distR="114300" simplePos="0" relativeHeight="251658258" behindDoc="1" locked="0" layoutInCell="1" allowOverlap="1" wp14:anchorId="1444C0F8" wp14:editId="0A6A6075">
            <wp:simplePos x="0" y="0"/>
            <wp:positionH relativeFrom="page">
              <wp:align>right</wp:align>
            </wp:positionH>
            <wp:positionV relativeFrom="page">
              <wp:align>bottom</wp:align>
            </wp:positionV>
            <wp:extent cx="7570800" cy="11422800"/>
            <wp:effectExtent l="0" t="0" r="0" b="762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8" cstate="print">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dgm="http://schemas.openxmlformats.org/drawingml/2006/diagram" xmlns:adec="http://schemas.microsoft.com/office/drawing/2017/decorative" xmlns:arto="http://schemas.microsoft.com/office/word/2006/arto" val="1"/>
                        </a:ext>
                      </a:extLst>
                    </a:blip>
                    <a:stretch>
                      <a:fillRect/>
                    </a:stretch>
                  </pic:blipFill>
                  <pic:spPr>
                    <a:xfrm>
                      <a:off x="0" y="0"/>
                      <a:ext cx="7570800" cy="11422800"/>
                    </a:xfrm>
                    <a:prstGeom prst="rect">
                      <a:avLst/>
                    </a:prstGeom>
                  </pic:spPr>
                </pic:pic>
              </a:graphicData>
            </a:graphic>
            <wp14:sizeRelH relativeFrom="page">
              <wp14:pctWidth>0</wp14:pctWidth>
            </wp14:sizeRelH>
            <wp14:sizeRelV relativeFrom="page">
              <wp14:pctHeight>0</wp14:pctHeight>
            </wp14:sizeRelV>
          </wp:anchor>
        </w:drawing>
      </w:r>
      <w:r w:rsidR="0095700A">
        <w:t>The Banyule Plan</w:t>
      </w:r>
      <w:r w:rsidR="00315C5B">
        <w:t xml:space="preserve"> </w:t>
      </w:r>
      <w:r w:rsidR="00272204">
        <w:br/>
      </w:r>
      <w:r w:rsidR="0095700A">
        <w:t>2025–2029</w:t>
      </w:r>
      <w:bookmarkEnd w:id="0"/>
      <w:bookmarkEnd w:id="1"/>
      <w:bookmarkEnd w:id="2"/>
      <w:bookmarkEnd w:id="3"/>
      <w:bookmarkEnd w:id="4"/>
      <w:bookmarkEnd w:id="5"/>
      <w:bookmarkEnd w:id="6"/>
      <w:bookmarkEnd w:id="7"/>
      <w:bookmarkEnd w:id="8"/>
      <w:bookmarkEnd w:id="9"/>
      <w:bookmarkEnd w:id="10"/>
    </w:p>
    <w:p w14:paraId="305165FD" w14:textId="47908586" w:rsidR="008A0239" w:rsidRPr="00287D63" w:rsidRDefault="00DE6CA5" w:rsidP="008A0239">
      <w:pPr>
        <w:pStyle w:val="SubjectCoverblue"/>
        <w:rPr>
          <w:color w:val="2A3547" w:themeColor="text1"/>
          <w:lang w:val="en-AU"/>
        </w:rPr>
      </w:pPr>
      <w:bookmarkStart w:id="13" w:name="_Toc82593102"/>
      <w:bookmarkStart w:id="14" w:name="_Toc187930412"/>
      <w:bookmarkStart w:id="15" w:name="_Toc188007373"/>
      <w:bookmarkStart w:id="16" w:name="_Toc188007547"/>
      <w:bookmarkStart w:id="17" w:name="_Toc188008254"/>
      <w:bookmarkStart w:id="18" w:name="_Toc189039028"/>
      <w:bookmarkStart w:id="19" w:name="_Toc190428463"/>
      <w:bookmarkStart w:id="20" w:name="_Toc190428698"/>
      <w:r>
        <w:rPr>
          <w:color w:val="2A3547" w:themeColor="text1"/>
          <w:lang w:val="en-AU"/>
        </w:rPr>
        <w:t xml:space="preserve">The </w:t>
      </w:r>
      <w:r w:rsidR="00371B68">
        <w:rPr>
          <w:color w:val="2A3547" w:themeColor="text1"/>
          <w:lang w:val="en-AU"/>
        </w:rPr>
        <w:t>Banyule Delivery Plan 2025–2029</w:t>
      </w:r>
      <w:bookmarkEnd w:id="13"/>
      <w:bookmarkEnd w:id="14"/>
      <w:bookmarkEnd w:id="15"/>
      <w:bookmarkEnd w:id="16"/>
      <w:bookmarkEnd w:id="17"/>
      <w:bookmarkEnd w:id="18"/>
      <w:bookmarkEnd w:id="19"/>
      <w:bookmarkEnd w:id="20"/>
    </w:p>
    <w:p w14:paraId="3DC25E6C" w14:textId="1CFE0EB0" w:rsidR="00CC690D" w:rsidRPr="002C437D" w:rsidRDefault="00CC690D" w:rsidP="00880CE5">
      <w:pPr>
        <w:sectPr w:rsidR="00CC690D" w:rsidRPr="002C437D" w:rsidSect="00806D1B">
          <w:footerReference w:type="default" r:id="rId9"/>
          <w:footerReference w:type="first" r:id="rId10"/>
          <w:pgSz w:w="11910" w:h="16840"/>
          <w:pgMar w:top="284" w:right="720" w:bottom="720" w:left="720" w:header="284" w:footer="284" w:gutter="0"/>
          <w:cols w:space="708"/>
          <w:titlePg/>
          <w:docGrid w:linePitch="272"/>
        </w:sectPr>
      </w:pPr>
    </w:p>
    <w:bookmarkStart w:id="21" w:name="_Toc185318322"/>
    <w:bookmarkStart w:id="22" w:name="_Toc181893267"/>
    <w:bookmarkEnd w:id="11"/>
    <w:bookmarkEnd w:id="12"/>
    <w:p w14:paraId="0863C2E8" w14:textId="2A0296A5" w:rsidR="0048320C" w:rsidRPr="008506C9" w:rsidRDefault="00734D6F" w:rsidP="008506C9">
      <w:pPr>
        <w:rPr>
          <w:b/>
          <w:bCs/>
          <w:noProof/>
          <w:sz w:val="48"/>
          <w:szCs w:val="52"/>
        </w:rPr>
      </w:pPr>
      <w:r w:rsidRPr="008506C9">
        <w:rPr>
          <w:b/>
          <w:bCs/>
          <w:noProof/>
          <w:sz w:val="48"/>
          <w:szCs w:val="52"/>
        </w:rPr>
        <mc:AlternateContent>
          <mc:Choice Requires="wps">
            <w:drawing>
              <wp:anchor distT="0" distB="0" distL="114300" distR="114300" simplePos="0" relativeHeight="251658240" behindDoc="1" locked="0" layoutInCell="1" allowOverlap="1" wp14:anchorId="022A8AB1" wp14:editId="48AEFF91">
                <wp:simplePos x="0" y="0"/>
                <wp:positionH relativeFrom="margin">
                  <wp:posOffset>-393895</wp:posOffset>
                </wp:positionH>
                <wp:positionV relativeFrom="paragraph">
                  <wp:posOffset>237832</wp:posOffset>
                </wp:positionV>
                <wp:extent cx="7410450" cy="8152228"/>
                <wp:effectExtent l="0" t="0" r="19050" b="20320"/>
                <wp:wrapNone/>
                <wp:docPr id="19" name="Rectangle: Rounded Corners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410450" cy="8152228"/>
                        </a:xfrm>
                        <a:prstGeom prst="roundRect">
                          <a:avLst>
                            <a:gd name="adj" fmla="val 2032"/>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40D2A7" id="Rectangle: Rounded Corners 19" o:spid="_x0000_s1026" alt="&quot;&quot;" style="position:absolute;margin-left:-31pt;margin-top:18.75pt;width:583.5pt;height:641.9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" fillcolor="#e69d86 [1941]" strokecolor="#141a23 [1604]" strokeweight="1pt">
                <v:stroke joinstyle="miter"/>
                <w10:wrap anchorx="margin"/>
              </v:roundrect>
            </w:pict>
          </mc:Fallback>
        </mc:AlternateContent>
      </w:r>
      <w:bookmarkEnd w:id="21"/>
    </w:p>
    <w:p w14:paraId="404C8878" w14:textId="77777777" w:rsidR="00005A52" w:rsidRDefault="00005A52">
      <w:pPr>
        <w:spacing w:before="0" w:after="160"/>
        <w:rPr>
          <w:rFonts w:eastAsiaTheme="majorEastAsia" w:cs="Open Sans"/>
          <w:b/>
          <w:color w:val="2A3547" w:themeColor="text1"/>
          <w:szCs w:val="20"/>
        </w:rPr>
      </w:pPr>
      <w:r>
        <w:rPr>
          <w:rFonts w:eastAsiaTheme="majorEastAsia" w:cs="Open Sans"/>
          <w:b/>
          <w:color w:val="2A3547" w:themeColor="text1"/>
          <w:szCs w:val="20"/>
        </w:rPr>
        <w:br w:type="page"/>
      </w:r>
    </w:p>
    <w:p w14:paraId="531C4779" w14:textId="77777777" w:rsidR="00005A52" w:rsidRPr="002C437D" w:rsidRDefault="00005A52" w:rsidP="00005A52">
      <w:pPr>
        <w:pStyle w:val="Heading1"/>
      </w:pPr>
      <w:bookmarkStart w:id="23" w:name="_Toc187930418"/>
      <w:bookmarkStart w:id="24" w:name="_Toc188007552"/>
      <w:bookmarkStart w:id="25" w:name="_Toc188008259"/>
      <w:bookmarkStart w:id="26" w:name="_Toc189039033"/>
      <w:bookmarkStart w:id="27" w:name="_Toc190428470"/>
      <w:bookmarkStart w:id="28" w:name="_Toc190428705"/>
      <w:bookmarkStart w:id="29" w:name="_Toc190428861"/>
      <w:bookmarkStart w:id="30" w:name="_Toc190944476"/>
      <w:bookmarkStart w:id="31" w:name="_Toc190946610"/>
      <w:bookmarkStart w:id="32" w:name="_Toc202861227"/>
      <w:bookmarkStart w:id="33" w:name="_Toc202948730"/>
      <w:r>
        <w:lastRenderedPageBreak/>
        <w:t>Contents</w:t>
      </w:r>
      <w:bookmarkEnd w:id="23"/>
      <w:bookmarkEnd w:id="24"/>
      <w:bookmarkEnd w:id="25"/>
      <w:bookmarkEnd w:id="26"/>
      <w:bookmarkEnd w:id="27"/>
      <w:bookmarkEnd w:id="28"/>
      <w:bookmarkEnd w:id="29"/>
      <w:bookmarkEnd w:id="30"/>
      <w:bookmarkEnd w:id="31"/>
      <w:bookmarkEnd w:id="32"/>
      <w:bookmarkEnd w:id="33"/>
    </w:p>
    <w:sdt>
      <w:sdtPr>
        <w:id w:val="-1707555474"/>
        <w:docPartObj>
          <w:docPartGallery w:val="Table of Contents"/>
          <w:docPartUnique/>
        </w:docPartObj>
      </w:sdtPr>
      <w:sdtContent>
        <w:p w14:paraId="545EE704" w14:textId="2A30A754" w:rsidR="00053BE1" w:rsidRDefault="00005A52" w:rsidP="00824905">
          <w:pPr>
            <w:pStyle w:val="TOC1"/>
            <w:rPr>
              <w:rFonts w:asciiTheme="minorHAnsi" w:eastAsiaTheme="minorEastAsia" w:hAnsiTheme="minorHAnsi"/>
              <w:color w:val="auto"/>
              <w:kern w:val="2"/>
              <w:sz w:val="24"/>
              <w:szCs w:val="24"/>
              <w:lang w:eastAsia="en-AU"/>
              <w14:ligatures w14:val="standardContextual"/>
            </w:rPr>
          </w:pPr>
          <w:r w:rsidRPr="00105C7E">
            <w:fldChar w:fldCharType="begin"/>
          </w:r>
          <w:r w:rsidRPr="00105C7E">
            <w:instrText xml:space="preserve"> TOC \o "1-1" \h \z \u </w:instrText>
          </w:r>
          <w:r w:rsidRPr="00105C7E">
            <w:fldChar w:fldCharType="separate"/>
          </w:r>
          <w:hyperlink w:anchor="_Toc202948731" w:history="1">
            <w:r w:rsidR="00053BE1" w:rsidRPr="00A94F37">
              <w:rPr>
                <w:rStyle w:val="Hyperlink"/>
              </w:rPr>
              <w:t>Acknowledgement of the Traditional Custodians</w:t>
            </w:r>
            <w:r w:rsidR="00053BE1">
              <w:rPr>
                <w:webHidden/>
              </w:rPr>
              <w:tab/>
            </w:r>
            <w:r w:rsidR="00053BE1">
              <w:rPr>
                <w:webHidden/>
              </w:rPr>
              <w:fldChar w:fldCharType="begin"/>
            </w:r>
            <w:r w:rsidR="00053BE1">
              <w:rPr>
                <w:webHidden/>
              </w:rPr>
              <w:instrText xml:space="preserve"> PAGEREF _Toc202948731 \h </w:instrText>
            </w:r>
            <w:r w:rsidR="00053BE1">
              <w:rPr>
                <w:webHidden/>
              </w:rPr>
            </w:r>
            <w:r w:rsidR="00053BE1">
              <w:rPr>
                <w:webHidden/>
              </w:rPr>
              <w:fldChar w:fldCharType="separate"/>
            </w:r>
            <w:r w:rsidR="00350D6D">
              <w:rPr>
                <w:webHidden/>
              </w:rPr>
              <w:t>2</w:t>
            </w:r>
            <w:r w:rsidR="00053BE1">
              <w:rPr>
                <w:webHidden/>
              </w:rPr>
              <w:fldChar w:fldCharType="end"/>
            </w:r>
          </w:hyperlink>
        </w:p>
        <w:p w14:paraId="57D161BD" w14:textId="79B004D1" w:rsidR="00053BE1" w:rsidRDefault="00053BE1" w:rsidP="00824905">
          <w:pPr>
            <w:pStyle w:val="TOC1"/>
            <w:rPr>
              <w:rFonts w:asciiTheme="minorHAnsi" w:eastAsiaTheme="minorEastAsia" w:hAnsiTheme="minorHAnsi"/>
              <w:color w:val="auto"/>
              <w:kern w:val="2"/>
              <w:sz w:val="24"/>
              <w:szCs w:val="24"/>
              <w:lang w:eastAsia="en-AU"/>
              <w14:ligatures w14:val="standardContextual"/>
            </w:rPr>
          </w:pPr>
          <w:hyperlink w:anchor="_Toc202948732" w:history="1">
            <w:r w:rsidRPr="00A94F37">
              <w:rPr>
                <w:rStyle w:val="Hyperlink"/>
              </w:rPr>
              <w:t>The Banyule Delivery Plan 2025–2029</w:t>
            </w:r>
            <w:r>
              <w:rPr>
                <w:webHidden/>
              </w:rPr>
              <w:tab/>
            </w:r>
            <w:r>
              <w:rPr>
                <w:webHidden/>
              </w:rPr>
              <w:fldChar w:fldCharType="begin"/>
            </w:r>
            <w:r>
              <w:rPr>
                <w:webHidden/>
              </w:rPr>
              <w:instrText xml:space="preserve"> PAGEREF _Toc202948732 \h </w:instrText>
            </w:r>
            <w:r>
              <w:rPr>
                <w:webHidden/>
              </w:rPr>
            </w:r>
            <w:r>
              <w:rPr>
                <w:webHidden/>
              </w:rPr>
              <w:fldChar w:fldCharType="separate"/>
            </w:r>
            <w:r w:rsidR="00350D6D">
              <w:rPr>
                <w:webHidden/>
              </w:rPr>
              <w:t>3</w:t>
            </w:r>
            <w:r>
              <w:rPr>
                <w:webHidden/>
              </w:rPr>
              <w:fldChar w:fldCharType="end"/>
            </w:r>
          </w:hyperlink>
        </w:p>
        <w:p w14:paraId="169F6EF9" w14:textId="6FCE561B" w:rsidR="00053BE1" w:rsidRDefault="00053BE1" w:rsidP="00824905">
          <w:pPr>
            <w:pStyle w:val="TOC1"/>
            <w:rPr>
              <w:rFonts w:asciiTheme="minorHAnsi" w:eastAsiaTheme="minorEastAsia" w:hAnsiTheme="minorHAnsi"/>
              <w:color w:val="auto"/>
              <w:kern w:val="2"/>
              <w:sz w:val="24"/>
              <w:szCs w:val="24"/>
              <w:lang w:eastAsia="en-AU"/>
              <w14:ligatures w14:val="standardContextual"/>
            </w:rPr>
          </w:pPr>
          <w:hyperlink w:anchor="_Toc202948733" w:history="1">
            <w:r w:rsidRPr="00A94F37">
              <w:rPr>
                <w:rStyle w:val="Hyperlink"/>
              </w:rPr>
              <w:t>What is the Banyule Plan?</w:t>
            </w:r>
            <w:r>
              <w:rPr>
                <w:webHidden/>
              </w:rPr>
              <w:tab/>
            </w:r>
            <w:r>
              <w:rPr>
                <w:webHidden/>
              </w:rPr>
              <w:fldChar w:fldCharType="begin"/>
            </w:r>
            <w:r>
              <w:rPr>
                <w:webHidden/>
              </w:rPr>
              <w:instrText xml:space="preserve"> PAGEREF _Toc202948733 \h </w:instrText>
            </w:r>
            <w:r>
              <w:rPr>
                <w:webHidden/>
              </w:rPr>
            </w:r>
            <w:r>
              <w:rPr>
                <w:webHidden/>
              </w:rPr>
              <w:fldChar w:fldCharType="separate"/>
            </w:r>
            <w:r w:rsidR="00350D6D">
              <w:rPr>
                <w:webHidden/>
              </w:rPr>
              <w:t>3</w:t>
            </w:r>
            <w:r>
              <w:rPr>
                <w:webHidden/>
              </w:rPr>
              <w:fldChar w:fldCharType="end"/>
            </w:r>
          </w:hyperlink>
        </w:p>
        <w:p w14:paraId="7D70FBBA" w14:textId="183AB6C7" w:rsidR="00053BE1" w:rsidRDefault="00053BE1" w:rsidP="00824905">
          <w:pPr>
            <w:pStyle w:val="TOC1"/>
            <w:rPr>
              <w:rFonts w:asciiTheme="minorHAnsi" w:eastAsiaTheme="minorEastAsia" w:hAnsiTheme="minorHAnsi"/>
              <w:color w:val="auto"/>
              <w:kern w:val="2"/>
              <w:sz w:val="24"/>
              <w:szCs w:val="24"/>
              <w:lang w:eastAsia="en-AU"/>
              <w14:ligatures w14:val="standardContextual"/>
            </w:rPr>
          </w:pPr>
          <w:hyperlink w:anchor="_Toc202948734" w:history="1">
            <w:r w:rsidRPr="00A94F37">
              <w:rPr>
                <w:rStyle w:val="Hyperlink"/>
              </w:rPr>
              <w:t>Council’s key initiatives</w:t>
            </w:r>
            <w:r>
              <w:rPr>
                <w:webHidden/>
              </w:rPr>
              <w:tab/>
            </w:r>
            <w:r>
              <w:rPr>
                <w:webHidden/>
              </w:rPr>
              <w:fldChar w:fldCharType="begin"/>
            </w:r>
            <w:r>
              <w:rPr>
                <w:webHidden/>
              </w:rPr>
              <w:instrText xml:space="preserve"> PAGEREF _Toc202948734 \h </w:instrText>
            </w:r>
            <w:r>
              <w:rPr>
                <w:webHidden/>
              </w:rPr>
            </w:r>
            <w:r>
              <w:rPr>
                <w:webHidden/>
              </w:rPr>
              <w:fldChar w:fldCharType="separate"/>
            </w:r>
            <w:r w:rsidR="00350D6D">
              <w:rPr>
                <w:webHidden/>
              </w:rPr>
              <w:t>4</w:t>
            </w:r>
            <w:r>
              <w:rPr>
                <w:webHidden/>
              </w:rPr>
              <w:fldChar w:fldCharType="end"/>
            </w:r>
          </w:hyperlink>
        </w:p>
        <w:p w14:paraId="72761464" w14:textId="02CECA7E" w:rsidR="00053BE1" w:rsidRDefault="00053BE1" w:rsidP="00824905">
          <w:pPr>
            <w:pStyle w:val="TOC1"/>
            <w:rPr>
              <w:rFonts w:asciiTheme="minorHAnsi" w:eastAsiaTheme="minorEastAsia" w:hAnsiTheme="minorHAnsi"/>
              <w:color w:val="auto"/>
              <w:kern w:val="2"/>
              <w:sz w:val="24"/>
              <w:szCs w:val="24"/>
              <w:lang w:eastAsia="en-AU"/>
              <w14:ligatures w14:val="standardContextual"/>
            </w:rPr>
          </w:pPr>
          <w:hyperlink w:anchor="_Toc202948735" w:history="1">
            <w:r w:rsidRPr="00A94F37">
              <w:rPr>
                <w:rStyle w:val="Hyperlink"/>
              </w:rPr>
              <w:t>What is a Health and Wellbeing Plan?</w:t>
            </w:r>
            <w:r>
              <w:rPr>
                <w:webHidden/>
              </w:rPr>
              <w:tab/>
            </w:r>
            <w:r>
              <w:rPr>
                <w:webHidden/>
              </w:rPr>
              <w:fldChar w:fldCharType="begin"/>
            </w:r>
            <w:r>
              <w:rPr>
                <w:webHidden/>
              </w:rPr>
              <w:instrText xml:space="preserve"> PAGEREF _Toc202948735 \h </w:instrText>
            </w:r>
            <w:r>
              <w:rPr>
                <w:webHidden/>
              </w:rPr>
            </w:r>
            <w:r>
              <w:rPr>
                <w:webHidden/>
              </w:rPr>
              <w:fldChar w:fldCharType="separate"/>
            </w:r>
            <w:r w:rsidR="00350D6D">
              <w:rPr>
                <w:webHidden/>
              </w:rPr>
              <w:t>6</w:t>
            </w:r>
            <w:r>
              <w:rPr>
                <w:webHidden/>
              </w:rPr>
              <w:fldChar w:fldCharType="end"/>
            </w:r>
          </w:hyperlink>
        </w:p>
        <w:p w14:paraId="36F92A0E" w14:textId="263C1DFE" w:rsidR="00053BE1" w:rsidRPr="00824905" w:rsidRDefault="00053BE1" w:rsidP="00824905">
          <w:pPr>
            <w:pStyle w:val="TOC1"/>
            <w:rPr>
              <w:rFonts w:eastAsiaTheme="minorEastAsia"/>
              <w:color w:val="auto"/>
              <w:kern w:val="2"/>
              <w:sz w:val="24"/>
              <w:szCs w:val="24"/>
              <w:lang w:eastAsia="en-AU"/>
              <w14:ligatures w14:val="standardContextual"/>
            </w:rPr>
          </w:pPr>
          <w:hyperlink w:anchor="_Toc202948736" w:history="1">
            <w:r w:rsidRPr="00824905">
              <w:rPr>
                <w:rStyle w:val="Hyperlink"/>
              </w:rPr>
              <w:t>Priority theme 1 Our Inclusive, Healthy and Connected Community</w:t>
            </w:r>
            <w:r w:rsidRPr="00824905">
              <w:rPr>
                <w:webHidden/>
              </w:rPr>
              <w:tab/>
            </w:r>
            <w:r w:rsidRPr="00824905">
              <w:rPr>
                <w:webHidden/>
              </w:rPr>
              <w:fldChar w:fldCharType="begin"/>
            </w:r>
            <w:r w:rsidRPr="00824905">
              <w:rPr>
                <w:webHidden/>
              </w:rPr>
              <w:instrText xml:space="preserve"> PAGEREF _Toc202948736 \h </w:instrText>
            </w:r>
            <w:r w:rsidRPr="00824905">
              <w:rPr>
                <w:webHidden/>
              </w:rPr>
            </w:r>
            <w:r w:rsidRPr="00824905">
              <w:rPr>
                <w:webHidden/>
              </w:rPr>
              <w:fldChar w:fldCharType="separate"/>
            </w:r>
            <w:r w:rsidR="00350D6D">
              <w:rPr>
                <w:webHidden/>
              </w:rPr>
              <w:t>7</w:t>
            </w:r>
            <w:r w:rsidRPr="00824905">
              <w:rPr>
                <w:webHidden/>
              </w:rPr>
              <w:fldChar w:fldCharType="end"/>
            </w:r>
          </w:hyperlink>
        </w:p>
        <w:p w14:paraId="0FCF19F4" w14:textId="2ACF4EDB" w:rsidR="00053BE1" w:rsidRPr="00824905" w:rsidRDefault="00053BE1" w:rsidP="00824905">
          <w:pPr>
            <w:pStyle w:val="TOC1"/>
            <w:rPr>
              <w:rFonts w:eastAsiaTheme="minorEastAsia"/>
              <w:color w:val="auto"/>
              <w:kern w:val="2"/>
              <w:sz w:val="24"/>
              <w:szCs w:val="24"/>
              <w:lang w:eastAsia="en-AU"/>
              <w14:ligatures w14:val="standardContextual"/>
            </w:rPr>
          </w:pPr>
          <w:hyperlink w:anchor="_Toc202948737" w:history="1">
            <w:r w:rsidRPr="00824905">
              <w:rPr>
                <w:rStyle w:val="Hyperlink"/>
              </w:rPr>
              <w:t>Priority theme 2 Our Sustainable Environment</w:t>
            </w:r>
            <w:r w:rsidRPr="00824905">
              <w:rPr>
                <w:webHidden/>
              </w:rPr>
              <w:tab/>
            </w:r>
            <w:r w:rsidRPr="00824905">
              <w:rPr>
                <w:webHidden/>
              </w:rPr>
              <w:fldChar w:fldCharType="begin"/>
            </w:r>
            <w:r w:rsidRPr="00824905">
              <w:rPr>
                <w:webHidden/>
              </w:rPr>
              <w:instrText xml:space="preserve"> PAGEREF _Toc202948737 \h </w:instrText>
            </w:r>
            <w:r w:rsidRPr="00824905">
              <w:rPr>
                <w:webHidden/>
              </w:rPr>
            </w:r>
            <w:r w:rsidRPr="00824905">
              <w:rPr>
                <w:webHidden/>
              </w:rPr>
              <w:fldChar w:fldCharType="separate"/>
            </w:r>
            <w:r w:rsidR="00350D6D">
              <w:rPr>
                <w:webHidden/>
              </w:rPr>
              <w:t>14</w:t>
            </w:r>
            <w:r w:rsidRPr="00824905">
              <w:rPr>
                <w:webHidden/>
              </w:rPr>
              <w:fldChar w:fldCharType="end"/>
            </w:r>
          </w:hyperlink>
        </w:p>
        <w:p w14:paraId="17236854" w14:textId="38F4ABC6" w:rsidR="00053BE1" w:rsidRPr="00824905" w:rsidRDefault="00053BE1" w:rsidP="00824905">
          <w:pPr>
            <w:pStyle w:val="TOC1"/>
            <w:rPr>
              <w:rFonts w:eastAsiaTheme="minorEastAsia"/>
              <w:color w:val="auto"/>
              <w:kern w:val="2"/>
              <w:sz w:val="24"/>
              <w:szCs w:val="24"/>
              <w:lang w:eastAsia="en-AU"/>
              <w14:ligatures w14:val="standardContextual"/>
            </w:rPr>
          </w:pPr>
          <w:hyperlink w:anchor="_Toc202948738" w:history="1">
            <w:r w:rsidRPr="00824905">
              <w:rPr>
                <w:rStyle w:val="Hyperlink"/>
              </w:rPr>
              <w:t>Priority theme 3 Our Well-Built City</w:t>
            </w:r>
            <w:r w:rsidRPr="00824905">
              <w:rPr>
                <w:webHidden/>
              </w:rPr>
              <w:tab/>
            </w:r>
            <w:r w:rsidRPr="00824905">
              <w:rPr>
                <w:webHidden/>
              </w:rPr>
              <w:fldChar w:fldCharType="begin"/>
            </w:r>
            <w:r w:rsidRPr="00824905">
              <w:rPr>
                <w:webHidden/>
              </w:rPr>
              <w:instrText xml:space="preserve"> PAGEREF _Toc202948738 \h </w:instrText>
            </w:r>
            <w:r w:rsidRPr="00824905">
              <w:rPr>
                <w:webHidden/>
              </w:rPr>
            </w:r>
            <w:r w:rsidRPr="00824905">
              <w:rPr>
                <w:webHidden/>
              </w:rPr>
              <w:fldChar w:fldCharType="separate"/>
            </w:r>
            <w:r w:rsidR="00350D6D">
              <w:rPr>
                <w:webHidden/>
              </w:rPr>
              <w:t>18</w:t>
            </w:r>
            <w:r w:rsidRPr="00824905">
              <w:rPr>
                <w:webHidden/>
              </w:rPr>
              <w:fldChar w:fldCharType="end"/>
            </w:r>
          </w:hyperlink>
        </w:p>
        <w:p w14:paraId="44662B51" w14:textId="37D9D9C1" w:rsidR="00053BE1" w:rsidRPr="00824905" w:rsidRDefault="00053BE1" w:rsidP="00824905">
          <w:pPr>
            <w:pStyle w:val="TOC1"/>
            <w:rPr>
              <w:rFonts w:eastAsiaTheme="minorEastAsia"/>
              <w:color w:val="auto"/>
              <w:kern w:val="2"/>
              <w:sz w:val="24"/>
              <w:szCs w:val="24"/>
              <w:lang w:eastAsia="en-AU"/>
              <w14:ligatures w14:val="standardContextual"/>
            </w:rPr>
          </w:pPr>
          <w:hyperlink w:anchor="_Toc202948739" w:history="1">
            <w:r w:rsidRPr="00824905">
              <w:rPr>
                <w:rStyle w:val="Hyperlink"/>
              </w:rPr>
              <w:t>Priority theme 4 Our Valued Community Assets and Facilities</w:t>
            </w:r>
            <w:r w:rsidRPr="00824905">
              <w:rPr>
                <w:webHidden/>
              </w:rPr>
              <w:tab/>
            </w:r>
            <w:r w:rsidRPr="00824905">
              <w:rPr>
                <w:webHidden/>
              </w:rPr>
              <w:fldChar w:fldCharType="begin"/>
            </w:r>
            <w:r w:rsidRPr="00824905">
              <w:rPr>
                <w:webHidden/>
              </w:rPr>
              <w:instrText xml:space="preserve"> PAGEREF _Toc202948739 \h </w:instrText>
            </w:r>
            <w:r w:rsidRPr="00824905">
              <w:rPr>
                <w:webHidden/>
              </w:rPr>
            </w:r>
            <w:r w:rsidRPr="00824905">
              <w:rPr>
                <w:webHidden/>
              </w:rPr>
              <w:fldChar w:fldCharType="separate"/>
            </w:r>
            <w:r w:rsidR="00350D6D">
              <w:rPr>
                <w:webHidden/>
              </w:rPr>
              <w:t>23</w:t>
            </w:r>
            <w:r w:rsidRPr="00824905">
              <w:rPr>
                <w:webHidden/>
              </w:rPr>
              <w:fldChar w:fldCharType="end"/>
            </w:r>
          </w:hyperlink>
        </w:p>
        <w:p w14:paraId="1E98A33C" w14:textId="5885A17B" w:rsidR="00053BE1" w:rsidRPr="00824905" w:rsidRDefault="00053BE1" w:rsidP="00824905">
          <w:pPr>
            <w:pStyle w:val="TOC1"/>
            <w:rPr>
              <w:rFonts w:eastAsiaTheme="minorEastAsia"/>
              <w:color w:val="auto"/>
              <w:kern w:val="2"/>
              <w:sz w:val="24"/>
              <w:szCs w:val="24"/>
              <w:lang w:eastAsia="en-AU"/>
              <w14:ligatures w14:val="standardContextual"/>
            </w:rPr>
          </w:pPr>
          <w:hyperlink w:anchor="_Toc202948740" w:history="1">
            <w:r w:rsidRPr="00824905">
              <w:rPr>
                <w:rStyle w:val="Hyperlink"/>
              </w:rPr>
              <w:t>Priority theme 5 Our Thriving Local Economy</w:t>
            </w:r>
            <w:r w:rsidRPr="00824905">
              <w:rPr>
                <w:webHidden/>
              </w:rPr>
              <w:tab/>
            </w:r>
            <w:r w:rsidRPr="00824905">
              <w:rPr>
                <w:webHidden/>
              </w:rPr>
              <w:fldChar w:fldCharType="begin"/>
            </w:r>
            <w:r w:rsidRPr="00824905">
              <w:rPr>
                <w:webHidden/>
              </w:rPr>
              <w:instrText xml:space="preserve"> PAGEREF _Toc202948740 \h </w:instrText>
            </w:r>
            <w:r w:rsidRPr="00824905">
              <w:rPr>
                <w:webHidden/>
              </w:rPr>
            </w:r>
            <w:r w:rsidRPr="00824905">
              <w:rPr>
                <w:webHidden/>
              </w:rPr>
              <w:fldChar w:fldCharType="separate"/>
            </w:r>
            <w:r w:rsidR="00350D6D">
              <w:rPr>
                <w:webHidden/>
              </w:rPr>
              <w:t>26</w:t>
            </w:r>
            <w:r w:rsidRPr="00824905">
              <w:rPr>
                <w:webHidden/>
              </w:rPr>
              <w:fldChar w:fldCharType="end"/>
            </w:r>
          </w:hyperlink>
        </w:p>
        <w:p w14:paraId="60BB0259" w14:textId="12F50808" w:rsidR="00053BE1" w:rsidRPr="00824905" w:rsidRDefault="00053BE1" w:rsidP="00824905">
          <w:pPr>
            <w:pStyle w:val="TOC1"/>
            <w:rPr>
              <w:rFonts w:eastAsiaTheme="minorEastAsia"/>
              <w:color w:val="auto"/>
              <w:kern w:val="2"/>
              <w:sz w:val="24"/>
              <w:szCs w:val="24"/>
              <w:lang w:eastAsia="en-AU"/>
              <w14:ligatures w14:val="standardContextual"/>
            </w:rPr>
          </w:pPr>
          <w:hyperlink w:anchor="_Toc202948741" w:history="1">
            <w:r w:rsidRPr="00824905">
              <w:rPr>
                <w:rStyle w:val="Hyperlink"/>
              </w:rPr>
              <w:t>Priority theme 6 Our Trusted and Responsive Leadership</w:t>
            </w:r>
            <w:r w:rsidRPr="00824905">
              <w:rPr>
                <w:webHidden/>
              </w:rPr>
              <w:tab/>
            </w:r>
            <w:r w:rsidRPr="00824905">
              <w:rPr>
                <w:webHidden/>
              </w:rPr>
              <w:fldChar w:fldCharType="begin"/>
            </w:r>
            <w:r w:rsidRPr="00824905">
              <w:rPr>
                <w:webHidden/>
              </w:rPr>
              <w:instrText xml:space="preserve"> PAGEREF _Toc202948741 \h </w:instrText>
            </w:r>
            <w:r w:rsidRPr="00824905">
              <w:rPr>
                <w:webHidden/>
              </w:rPr>
            </w:r>
            <w:r w:rsidRPr="00824905">
              <w:rPr>
                <w:webHidden/>
              </w:rPr>
              <w:fldChar w:fldCharType="separate"/>
            </w:r>
            <w:r w:rsidR="00350D6D">
              <w:rPr>
                <w:webHidden/>
              </w:rPr>
              <w:t>29</w:t>
            </w:r>
            <w:r w:rsidRPr="00824905">
              <w:rPr>
                <w:webHidden/>
              </w:rPr>
              <w:fldChar w:fldCharType="end"/>
            </w:r>
          </w:hyperlink>
        </w:p>
        <w:p w14:paraId="0155EA1A" w14:textId="1E41F798" w:rsidR="00053BE1" w:rsidRDefault="00053BE1" w:rsidP="00824905">
          <w:pPr>
            <w:pStyle w:val="TOC1"/>
            <w:rPr>
              <w:rFonts w:asciiTheme="minorHAnsi" w:eastAsiaTheme="minorEastAsia" w:hAnsiTheme="minorHAnsi"/>
              <w:color w:val="auto"/>
              <w:kern w:val="2"/>
              <w:sz w:val="24"/>
              <w:szCs w:val="24"/>
              <w:lang w:eastAsia="en-AU"/>
              <w14:ligatures w14:val="standardContextual"/>
            </w:rPr>
          </w:pPr>
          <w:hyperlink w:anchor="_Toc202948742" w:history="1">
            <w:r w:rsidRPr="00A94F37">
              <w:rPr>
                <w:rStyle w:val="Hyperlink"/>
                <w:lang w:val="en-US"/>
              </w:rPr>
              <w:t>Appendix A – Accessible long description of Banyule’s Health and Wellbeing Plan priorities infographic</w:t>
            </w:r>
            <w:r>
              <w:rPr>
                <w:webHidden/>
              </w:rPr>
              <w:tab/>
            </w:r>
            <w:r>
              <w:rPr>
                <w:webHidden/>
              </w:rPr>
              <w:fldChar w:fldCharType="begin"/>
            </w:r>
            <w:r>
              <w:rPr>
                <w:webHidden/>
              </w:rPr>
              <w:instrText xml:space="preserve"> PAGEREF _Toc202948742 \h </w:instrText>
            </w:r>
            <w:r>
              <w:rPr>
                <w:webHidden/>
              </w:rPr>
            </w:r>
            <w:r>
              <w:rPr>
                <w:webHidden/>
              </w:rPr>
              <w:fldChar w:fldCharType="separate"/>
            </w:r>
            <w:r w:rsidR="00350D6D">
              <w:rPr>
                <w:webHidden/>
              </w:rPr>
              <w:t>37</w:t>
            </w:r>
            <w:r>
              <w:rPr>
                <w:webHidden/>
              </w:rPr>
              <w:fldChar w:fldCharType="end"/>
            </w:r>
          </w:hyperlink>
        </w:p>
        <w:p w14:paraId="3B1DFED6" w14:textId="153EB57C" w:rsidR="00105C7E" w:rsidRDefault="00053BE1" w:rsidP="00824905">
          <w:pPr>
            <w:pStyle w:val="TOC1"/>
          </w:pPr>
          <w:hyperlink w:anchor="_Toc202948743" w:history="1">
            <w:r w:rsidRPr="00A94F37">
              <w:rPr>
                <w:rStyle w:val="Hyperlink"/>
              </w:rPr>
              <w:t>Contacting Banyule City Council</w:t>
            </w:r>
            <w:r>
              <w:rPr>
                <w:webHidden/>
              </w:rPr>
              <w:tab/>
            </w:r>
            <w:r>
              <w:rPr>
                <w:webHidden/>
              </w:rPr>
              <w:fldChar w:fldCharType="begin"/>
            </w:r>
            <w:r>
              <w:rPr>
                <w:webHidden/>
              </w:rPr>
              <w:instrText xml:space="preserve"> PAGEREF _Toc202948743 \h </w:instrText>
            </w:r>
            <w:r>
              <w:rPr>
                <w:webHidden/>
              </w:rPr>
            </w:r>
            <w:r>
              <w:rPr>
                <w:webHidden/>
              </w:rPr>
              <w:fldChar w:fldCharType="separate"/>
            </w:r>
            <w:r w:rsidR="00350D6D">
              <w:rPr>
                <w:webHidden/>
              </w:rPr>
              <w:t>38</w:t>
            </w:r>
            <w:r>
              <w:rPr>
                <w:webHidden/>
              </w:rPr>
              <w:fldChar w:fldCharType="end"/>
            </w:r>
          </w:hyperlink>
          <w:r w:rsidR="00005A52" w:rsidRPr="00105C7E">
            <w:fldChar w:fldCharType="end"/>
          </w:r>
        </w:p>
      </w:sdtContent>
    </w:sdt>
    <w:p w14:paraId="147758F6" w14:textId="2FD28AA7" w:rsidR="00E14335" w:rsidRPr="00105C7E" w:rsidRDefault="005E76FA" w:rsidP="00005A52">
      <w:pPr>
        <w:rPr>
          <w:rFonts w:eastAsiaTheme="majorEastAsia" w:cs="Open Sans"/>
          <w:b/>
          <w:color w:val="2A3547" w:themeColor="text1"/>
          <w:sz w:val="420"/>
          <w:szCs w:val="420"/>
        </w:rPr>
      </w:pPr>
      <w:r w:rsidRPr="00105C7E">
        <w:rPr>
          <w:rFonts w:eastAsiaTheme="majorEastAsia" w:cs="Open Sans"/>
          <w:b/>
          <w:noProof/>
          <w:color w:val="2A3547" w:themeColor="text1"/>
          <w:sz w:val="420"/>
          <w:szCs w:val="420"/>
        </w:rPr>
        <mc:AlternateContent>
          <mc:Choice Requires="wps">
            <w:drawing>
              <wp:anchor distT="0" distB="0" distL="114300" distR="114300" simplePos="0" relativeHeight="251658255" behindDoc="1" locked="0" layoutInCell="1" allowOverlap="1" wp14:anchorId="53B7E38C" wp14:editId="332C7DC5">
                <wp:simplePos x="0" y="0"/>
                <wp:positionH relativeFrom="page">
                  <wp:posOffset>-168250</wp:posOffset>
                </wp:positionH>
                <wp:positionV relativeFrom="page">
                  <wp:posOffset>8353958</wp:posOffset>
                </wp:positionV>
                <wp:extent cx="7722000" cy="2187067"/>
                <wp:effectExtent l="0" t="0" r="12700" b="2286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22000" cy="2187067"/>
                        </a:xfrm>
                        <a:prstGeom prst="rect">
                          <a:avLst/>
                        </a:prstGeom>
                        <a:solidFill>
                          <a:srgbClr val="7B79B9"/>
                        </a:solidFill>
                        <a:ln>
                          <a:solidFill>
                            <a:srgbClr val="7B79B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099B8" id="Rectangle 9" o:spid="_x0000_s1026" alt="&quot;&quot;" style="position:absolute;margin-left:-13.25pt;margin-top:657.8pt;width:608.05pt;height:172.2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" fillcolor="#7b79b9" strokecolor="#7b79b9" strokeweight="1pt">
                <w10:wrap anchorx="page" anchory="page"/>
              </v:rect>
            </w:pict>
          </mc:Fallback>
        </mc:AlternateContent>
      </w:r>
    </w:p>
    <w:p w14:paraId="1FE3BEFB" w14:textId="30314089" w:rsidR="0067792C" w:rsidRPr="00C54A13" w:rsidRDefault="00E14335" w:rsidP="00EB4FF2">
      <w:pPr>
        <w:pStyle w:val="Heading1"/>
        <w:pBdr>
          <w:bottom w:val="none" w:sz="0" w:space="0" w:color="auto"/>
        </w:pBdr>
        <w:spacing w:before="120"/>
        <w:rPr>
          <w:rFonts w:ascii="Open Sans" w:hAnsi="Open Sans" w:cs="Open Sans"/>
          <w:b/>
          <w:color w:val="151D59"/>
          <w:sz w:val="20"/>
          <w:szCs w:val="20"/>
        </w:rPr>
      </w:pPr>
      <w:bookmarkStart w:id="34" w:name="_Toc202948731"/>
      <w:r w:rsidRPr="00C54A13">
        <w:rPr>
          <w:rFonts w:ascii="Open Sans" w:hAnsi="Open Sans" w:cs="Open Sans"/>
          <w:b/>
          <w:color w:val="151D59"/>
          <w:sz w:val="20"/>
          <w:szCs w:val="20"/>
        </w:rPr>
        <w:t>Acknowledgement</w:t>
      </w:r>
      <w:r w:rsidR="0067792C" w:rsidRPr="00C54A13">
        <w:rPr>
          <w:rFonts w:ascii="Open Sans" w:hAnsi="Open Sans" w:cs="Open Sans"/>
          <w:b/>
          <w:color w:val="151D59"/>
          <w:sz w:val="20"/>
          <w:szCs w:val="20"/>
        </w:rPr>
        <w:t xml:space="preserve"> of </w:t>
      </w:r>
      <w:bookmarkEnd w:id="22"/>
      <w:r w:rsidR="0067792C" w:rsidRPr="00C54A13">
        <w:rPr>
          <w:rFonts w:ascii="Open Sans" w:hAnsi="Open Sans" w:cs="Open Sans"/>
          <w:b/>
          <w:color w:val="151D59"/>
          <w:sz w:val="20"/>
          <w:szCs w:val="20"/>
        </w:rPr>
        <w:t>the Traditional Custodians</w:t>
      </w:r>
      <w:bookmarkEnd w:id="34"/>
      <w:r w:rsidR="0067792C" w:rsidRPr="00C54A13">
        <w:rPr>
          <w:rFonts w:ascii="Open Sans" w:hAnsi="Open Sans" w:cs="Open Sans"/>
          <w:b/>
          <w:color w:val="151D59"/>
          <w:sz w:val="20"/>
          <w:szCs w:val="20"/>
        </w:rPr>
        <w:t xml:space="preserve"> </w:t>
      </w:r>
    </w:p>
    <w:p w14:paraId="6EFA9BCB" w14:textId="49C12A65" w:rsidR="0067792C" w:rsidRPr="00C54A13" w:rsidRDefault="0067792C" w:rsidP="00E14335">
      <w:pPr>
        <w:rPr>
          <w:color w:val="151D59"/>
        </w:rPr>
      </w:pPr>
      <w:r w:rsidRPr="00C54A13">
        <w:rPr>
          <w:color w:val="151D59"/>
        </w:rPr>
        <w:t xml:space="preserve">Banyule City Council </w:t>
      </w:r>
      <w:r w:rsidR="00E14335" w:rsidRPr="00C54A13">
        <w:rPr>
          <w:color w:val="151D59"/>
        </w:rPr>
        <w:t>is proud to acknowledge</w:t>
      </w:r>
      <w:r w:rsidRPr="00C54A13">
        <w:rPr>
          <w:color w:val="151D59"/>
        </w:rPr>
        <w:t xml:space="preserve"> the Wurundjeri Woi-wurrung people as Traditiona</w:t>
      </w:r>
      <w:r w:rsidR="001042C3" w:rsidRPr="00C54A13">
        <w:rPr>
          <w:color w:val="151D59"/>
        </w:rPr>
        <w:t xml:space="preserve">l </w:t>
      </w:r>
      <w:r w:rsidRPr="00C54A13">
        <w:rPr>
          <w:color w:val="151D59"/>
        </w:rPr>
        <w:t xml:space="preserve">Custodians of the land </w:t>
      </w:r>
      <w:r w:rsidR="00E14335" w:rsidRPr="00C54A13">
        <w:rPr>
          <w:color w:val="151D59"/>
        </w:rPr>
        <w:t>and we pay</w:t>
      </w:r>
      <w:r w:rsidRPr="00C54A13">
        <w:rPr>
          <w:color w:val="151D59"/>
        </w:rPr>
        <w:t xml:space="preserve"> respect to all Aboriginal and Torres</w:t>
      </w:r>
      <w:r w:rsidR="001042C3" w:rsidRPr="00C54A13">
        <w:rPr>
          <w:color w:val="151D59"/>
        </w:rPr>
        <w:t xml:space="preserve"> </w:t>
      </w:r>
      <w:r w:rsidRPr="00C54A13">
        <w:rPr>
          <w:color w:val="151D59"/>
        </w:rPr>
        <w:t>Strait Islander Elders, past, present and emerging, who have resided in the area and have been an</w:t>
      </w:r>
      <w:r w:rsidR="001042C3" w:rsidRPr="00C54A13">
        <w:rPr>
          <w:color w:val="151D59"/>
        </w:rPr>
        <w:t xml:space="preserve"> </w:t>
      </w:r>
      <w:r w:rsidRPr="00C54A13">
        <w:rPr>
          <w:color w:val="151D59"/>
        </w:rPr>
        <w:t xml:space="preserve">integral part of the </w:t>
      </w:r>
      <w:r w:rsidR="00E14335" w:rsidRPr="00C54A13">
        <w:rPr>
          <w:color w:val="151D59"/>
        </w:rPr>
        <w:t>region's</w:t>
      </w:r>
      <w:r w:rsidRPr="00C54A13">
        <w:rPr>
          <w:color w:val="151D59"/>
        </w:rPr>
        <w:t xml:space="preserve"> history.</w:t>
      </w:r>
    </w:p>
    <w:p w14:paraId="41D770AB" w14:textId="77777777" w:rsidR="00E14335" w:rsidRPr="00C54A13" w:rsidRDefault="00E14335" w:rsidP="00E14335">
      <w:pPr>
        <w:rPr>
          <w:b/>
          <w:color w:val="151D59"/>
        </w:rPr>
      </w:pPr>
      <w:r w:rsidRPr="00C54A13">
        <w:rPr>
          <w:b/>
          <w:color w:val="151D59"/>
        </w:rPr>
        <w:t xml:space="preserve">Diversity statement </w:t>
      </w:r>
    </w:p>
    <w:p w14:paraId="010A16C8" w14:textId="77777777" w:rsidR="00E14335" w:rsidRPr="00C54A13" w:rsidRDefault="00E14335" w:rsidP="00E14335">
      <w:pPr>
        <w:rPr>
          <w:color w:val="151D59"/>
        </w:rPr>
      </w:pPr>
      <w:r w:rsidRPr="00C54A13">
        <w:rPr>
          <w:color w:val="151D59"/>
        </w:rPr>
        <w:t>Our community is made up of diverse cultures, beliefs, abilities, bodies, sexualities, ages and genders. We are committed to access, equity, participation and rights for everyone: principles which empower, foster harmony and increase the wellbeing of an inclusive community.</w:t>
      </w:r>
    </w:p>
    <w:p w14:paraId="78B5F9E4" w14:textId="6FF80AF0" w:rsidR="00EE41CE" w:rsidRPr="002C437D" w:rsidRDefault="00EE41CE" w:rsidP="00EE41CE">
      <w:pPr>
        <w:pStyle w:val="Heading1"/>
      </w:pPr>
      <w:bookmarkStart w:id="35" w:name="_Toc190428465"/>
      <w:bookmarkStart w:id="36" w:name="_Toc202948732"/>
      <w:r>
        <w:lastRenderedPageBreak/>
        <w:t>The Banyule Delivery Plan 2025</w:t>
      </w:r>
      <w:r w:rsidR="00207DA2">
        <w:t>–20</w:t>
      </w:r>
      <w:r>
        <w:t>29</w:t>
      </w:r>
      <w:bookmarkEnd w:id="35"/>
      <w:bookmarkEnd w:id="36"/>
    </w:p>
    <w:p w14:paraId="78408DAB" w14:textId="77777777" w:rsidR="00EE41CE" w:rsidRPr="00CB7D35" w:rsidRDefault="00EE41CE" w:rsidP="00C056B5">
      <w:pPr>
        <w:pStyle w:val="Heading2"/>
      </w:pPr>
      <w:bookmarkStart w:id="37" w:name="_Toc190428466"/>
      <w:bookmarkStart w:id="38" w:name="_Toc190428701"/>
      <w:r>
        <w:rPr>
          <w:rStyle w:val="normaltextrun"/>
          <w:rFonts w:cs="Segoe UI"/>
          <w:sz w:val="32"/>
          <w:szCs w:val="32"/>
        </w:rPr>
        <w:t>Purpose of this document</w:t>
      </w:r>
      <w:bookmarkEnd w:id="37"/>
      <w:bookmarkEnd w:id="38"/>
    </w:p>
    <w:p w14:paraId="5F87E469" w14:textId="319F521F" w:rsidR="00EE41CE" w:rsidRDefault="00EE41CE" w:rsidP="00C056B5">
      <w:pPr>
        <w:rPr>
          <w:rStyle w:val="normaltextrun"/>
          <w:rFonts w:cs="Open Sans"/>
          <w:szCs w:val="20"/>
        </w:rPr>
      </w:pPr>
      <w:r>
        <w:rPr>
          <w:rStyle w:val="normaltextrun"/>
          <w:rFonts w:cs="Open Sans"/>
          <w:szCs w:val="20"/>
        </w:rPr>
        <w:t xml:space="preserve">The Banyule Plan 2025–2029 </w:t>
      </w:r>
      <w:r w:rsidR="00C012E0">
        <w:rPr>
          <w:rStyle w:val="normaltextrun"/>
          <w:rFonts w:cs="Open Sans"/>
          <w:szCs w:val="20"/>
        </w:rPr>
        <w:t>(</w:t>
      </w:r>
      <w:r w:rsidR="004A754A">
        <w:rPr>
          <w:rStyle w:val="normaltextrun"/>
          <w:rFonts w:cs="Open Sans"/>
          <w:szCs w:val="20"/>
        </w:rPr>
        <w:t>the Banyule Plan</w:t>
      </w:r>
      <w:r w:rsidR="00C012E0">
        <w:rPr>
          <w:rStyle w:val="normaltextrun"/>
          <w:rFonts w:cs="Open Sans"/>
          <w:szCs w:val="20"/>
        </w:rPr>
        <w:t xml:space="preserve">) </w:t>
      </w:r>
      <w:r w:rsidR="0036773B">
        <w:rPr>
          <w:rStyle w:val="normaltextrun"/>
          <w:rFonts w:cs="Open Sans"/>
          <w:szCs w:val="20"/>
        </w:rPr>
        <w:t>was</w:t>
      </w:r>
      <w:r>
        <w:rPr>
          <w:rStyle w:val="normaltextrun"/>
          <w:rFonts w:cs="Open Sans"/>
          <w:szCs w:val="20"/>
        </w:rPr>
        <w:t xml:space="preserve"> adopted by Council on 23 June 2025</w:t>
      </w:r>
      <w:r w:rsidR="00986473">
        <w:rPr>
          <w:rStyle w:val="normaltextrun"/>
          <w:rFonts w:cs="Open Sans"/>
          <w:szCs w:val="20"/>
        </w:rPr>
        <w:t>,</w:t>
      </w:r>
      <w:r>
        <w:rPr>
          <w:rStyle w:val="normaltextrun"/>
          <w:rFonts w:cs="Open Sans"/>
          <w:szCs w:val="20"/>
        </w:rPr>
        <w:t xml:space="preserve"> </w:t>
      </w:r>
      <w:r w:rsidR="00656E88">
        <w:rPr>
          <w:rStyle w:val="normaltextrun"/>
          <w:rFonts w:cs="Open Sans"/>
          <w:szCs w:val="20"/>
        </w:rPr>
        <w:t>after</w:t>
      </w:r>
      <w:r w:rsidR="00187B3F">
        <w:rPr>
          <w:rStyle w:val="normaltextrun"/>
          <w:rFonts w:cs="Open Sans"/>
          <w:szCs w:val="20"/>
        </w:rPr>
        <w:t xml:space="preserve"> extensive</w:t>
      </w:r>
      <w:r>
        <w:rPr>
          <w:rStyle w:val="normaltextrun"/>
          <w:rFonts w:cs="Open Sans"/>
          <w:szCs w:val="20"/>
        </w:rPr>
        <w:t xml:space="preserve"> community engagement. This</w:t>
      </w:r>
      <w:r w:rsidR="004E6198">
        <w:rPr>
          <w:rStyle w:val="normaltextrun"/>
          <w:rFonts w:cs="Open Sans"/>
          <w:szCs w:val="20"/>
        </w:rPr>
        <w:t xml:space="preserve"> </w:t>
      </w:r>
      <w:r>
        <w:rPr>
          <w:rStyle w:val="normaltextrun"/>
          <w:rFonts w:cs="Open Sans"/>
          <w:szCs w:val="20"/>
        </w:rPr>
        <w:t>include</w:t>
      </w:r>
      <w:r w:rsidR="004E6198">
        <w:rPr>
          <w:rStyle w:val="normaltextrun"/>
          <w:rFonts w:cs="Open Sans"/>
          <w:szCs w:val="20"/>
        </w:rPr>
        <w:t>d</w:t>
      </w:r>
      <w:r>
        <w:rPr>
          <w:rStyle w:val="normaltextrun"/>
          <w:rFonts w:cs="Open Sans"/>
          <w:szCs w:val="20"/>
        </w:rPr>
        <w:t xml:space="preserve"> online and precinct-based engagement</w:t>
      </w:r>
      <w:r w:rsidR="00FE012E">
        <w:rPr>
          <w:rStyle w:val="normaltextrun"/>
          <w:rFonts w:cs="Open Sans"/>
          <w:szCs w:val="20"/>
        </w:rPr>
        <w:t xml:space="preserve">, ending </w:t>
      </w:r>
      <w:r>
        <w:rPr>
          <w:rStyle w:val="normaltextrun"/>
          <w:rFonts w:cs="Open Sans"/>
          <w:szCs w:val="20"/>
        </w:rPr>
        <w:t>with four deliberativ</w:t>
      </w:r>
      <w:r w:rsidRPr="00C056B5">
        <w:t>e community session</w:t>
      </w:r>
      <w:r w:rsidR="00E16CDF" w:rsidRPr="00C056B5">
        <w:t>s</w:t>
      </w:r>
      <w:r w:rsidRPr="00C056B5">
        <w:t xml:space="preserve">. </w:t>
      </w:r>
      <w:r w:rsidR="00771ACD">
        <w:t>Council</w:t>
      </w:r>
      <w:r w:rsidRPr="00C056B5">
        <w:t xml:space="preserve"> also </w:t>
      </w:r>
      <w:r w:rsidR="00F95633">
        <w:t>consulted</w:t>
      </w:r>
      <w:r w:rsidRPr="00C056B5">
        <w:t xml:space="preserve"> advisory committees, held planning sessions, </w:t>
      </w:r>
      <w:r w:rsidR="001E7D1C" w:rsidRPr="00C056B5">
        <w:t xml:space="preserve">and </w:t>
      </w:r>
      <w:r w:rsidR="00F95633">
        <w:t xml:space="preserve">conducted </w:t>
      </w:r>
      <w:r w:rsidRPr="00C056B5">
        <w:t>workshops with councillors a</w:t>
      </w:r>
      <w:r>
        <w:rPr>
          <w:rStyle w:val="normaltextrun"/>
          <w:rFonts w:cs="Open Sans"/>
          <w:szCs w:val="20"/>
        </w:rPr>
        <w:t>nd staff.</w:t>
      </w:r>
    </w:p>
    <w:p w14:paraId="27958DBC" w14:textId="5CB0A34F" w:rsidR="00EE41CE" w:rsidRDefault="00EE41CE" w:rsidP="00C056B5">
      <w:pPr>
        <w:rPr>
          <w:rStyle w:val="normaltextrun"/>
          <w:rFonts w:cs="Open Sans"/>
          <w:szCs w:val="20"/>
        </w:rPr>
      </w:pPr>
      <w:r>
        <w:rPr>
          <w:rStyle w:val="normaltextrun"/>
          <w:rFonts w:cs="Open Sans"/>
          <w:szCs w:val="20"/>
        </w:rPr>
        <w:t>The Banyule Plan is reviewed every four years to ensure it meet</w:t>
      </w:r>
      <w:r w:rsidR="00F95633">
        <w:rPr>
          <w:rStyle w:val="normaltextrun"/>
          <w:rFonts w:cs="Open Sans"/>
          <w:szCs w:val="20"/>
        </w:rPr>
        <w:t>s</w:t>
      </w:r>
      <w:r>
        <w:rPr>
          <w:rStyle w:val="normaltextrun"/>
          <w:rFonts w:cs="Open Sans"/>
          <w:szCs w:val="20"/>
        </w:rPr>
        <w:t xml:space="preserve"> the </w:t>
      </w:r>
      <w:r w:rsidR="00795D66">
        <w:rPr>
          <w:rStyle w:val="normaltextrun"/>
          <w:rFonts w:cs="Open Sans"/>
          <w:szCs w:val="20"/>
        </w:rPr>
        <w:t xml:space="preserve">community’s </w:t>
      </w:r>
      <w:r>
        <w:rPr>
          <w:rStyle w:val="normaltextrun"/>
          <w:rFonts w:cs="Open Sans"/>
          <w:szCs w:val="20"/>
        </w:rPr>
        <w:t xml:space="preserve">changing needs and priorities. It is </w:t>
      </w:r>
      <w:r w:rsidR="00795D66">
        <w:rPr>
          <w:rStyle w:val="normaltextrun"/>
          <w:rFonts w:cs="Open Sans"/>
          <w:szCs w:val="20"/>
        </w:rPr>
        <w:t>implemented</w:t>
      </w:r>
      <w:r>
        <w:rPr>
          <w:rStyle w:val="normaltextrun"/>
          <w:rFonts w:cs="Open Sans"/>
          <w:szCs w:val="20"/>
        </w:rPr>
        <w:t xml:space="preserve"> through </w:t>
      </w:r>
      <w:r w:rsidR="009E6F7A">
        <w:rPr>
          <w:rStyle w:val="normaltextrun"/>
          <w:rFonts w:cs="Open Sans"/>
          <w:szCs w:val="20"/>
        </w:rPr>
        <w:t xml:space="preserve">a </w:t>
      </w:r>
      <w:r w:rsidR="007820DE">
        <w:rPr>
          <w:rStyle w:val="normaltextrun"/>
          <w:rFonts w:cs="Open Sans"/>
          <w:szCs w:val="20"/>
        </w:rPr>
        <w:t>four</w:t>
      </w:r>
      <w:r>
        <w:rPr>
          <w:rStyle w:val="normaltextrun"/>
          <w:rFonts w:cs="Open Sans"/>
          <w:szCs w:val="20"/>
        </w:rPr>
        <w:t xml:space="preserve">-year delivery plan, which </w:t>
      </w:r>
      <w:r w:rsidR="009E6F7A">
        <w:rPr>
          <w:rStyle w:val="normaltextrun"/>
          <w:rFonts w:cs="Open Sans"/>
          <w:szCs w:val="20"/>
        </w:rPr>
        <w:t>outlines</w:t>
      </w:r>
      <w:r>
        <w:rPr>
          <w:rStyle w:val="normaltextrun"/>
          <w:rFonts w:cs="Open Sans"/>
          <w:szCs w:val="20"/>
        </w:rPr>
        <w:t xml:space="preserve"> the initiatives and services funded </w:t>
      </w:r>
      <w:r w:rsidR="001462BA">
        <w:rPr>
          <w:rStyle w:val="normaltextrun"/>
          <w:rFonts w:cs="Open Sans"/>
          <w:szCs w:val="20"/>
        </w:rPr>
        <w:t>by</w:t>
      </w:r>
      <w:r>
        <w:rPr>
          <w:rStyle w:val="normaltextrun"/>
          <w:rFonts w:cs="Open Sans"/>
          <w:szCs w:val="20"/>
        </w:rPr>
        <w:t xml:space="preserve"> the annual budget each year.</w:t>
      </w:r>
    </w:p>
    <w:p w14:paraId="3ADBB304" w14:textId="30EE7B14" w:rsidR="00EE41CE" w:rsidRDefault="00EE41CE" w:rsidP="00C056B5">
      <w:pPr>
        <w:rPr>
          <w:rStyle w:val="normaltextrun"/>
          <w:rFonts w:cs="Open Sans"/>
          <w:szCs w:val="20"/>
        </w:rPr>
      </w:pPr>
      <w:r>
        <w:rPr>
          <w:rStyle w:val="normaltextrun"/>
          <w:rFonts w:cs="Open Sans"/>
          <w:szCs w:val="20"/>
        </w:rPr>
        <w:t xml:space="preserve">The Banyule Plan </w:t>
      </w:r>
      <w:r w:rsidR="008A7E61">
        <w:rPr>
          <w:rStyle w:val="normaltextrun"/>
          <w:rFonts w:cs="Open Sans"/>
          <w:szCs w:val="20"/>
        </w:rPr>
        <w:t>and</w:t>
      </w:r>
      <w:r>
        <w:rPr>
          <w:rStyle w:val="normaltextrun"/>
          <w:rFonts w:cs="Open Sans"/>
          <w:szCs w:val="20"/>
        </w:rPr>
        <w:t xml:space="preserve"> </w:t>
      </w:r>
      <w:r w:rsidR="00C521F5">
        <w:rPr>
          <w:rStyle w:val="normaltextrun"/>
          <w:rFonts w:cs="Open Sans"/>
          <w:szCs w:val="20"/>
        </w:rPr>
        <w:t xml:space="preserve">the </w:t>
      </w:r>
      <w:r w:rsidR="00853D95">
        <w:rPr>
          <w:rStyle w:val="normaltextrun"/>
          <w:rFonts w:cs="Open Sans"/>
          <w:szCs w:val="20"/>
        </w:rPr>
        <w:t>four</w:t>
      </w:r>
      <w:r>
        <w:rPr>
          <w:rStyle w:val="normaltextrun"/>
          <w:rFonts w:cs="Open Sans"/>
          <w:szCs w:val="20"/>
        </w:rPr>
        <w:t xml:space="preserve">-year Banyule Delivery Plan 2025–2029 </w:t>
      </w:r>
      <w:r w:rsidR="0040164A">
        <w:rPr>
          <w:rStyle w:val="normaltextrun"/>
          <w:rFonts w:cs="Open Sans"/>
          <w:szCs w:val="20"/>
        </w:rPr>
        <w:t>(</w:t>
      </w:r>
      <w:r w:rsidR="00DE6CA5">
        <w:rPr>
          <w:rStyle w:val="normaltextrun"/>
          <w:rFonts w:cs="Open Sans"/>
          <w:szCs w:val="20"/>
        </w:rPr>
        <w:t>The Banyule Delivery Plan</w:t>
      </w:r>
      <w:r w:rsidR="0040164A">
        <w:rPr>
          <w:rStyle w:val="normaltextrun"/>
          <w:rFonts w:cs="Open Sans"/>
          <w:szCs w:val="20"/>
        </w:rPr>
        <w:t>) detail</w:t>
      </w:r>
      <w:r>
        <w:rPr>
          <w:rStyle w:val="normaltextrun"/>
          <w:rFonts w:cs="Open Sans"/>
          <w:szCs w:val="20"/>
        </w:rPr>
        <w:t xml:space="preserve"> the key initiatives and services Council will </w:t>
      </w:r>
      <w:r w:rsidR="0064526B">
        <w:rPr>
          <w:rStyle w:val="normaltextrun"/>
          <w:rFonts w:cs="Open Sans"/>
          <w:szCs w:val="20"/>
        </w:rPr>
        <w:t>provide</w:t>
      </w:r>
      <w:r w:rsidR="007449CC">
        <w:rPr>
          <w:rStyle w:val="normaltextrun"/>
          <w:rFonts w:cs="Open Sans"/>
          <w:szCs w:val="20"/>
        </w:rPr>
        <w:t xml:space="preserve"> to address community</w:t>
      </w:r>
      <w:r>
        <w:rPr>
          <w:rStyle w:val="normaltextrun"/>
          <w:rFonts w:cs="Open Sans"/>
          <w:szCs w:val="20"/>
        </w:rPr>
        <w:t xml:space="preserve"> needs and priorities</w:t>
      </w:r>
      <w:r w:rsidR="00A005CF">
        <w:rPr>
          <w:rStyle w:val="normaltextrun"/>
          <w:rFonts w:cs="Open Sans"/>
          <w:szCs w:val="20"/>
        </w:rPr>
        <w:t>. These plans ai</w:t>
      </w:r>
      <w:r w:rsidR="005C21E5">
        <w:rPr>
          <w:rStyle w:val="normaltextrun"/>
          <w:rFonts w:cs="Open Sans"/>
          <w:szCs w:val="20"/>
        </w:rPr>
        <w:t xml:space="preserve">m to help </w:t>
      </w:r>
      <w:r w:rsidR="00396809">
        <w:rPr>
          <w:rStyle w:val="normaltextrun"/>
          <w:rFonts w:cs="Open Sans"/>
          <w:szCs w:val="20"/>
        </w:rPr>
        <w:t xml:space="preserve">achieve the </w:t>
      </w:r>
      <w:r w:rsidR="00F366F5">
        <w:rPr>
          <w:rStyle w:val="normaltextrun"/>
          <w:rFonts w:cs="Open Sans"/>
          <w:szCs w:val="20"/>
        </w:rPr>
        <w:t>goals</w:t>
      </w:r>
      <w:r w:rsidR="00CF1B1E">
        <w:rPr>
          <w:rStyle w:val="normaltextrun"/>
          <w:rFonts w:cs="Open Sans"/>
          <w:szCs w:val="20"/>
        </w:rPr>
        <w:t xml:space="preserve"> set out </w:t>
      </w:r>
      <w:r w:rsidR="00F974A2">
        <w:rPr>
          <w:rStyle w:val="normaltextrun"/>
          <w:rFonts w:cs="Open Sans"/>
          <w:szCs w:val="20"/>
        </w:rPr>
        <w:t>under</w:t>
      </w:r>
      <w:r>
        <w:rPr>
          <w:rStyle w:val="normaltextrun"/>
          <w:rFonts w:cs="Open Sans"/>
          <w:szCs w:val="20"/>
        </w:rPr>
        <w:t xml:space="preserve"> the priority themes </w:t>
      </w:r>
      <w:r w:rsidR="00E028AA">
        <w:rPr>
          <w:rStyle w:val="normaltextrun"/>
          <w:rFonts w:cs="Open Sans"/>
          <w:szCs w:val="20"/>
        </w:rPr>
        <w:t>in</w:t>
      </w:r>
      <w:r>
        <w:rPr>
          <w:rStyle w:val="normaltextrun"/>
          <w:rFonts w:cs="Open Sans"/>
          <w:szCs w:val="20"/>
        </w:rPr>
        <w:t xml:space="preserve"> the Community Vision 2041</w:t>
      </w:r>
      <w:r w:rsidR="00DB58B1">
        <w:rPr>
          <w:rStyle w:val="normaltextrun"/>
          <w:rFonts w:cs="Open Sans"/>
          <w:szCs w:val="20"/>
        </w:rPr>
        <w:t xml:space="preserve"> (the Community Vision)</w:t>
      </w:r>
      <w:r>
        <w:rPr>
          <w:rStyle w:val="normaltextrun"/>
          <w:rFonts w:cs="Open Sans"/>
          <w:szCs w:val="20"/>
        </w:rPr>
        <w:t>.</w:t>
      </w:r>
    </w:p>
    <w:p w14:paraId="63C7AB85" w14:textId="45F2F3B9" w:rsidR="00EE41CE" w:rsidRPr="00A6580D" w:rsidRDefault="00EE41CE" w:rsidP="00C056B5">
      <w:r>
        <w:rPr>
          <w:rStyle w:val="normaltextrun"/>
          <w:rFonts w:cs="Open Sans"/>
          <w:szCs w:val="20"/>
        </w:rPr>
        <w:t>The Banyule Delivery Plan respon</w:t>
      </w:r>
      <w:r w:rsidR="00DB58B1">
        <w:rPr>
          <w:rStyle w:val="normaltextrun"/>
          <w:rFonts w:cs="Open Sans"/>
          <w:szCs w:val="20"/>
        </w:rPr>
        <w:t>ds</w:t>
      </w:r>
      <w:r>
        <w:rPr>
          <w:rStyle w:val="normaltextrun"/>
          <w:rFonts w:cs="Open Sans"/>
          <w:szCs w:val="20"/>
        </w:rPr>
        <w:t xml:space="preserve"> direct</w:t>
      </w:r>
      <w:r w:rsidR="00DB58B1">
        <w:rPr>
          <w:rStyle w:val="normaltextrun"/>
          <w:rFonts w:cs="Open Sans"/>
          <w:szCs w:val="20"/>
        </w:rPr>
        <w:t>ly</w:t>
      </w:r>
      <w:r>
        <w:rPr>
          <w:rStyle w:val="normaltextrun"/>
          <w:rFonts w:cs="Open Sans"/>
          <w:szCs w:val="20"/>
        </w:rPr>
        <w:t xml:space="preserve"> to the </w:t>
      </w:r>
      <w:r w:rsidR="00DB58B1">
        <w:rPr>
          <w:rStyle w:val="normaltextrun"/>
          <w:rFonts w:cs="Open Sans"/>
          <w:szCs w:val="20"/>
        </w:rPr>
        <w:t xml:space="preserve">Community </w:t>
      </w:r>
      <w:r>
        <w:rPr>
          <w:rStyle w:val="normaltextrun"/>
          <w:rFonts w:cs="Open Sans"/>
          <w:szCs w:val="20"/>
        </w:rPr>
        <w:t xml:space="preserve">Vision’s </w:t>
      </w:r>
      <w:r w:rsidR="00DB58B1">
        <w:rPr>
          <w:rStyle w:val="normaltextrun"/>
          <w:rFonts w:cs="Open Sans"/>
          <w:szCs w:val="20"/>
        </w:rPr>
        <w:t>p</w:t>
      </w:r>
      <w:r>
        <w:rPr>
          <w:rStyle w:val="normaltextrun"/>
          <w:rFonts w:cs="Open Sans"/>
          <w:szCs w:val="20"/>
        </w:rPr>
        <w:t xml:space="preserve">riority </w:t>
      </w:r>
      <w:r w:rsidR="00DB58B1">
        <w:rPr>
          <w:rStyle w:val="normaltextrun"/>
          <w:rFonts w:cs="Open Sans"/>
          <w:szCs w:val="20"/>
        </w:rPr>
        <w:t>t</w:t>
      </w:r>
      <w:r>
        <w:rPr>
          <w:rStyle w:val="normaltextrun"/>
          <w:rFonts w:cs="Open Sans"/>
          <w:szCs w:val="20"/>
        </w:rPr>
        <w:t xml:space="preserve">hemes and </w:t>
      </w:r>
      <w:r w:rsidR="00AF3013">
        <w:rPr>
          <w:rStyle w:val="normaltextrun"/>
          <w:rFonts w:cs="Open Sans"/>
          <w:szCs w:val="20"/>
        </w:rPr>
        <w:t>is</w:t>
      </w:r>
      <w:r>
        <w:rPr>
          <w:rStyle w:val="normaltextrun"/>
          <w:rFonts w:cs="Open Sans"/>
          <w:szCs w:val="20"/>
        </w:rPr>
        <w:t xml:space="preserve"> based on </w:t>
      </w:r>
      <w:r w:rsidR="0067045C">
        <w:rPr>
          <w:rStyle w:val="normaltextrun"/>
          <w:rFonts w:cs="Open Sans"/>
          <w:szCs w:val="20"/>
        </w:rPr>
        <w:t>various</w:t>
      </w:r>
      <w:r>
        <w:rPr>
          <w:rStyle w:val="normaltextrun"/>
          <w:rFonts w:cs="Open Sans"/>
          <w:szCs w:val="20"/>
        </w:rPr>
        <w:t xml:space="preserve"> considerations, inclu</w:t>
      </w:r>
      <w:r w:rsidRPr="00A6580D">
        <w:t>ding:</w:t>
      </w:r>
    </w:p>
    <w:p w14:paraId="7E0C05B9" w14:textId="2D6F4E2D" w:rsidR="00EE41CE" w:rsidRDefault="00EE41CE" w:rsidP="008F2525">
      <w:pPr>
        <w:pStyle w:val="ListParagraph"/>
        <w:numPr>
          <w:ilvl w:val="0"/>
          <w:numId w:val="51"/>
        </w:numPr>
      </w:pPr>
      <w:r w:rsidRPr="00A6580D">
        <w:rPr>
          <w:rStyle w:val="normaltextrun"/>
          <w:rFonts w:cs="Open Sans"/>
          <w:szCs w:val="20"/>
        </w:rPr>
        <w:t xml:space="preserve">Banyule’s </w:t>
      </w:r>
      <w:r w:rsidR="00FE2757">
        <w:rPr>
          <w:rStyle w:val="normaltextrun"/>
          <w:rFonts w:cs="Open Sans"/>
          <w:szCs w:val="20"/>
        </w:rPr>
        <w:t>he</w:t>
      </w:r>
      <w:r w:rsidRPr="00A6580D">
        <w:rPr>
          <w:rStyle w:val="normaltextrun"/>
          <w:rFonts w:cs="Open Sans"/>
          <w:szCs w:val="20"/>
        </w:rPr>
        <w:t xml:space="preserve">alth and </w:t>
      </w:r>
      <w:r w:rsidR="00FE2757">
        <w:rPr>
          <w:rStyle w:val="normaltextrun"/>
          <w:rFonts w:cs="Open Sans"/>
          <w:szCs w:val="20"/>
        </w:rPr>
        <w:t>w</w:t>
      </w:r>
      <w:r w:rsidRPr="00A6580D">
        <w:rPr>
          <w:rStyle w:val="normaltextrun"/>
          <w:rFonts w:cs="Open Sans"/>
          <w:szCs w:val="20"/>
        </w:rPr>
        <w:t xml:space="preserve">ellbeing priorities for 2025–29 and </w:t>
      </w:r>
      <w:r w:rsidR="009D0C90">
        <w:rPr>
          <w:rStyle w:val="normaltextrun"/>
          <w:rFonts w:cs="Open Sans"/>
          <w:szCs w:val="20"/>
        </w:rPr>
        <w:t>c</w:t>
      </w:r>
      <w:r w:rsidRPr="00A6580D">
        <w:rPr>
          <w:rStyle w:val="normaltextrun"/>
          <w:rFonts w:cs="Open Sans"/>
          <w:szCs w:val="20"/>
        </w:rPr>
        <w:t xml:space="preserve">limate </w:t>
      </w:r>
      <w:r w:rsidR="009D0C90">
        <w:rPr>
          <w:rStyle w:val="normaltextrun"/>
          <w:rFonts w:cs="Open Sans"/>
          <w:szCs w:val="20"/>
        </w:rPr>
        <w:t>a</w:t>
      </w:r>
      <w:r w:rsidRPr="00A6580D">
        <w:rPr>
          <w:rStyle w:val="normaltextrun"/>
          <w:rFonts w:cs="Open Sans"/>
          <w:szCs w:val="20"/>
        </w:rPr>
        <w:t xml:space="preserve">ction </w:t>
      </w:r>
      <w:r w:rsidR="009D0C90">
        <w:rPr>
          <w:rStyle w:val="normaltextrun"/>
          <w:rFonts w:cs="Open Sans"/>
          <w:szCs w:val="20"/>
        </w:rPr>
        <w:t>r</w:t>
      </w:r>
      <w:r w:rsidRPr="00A6580D">
        <w:rPr>
          <w:rStyle w:val="normaltextrun"/>
          <w:rFonts w:cs="Open Sans"/>
          <w:szCs w:val="20"/>
        </w:rPr>
        <w:t>esponse.</w:t>
      </w:r>
    </w:p>
    <w:p w14:paraId="2E448671" w14:textId="624CE3C9" w:rsidR="00EE41CE" w:rsidRDefault="00EE41CE" w:rsidP="008F2525">
      <w:pPr>
        <w:pStyle w:val="ListParagraph"/>
        <w:numPr>
          <w:ilvl w:val="0"/>
          <w:numId w:val="51"/>
        </w:numPr>
      </w:pPr>
      <w:r w:rsidRPr="00A6580D">
        <w:rPr>
          <w:rStyle w:val="normaltextrun"/>
          <w:rFonts w:cs="Open Sans"/>
          <w:szCs w:val="20"/>
        </w:rPr>
        <w:t xml:space="preserve">Commitments in the long-term Capital Works program and Council’s </w:t>
      </w:r>
      <w:r w:rsidR="00462F3E">
        <w:rPr>
          <w:rStyle w:val="normaltextrun"/>
          <w:rFonts w:cs="Open Sans"/>
          <w:szCs w:val="20"/>
        </w:rPr>
        <w:t>i</w:t>
      </w:r>
      <w:r w:rsidRPr="00A6580D">
        <w:rPr>
          <w:rStyle w:val="normaltextrun"/>
          <w:rFonts w:cs="Open Sans"/>
          <w:szCs w:val="20"/>
        </w:rPr>
        <w:t xml:space="preserve">nitiatives </w:t>
      </w:r>
      <w:r w:rsidR="00462F3E">
        <w:rPr>
          <w:rStyle w:val="normaltextrun"/>
          <w:rFonts w:cs="Open Sans"/>
          <w:szCs w:val="20"/>
        </w:rPr>
        <w:t>p</w:t>
      </w:r>
      <w:r w:rsidRPr="00A6580D">
        <w:rPr>
          <w:rStyle w:val="normaltextrun"/>
          <w:rFonts w:cs="Open Sans"/>
          <w:szCs w:val="20"/>
        </w:rPr>
        <w:t>rogram.</w:t>
      </w:r>
    </w:p>
    <w:p w14:paraId="15E656D3" w14:textId="2216D4A3" w:rsidR="00EE41CE" w:rsidRDefault="00EE41CE" w:rsidP="008F2525">
      <w:pPr>
        <w:pStyle w:val="ListParagraph"/>
        <w:numPr>
          <w:ilvl w:val="0"/>
          <w:numId w:val="51"/>
        </w:numPr>
      </w:pPr>
      <w:r w:rsidRPr="00A6580D">
        <w:rPr>
          <w:rStyle w:val="normaltextrun"/>
          <w:rFonts w:cs="Open Sans"/>
          <w:szCs w:val="20"/>
        </w:rPr>
        <w:t>Commitments in key strategic documents, strategic plans and policies adopted by Council (</w:t>
      </w:r>
      <w:r w:rsidR="00BF758B">
        <w:rPr>
          <w:rStyle w:val="normaltextrun"/>
          <w:rFonts w:cs="Open Sans"/>
          <w:szCs w:val="20"/>
        </w:rPr>
        <w:t>including</w:t>
      </w:r>
      <w:r w:rsidRPr="00A6580D">
        <w:rPr>
          <w:rStyle w:val="normaltextrun"/>
          <w:rFonts w:cs="Open Sans"/>
          <w:szCs w:val="20"/>
        </w:rPr>
        <w:t xml:space="preserve"> key plans and policies under review or development).</w:t>
      </w:r>
    </w:p>
    <w:p w14:paraId="409D91DA" w14:textId="24224433" w:rsidR="00EE41CE" w:rsidRDefault="00EE41CE" w:rsidP="008F2525">
      <w:pPr>
        <w:pStyle w:val="ListParagraph"/>
        <w:numPr>
          <w:ilvl w:val="0"/>
          <w:numId w:val="51"/>
        </w:numPr>
      </w:pPr>
      <w:r w:rsidRPr="00A6580D">
        <w:rPr>
          <w:rStyle w:val="normaltextrun"/>
          <w:rFonts w:cs="Open Sans"/>
          <w:szCs w:val="20"/>
        </w:rPr>
        <w:t xml:space="preserve">Actions aligned with and </w:t>
      </w:r>
      <w:r w:rsidR="00265265">
        <w:rPr>
          <w:rStyle w:val="normaltextrun"/>
          <w:rFonts w:cs="Open Sans"/>
          <w:szCs w:val="20"/>
        </w:rPr>
        <w:t>funded</w:t>
      </w:r>
      <w:r w:rsidRPr="00A6580D">
        <w:rPr>
          <w:rStyle w:val="normaltextrun"/>
          <w:rFonts w:cs="Open Sans"/>
          <w:szCs w:val="20"/>
        </w:rPr>
        <w:t xml:space="preserve"> through the budgeting process.</w:t>
      </w:r>
    </w:p>
    <w:p w14:paraId="77F130AF" w14:textId="6A6B3753" w:rsidR="00EE41CE" w:rsidRDefault="00EE41CE" w:rsidP="008F2525">
      <w:pPr>
        <w:pStyle w:val="ListParagraph"/>
        <w:numPr>
          <w:ilvl w:val="0"/>
          <w:numId w:val="51"/>
        </w:numPr>
      </w:pPr>
      <w:r w:rsidRPr="00A6580D">
        <w:rPr>
          <w:rStyle w:val="normaltextrun"/>
          <w:rFonts w:cs="Open Sans"/>
          <w:szCs w:val="20"/>
        </w:rPr>
        <w:t>Activities continu</w:t>
      </w:r>
      <w:r w:rsidR="006A5D49">
        <w:rPr>
          <w:rStyle w:val="normaltextrun"/>
          <w:rFonts w:cs="Open Sans"/>
          <w:szCs w:val="20"/>
        </w:rPr>
        <w:t>ing</w:t>
      </w:r>
      <w:r w:rsidRPr="00A6580D">
        <w:rPr>
          <w:rStyle w:val="normaltextrun"/>
          <w:rFonts w:cs="Open Sans"/>
          <w:szCs w:val="20"/>
        </w:rPr>
        <w:t xml:space="preserve"> from the previous Council P</w:t>
      </w:r>
      <w:r w:rsidR="00CB7D35">
        <w:rPr>
          <w:rStyle w:val="normaltextrun"/>
          <w:rFonts w:cs="Open Sans"/>
          <w:szCs w:val="20"/>
        </w:rPr>
        <w:t>l</w:t>
      </w:r>
      <w:r w:rsidRPr="00A6580D">
        <w:rPr>
          <w:rStyle w:val="normaltextrun"/>
          <w:rFonts w:cs="Open Sans"/>
          <w:szCs w:val="20"/>
        </w:rPr>
        <w:t>an 2021</w:t>
      </w:r>
      <w:r w:rsidR="00F4482A">
        <w:rPr>
          <w:rStyle w:val="normaltextrun"/>
          <w:rFonts w:cs="Open Sans"/>
          <w:szCs w:val="20"/>
        </w:rPr>
        <w:t>–20</w:t>
      </w:r>
      <w:r w:rsidRPr="00A6580D">
        <w:rPr>
          <w:rStyle w:val="normaltextrun"/>
          <w:rFonts w:cs="Open Sans"/>
          <w:szCs w:val="20"/>
        </w:rPr>
        <w:t>25 Annual Action Plan 2024–2025.</w:t>
      </w:r>
    </w:p>
    <w:p w14:paraId="7AE59744" w14:textId="1874091E" w:rsidR="00EE41CE" w:rsidRDefault="00EE41CE" w:rsidP="008F2525">
      <w:pPr>
        <w:pStyle w:val="ListParagraph"/>
        <w:numPr>
          <w:ilvl w:val="0"/>
          <w:numId w:val="51"/>
        </w:numPr>
      </w:pPr>
      <w:r w:rsidRPr="00A6580D">
        <w:rPr>
          <w:rStyle w:val="normaltextrun"/>
          <w:rFonts w:cs="Open Sans"/>
          <w:szCs w:val="20"/>
        </w:rPr>
        <w:t>Our response to feedback received through ongoing community engagement.</w:t>
      </w:r>
    </w:p>
    <w:p w14:paraId="39328E94" w14:textId="0B9D9EF2" w:rsidR="00CC690D" w:rsidRPr="002C437D" w:rsidRDefault="00CC690D" w:rsidP="00CC690D">
      <w:pPr>
        <w:pStyle w:val="Heading1"/>
      </w:pPr>
      <w:bookmarkStart w:id="39" w:name="_Toc202948733"/>
      <w:r>
        <w:t xml:space="preserve">What is </w:t>
      </w:r>
      <w:r w:rsidR="004A754A">
        <w:t>the Banyule Plan</w:t>
      </w:r>
      <w:r w:rsidRPr="002C437D">
        <w:t>?</w:t>
      </w:r>
      <w:bookmarkEnd w:id="39"/>
    </w:p>
    <w:p w14:paraId="2B9528A3" w14:textId="74A581A4" w:rsidR="001E153C" w:rsidRPr="009A4E9E" w:rsidRDefault="005E753F" w:rsidP="009A4E9E">
      <w:pPr>
        <w:rPr>
          <w:szCs w:val="20"/>
        </w:rPr>
      </w:pPr>
      <w:r>
        <w:rPr>
          <w:szCs w:val="20"/>
        </w:rPr>
        <w:t>The Banyule Plan</w:t>
      </w:r>
      <w:r w:rsidR="007A759A" w:rsidRPr="009A4E9E">
        <w:rPr>
          <w:szCs w:val="20"/>
        </w:rPr>
        <w:t xml:space="preserve"> is Council’s </w:t>
      </w:r>
      <w:r w:rsidR="006A6229">
        <w:rPr>
          <w:szCs w:val="20"/>
        </w:rPr>
        <w:t>main</w:t>
      </w:r>
      <w:r w:rsidR="007A759A" w:rsidRPr="009A4E9E">
        <w:rPr>
          <w:szCs w:val="20"/>
        </w:rPr>
        <w:t xml:space="preserve"> strategic document</w:t>
      </w:r>
      <w:r w:rsidR="006A6229">
        <w:rPr>
          <w:szCs w:val="20"/>
        </w:rPr>
        <w:t xml:space="preserve">, </w:t>
      </w:r>
      <w:r w:rsidR="007A759A" w:rsidRPr="009A4E9E">
        <w:rPr>
          <w:szCs w:val="20"/>
        </w:rPr>
        <w:t>outlin</w:t>
      </w:r>
      <w:r w:rsidR="006A6229">
        <w:rPr>
          <w:szCs w:val="20"/>
        </w:rPr>
        <w:t>ing</w:t>
      </w:r>
      <w:r w:rsidR="007A759A" w:rsidRPr="009A4E9E">
        <w:rPr>
          <w:szCs w:val="20"/>
        </w:rPr>
        <w:t xml:space="preserve"> priorities and focus </w:t>
      </w:r>
      <w:r w:rsidR="000A747F">
        <w:rPr>
          <w:szCs w:val="20"/>
        </w:rPr>
        <w:t xml:space="preserve">areas </w:t>
      </w:r>
      <w:r w:rsidR="007A759A" w:rsidRPr="009A4E9E">
        <w:rPr>
          <w:szCs w:val="20"/>
        </w:rPr>
        <w:t xml:space="preserve">for the </w:t>
      </w:r>
      <w:r w:rsidR="0015365A">
        <w:rPr>
          <w:szCs w:val="20"/>
        </w:rPr>
        <w:t xml:space="preserve">next </w:t>
      </w:r>
      <w:r w:rsidR="000A747F">
        <w:rPr>
          <w:szCs w:val="20"/>
        </w:rPr>
        <w:t>four</w:t>
      </w:r>
      <w:r w:rsidR="007A759A" w:rsidRPr="009A4E9E">
        <w:rPr>
          <w:szCs w:val="20"/>
        </w:rPr>
        <w:t xml:space="preserve"> years.</w:t>
      </w:r>
      <w:r w:rsidR="00E23E8E">
        <w:rPr>
          <w:szCs w:val="20"/>
        </w:rPr>
        <w:t xml:space="preserve"> </w:t>
      </w:r>
      <w:r w:rsidR="007A759A" w:rsidRPr="009A4E9E">
        <w:rPr>
          <w:szCs w:val="20"/>
        </w:rPr>
        <w:t xml:space="preserve">This </w:t>
      </w:r>
      <w:r w:rsidR="00DB7ECB">
        <w:rPr>
          <w:szCs w:val="20"/>
        </w:rPr>
        <w:t>p</w:t>
      </w:r>
      <w:r w:rsidR="007A759A" w:rsidRPr="009A4E9E">
        <w:rPr>
          <w:szCs w:val="20"/>
        </w:rPr>
        <w:t>lan</w:t>
      </w:r>
      <w:r w:rsidR="00CD1B62">
        <w:rPr>
          <w:szCs w:val="20"/>
        </w:rPr>
        <w:t xml:space="preserve"> </w:t>
      </w:r>
      <w:r w:rsidR="00057C38">
        <w:rPr>
          <w:szCs w:val="20"/>
        </w:rPr>
        <w:t>is</w:t>
      </w:r>
      <w:r w:rsidR="00CD1B62">
        <w:rPr>
          <w:szCs w:val="20"/>
        </w:rPr>
        <w:t xml:space="preserve"> guided by and</w:t>
      </w:r>
      <w:r w:rsidR="007A759A" w:rsidRPr="009A4E9E">
        <w:rPr>
          <w:szCs w:val="20"/>
        </w:rPr>
        <w:t xml:space="preserve"> </w:t>
      </w:r>
      <w:r w:rsidR="00D730C4">
        <w:rPr>
          <w:szCs w:val="20"/>
        </w:rPr>
        <w:t>i</w:t>
      </w:r>
      <w:r w:rsidR="00E23E8E">
        <w:rPr>
          <w:szCs w:val="20"/>
        </w:rPr>
        <w:t xml:space="preserve">ncludes </w:t>
      </w:r>
      <w:r w:rsidR="007A759A" w:rsidRPr="009A4E9E">
        <w:rPr>
          <w:szCs w:val="20"/>
        </w:rPr>
        <w:t xml:space="preserve">Banyule’s Community Vision and </w:t>
      </w:r>
      <w:r w:rsidR="007F7993">
        <w:rPr>
          <w:szCs w:val="20"/>
        </w:rPr>
        <w:t>shows</w:t>
      </w:r>
      <w:r w:rsidR="009A4E9E">
        <w:rPr>
          <w:szCs w:val="20"/>
        </w:rPr>
        <w:t xml:space="preserve"> </w:t>
      </w:r>
      <w:r w:rsidR="007A759A" w:rsidRPr="009A4E9E">
        <w:rPr>
          <w:szCs w:val="20"/>
        </w:rPr>
        <w:t xml:space="preserve">how </w:t>
      </w:r>
      <w:r w:rsidR="00CF2864">
        <w:rPr>
          <w:szCs w:val="20"/>
        </w:rPr>
        <w:t>Council</w:t>
      </w:r>
      <w:r w:rsidR="007A759A" w:rsidRPr="009A4E9E">
        <w:rPr>
          <w:szCs w:val="20"/>
        </w:rPr>
        <w:t xml:space="preserve"> will </w:t>
      </w:r>
      <w:r w:rsidR="00E23E8E">
        <w:rPr>
          <w:szCs w:val="20"/>
        </w:rPr>
        <w:t xml:space="preserve">work in partnership with the community, agencies and other key </w:t>
      </w:r>
      <w:r w:rsidR="0014435E">
        <w:rPr>
          <w:szCs w:val="20"/>
        </w:rPr>
        <w:t>stakeholders</w:t>
      </w:r>
      <w:r w:rsidR="00E23E8E">
        <w:rPr>
          <w:szCs w:val="20"/>
        </w:rPr>
        <w:t xml:space="preserve"> to </w:t>
      </w:r>
      <w:r w:rsidR="0057610D">
        <w:rPr>
          <w:szCs w:val="20"/>
        </w:rPr>
        <w:t>achiev</w:t>
      </w:r>
      <w:r w:rsidR="00D342F4">
        <w:rPr>
          <w:szCs w:val="20"/>
        </w:rPr>
        <w:t>e</w:t>
      </w:r>
      <w:r w:rsidR="0057610D">
        <w:rPr>
          <w:szCs w:val="20"/>
        </w:rPr>
        <w:t xml:space="preserve"> </w:t>
      </w:r>
      <w:r w:rsidR="007A759A" w:rsidRPr="009A4E9E">
        <w:rPr>
          <w:szCs w:val="20"/>
        </w:rPr>
        <w:t>th</w:t>
      </w:r>
      <w:r w:rsidR="0057610D">
        <w:rPr>
          <w:szCs w:val="20"/>
        </w:rPr>
        <w:t>e</w:t>
      </w:r>
      <w:r w:rsidR="007A759A" w:rsidRPr="009A4E9E">
        <w:rPr>
          <w:szCs w:val="20"/>
        </w:rPr>
        <w:t xml:space="preserve"> </w:t>
      </w:r>
      <w:r w:rsidR="00D342F4">
        <w:rPr>
          <w:szCs w:val="20"/>
        </w:rPr>
        <w:t>Community V</w:t>
      </w:r>
      <w:r w:rsidR="007A759A" w:rsidRPr="009A4E9E">
        <w:rPr>
          <w:szCs w:val="20"/>
        </w:rPr>
        <w:t>ision</w:t>
      </w:r>
      <w:r w:rsidR="0084316D">
        <w:rPr>
          <w:szCs w:val="20"/>
        </w:rPr>
        <w:t xml:space="preserve">. It helps </w:t>
      </w:r>
      <w:r w:rsidR="007A759A" w:rsidRPr="009A4E9E">
        <w:rPr>
          <w:szCs w:val="20"/>
        </w:rPr>
        <w:t xml:space="preserve">focus </w:t>
      </w:r>
      <w:r w:rsidR="00B67D52">
        <w:rPr>
          <w:szCs w:val="20"/>
        </w:rPr>
        <w:t>on</w:t>
      </w:r>
      <w:r w:rsidR="00361EF0">
        <w:rPr>
          <w:szCs w:val="20"/>
        </w:rPr>
        <w:t xml:space="preserve"> what really matters </w:t>
      </w:r>
      <w:r w:rsidR="007A759A" w:rsidRPr="009A4E9E">
        <w:rPr>
          <w:szCs w:val="20"/>
        </w:rPr>
        <w:t xml:space="preserve">and measure our </w:t>
      </w:r>
      <w:r w:rsidR="005C4956">
        <w:rPr>
          <w:szCs w:val="20"/>
        </w:rPr>
        <w:t>successe</w:t>
      </w:r>
      <w:r w:rsidR="007A759A" w:rsidRPr="009A4E9E">
        <w:rPr>
          <w:szCs w:val="20"/>
        </w:rPr>
        <w:t>s.</w:t>
      </w:r>
    </w:p>
    <w:p w14:paraId="15A62121" w14:textId="4315A435" w:rsidR="00CD1B62" w:rsidRDefault="00CD1B62" w:rsidP="009A4E9E">
      <w:pPr>
        <w:rPr>
          <w:szCs w:val="20"/>
        </w:rPr>
      </w:pPr>
      <w:r>
        <w:rPr>
          <w:szCs w:val="20"/>
        </w:rPr>
        <w:t xml:space="preserve">At Banyule City Council the Health and Wellbeing Plan is integrated </w:t>
      </w:r>
      <w:r w:rsidR="00852B9A">
        <w:rPr>
          <w:szCs w:val="20"/>
        </w:rPr>
        <w:t xml:space="preserve">into </w:t>
      </w:r>
      <w:r w:rsidR="004A754A">
        <w:rPr>
          <w:szCs w:val="20"/>
        </w:rPr>
        <w:t>the Banyule Plan</w:t>
      </w:r>
      <w:r w:rsidR="006C443E">
        <w:rPr>
          <w:szCs w:val="20"/>
        </w:rPr>
        <w:t xml:space="preserve">, creating </w:t>
      </w:r>
      <w:r w:rsidR="00152EC9">
        <w:rPr>
          <w:szCs w:val="20"/>
        </w:rPr>
        <w:t xml:space="preserve">one </w:t>
      </w:r>
      <w:r w:rsidR="002A1BFC">
        <w:rPr>
          <w:szCs w:val="20"/>
        </w:rPr>
        <w:t>c</w:t>
      </w:r>
      <w:r w:rsidR="006C443E">
        <w:rPr>
          <w:szCs w:val="20"/>
        </w:rPr>
        <w:t>lear</w:t>
      </w:r>
      <w:r w:rsidR="002A1BFC">
        <w:rPr>
          <w:szCs w:val="20"/>
        </w:rPr>
        <w:t xml:space="preserve"> document</w:t>
      </w:r>
      <w:r w:rsidR="009D416D">
        <w:rPr>
          <w:szCs w:val="20"/>
        </w:rPr>
        <w:t xml:space="preserve">. This </w:t>
      </w:r>
      <w:r w:rsidR="00B707DE">
        <w:rPr>
          <w:szCs w:val="20"/>
        </w:rPr>
        <w:t>plan</w:t>
      </w:r>
      <w:r w:rsidR="009A4C82">
        <w:rPr>
          <w:szCs w:val="20"/>
        </w:rPr>
        <w:t xml:space="preserve"> focus</w:t>
      </w:r>
      <w:r w:rsidR="00B707DE">
        <w:rPr>
          <w:szCs w:val="20"/>
        </w:rPr>
        <w:t>es</w:t>
      </w:r>
      <w:r w:rsidR="006F2A4B">
        <w:rPr>
          <w:szCs w:val="20"/>
        </w:rPr>
        <w:t xml:space="preserve"> on both the location</w:t>
      </w:r>
      <w:r w:rsidR="007755A6">
        <w:rPr>
          <w:szCs w:val="20"/>
        </w:rPr>
        <w:t xml:space="preserve"> and infrastructure within the </w:t>
      </w:r>
      <w:r w:rsidR="006F2A4B">
        <w:rPr>
          <w:szCs w:val="20"/>
        </w:rPr>
        <w:t>municipality</w:t>
      </w:r>
      <w:r w:rsidR="00C53438">
        <w:rPr>
          <w:szCs w:val="20"/>
        </w:rPr>
        <w:t>, as well</w:t>
      </w:r>
      <w:r w:rsidR="00710BEC">
        <w:rPr>
          <w:szCs w:val="20"/>
        </w:rPr>
        <w:t xml:space="preserve"> as</w:t>
      </w:r>
      <w:r w:rsidR="007755A6">
        <w:rPr>
          <w:szCs w:val="20"/>
        </w:rPr>
        <w:t xml:space="preserve"> the people </w:t>
      </w:r>
      <w:r w:rsidR="00FF2F6F">
        <w:rPr>
          <w:szCs w:val="20"/>
        </w:rPr>
        <w:t>who</w:t>
      </w:r>
      <w:r w:rsidR="007755A6">
        <w:rPr>
          <w:szCs w:val="20"/>
        </w:rPr>
        <w:t xml:space="preserve"> </w:t>
      </w:r>
      <w:r w:rsidR="00BB426B">
        <w:rPr>
          <w:szCs w:val="20"/>
        </w:rPr>
        <w:t>live, work or visit here.</w:t>
      </w:r>
    </w:p>
    <w:p w14:paraId="6C8FF6E2" w14:textId="77777777" w:rsidR="00690390" w:rsidRDefault="00690390" w:rsidP="009A4E9E">
      <w:pPr>
        <w:rPr>
          <w:szCs w:val="20"/>
        </w:rPr>
      </w:pPr>
    </w:p>
    <w:p w14:paraId="581F4E51" w14:textId="440BE659" w:rsidR="00160699" w:rsidRPr="00BB426B" w:rsidRDefault="00160699" w:rsidP="00160699">
      <w:pPr>
        <w:rPr>
          <w:i/>
          <w:iCs/>
        </w:rPr>
      </w:pPr>
      <w:r>
        <w:t>Read the full</w:t>
      </w:r>
      <w:r w:rsidR="00393051">
        <w:t xml:space="preserve"> </w:t>
      </w:r>
      <w:hyperlink r:id="rId11" w:history="1">
        <w:r w:rsidR="00393051" w:rsidRPr="00CE3997">
          <w:rPr>
            <w:rStyle w:val="Hyperlink"/>
          </w:rPr>
          <w:t>Banyule Plan</w:t>
        </w:r>
      </w:hyperlink>
      <w:r w:rsidR="00393051">
        <w:t>.</w:t>
      </w:r>
    </w:p>
    <w:p w14:paraId="3664E7D9" w14:textId="77777777" w:rsidR="00160699" w:rsidRPr="009A4E9E" w:rsidRDefault="00160699" w:rsidP="009A4E9E">
      <w:pPr>
        <w:rPr>
          <w:szCs w:val="20"/>
        </w:rPr>
      </w:pPr>
    </w:p>
    <w:p w14:paraId="74DCDA31" w14:textId="77777777" w:rsidR="00EE41CE" w:rsidRPr="00D068A1" w:rsidRDefault="00EE41CE" w:rsidP="00D068A1">
      <w:r w:rsidRPr="00D068A1">
        <w:br w:type="page"/>
      </w:r>
    </w:p>
    <w:bookmarkStart w:id="40" w:name="_Toc202948734"/>
    <w:p w14:paraId="348C7493" w14:textId="4FEFB9A4" w:rsidR="0013172B" w:rsidRPr="001F6BDA" w:rsidRDefault="0013172B" w:rsidP="0013172B">
      <w:pPr>
        <w:pStyle w:val="Heading1"/>
        <w:rPr>
          <w:color w:val="D65E36" w:themeColor="accent2"/>
        </w:rPr>
      </w:pPr>
      <w:r>
        <w:rPr>
          <w:noProof/>
          <w:color w:val="D65E36" w:themeColor="accent2"/>
        </w:rPr>
        <w:lastRenderedPageBreak/>
        <mc:AlternateContent>
          <mc:Choice Requires="wps">
            <w:drawing>
              <wp:anchor distT="0" distB="0" distL="114300" distR="114300" simplePos="0" relativeHeight="251658256" behindDoc="1" locked="0" layoutInCell="1" allowOverlap="1" wp14:anchorId="3C367023" wp14:editId="5EC49B8A">
                <wp:simplePos x="0" y="0"/>
                <wp:positionH relativeFrom="margin">
                  <wp:align>center</wp:align>
                </wp:positionH>
                <wp:positionV relativeFrom="paragraph">
                  <wp:posOffset>-205333</wp:posOffset>
                </wp:positionV>
                <wp:extent cx="7137400" cy="10241280"/>
                <wp:effectExtent l="0" t="0" r="6350" b="7620"/>
                <wp:wrapNone/>
                <wp:docPr id="998425630"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37400" cy="10241280"/>
                        </a:xfrm>
                        <a:prstGeom prst="roundRect">
                          <a:avLst>
                            <a:gd name="adj" fmla="val 1602"/>
                          </a:avLst>
                        </a:prstGeom>
                        <a:solidFill>
                          <a:schemeClr val="accent3">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BD8D7A0" id="Rectangle: Rounded Corners 1" o:spid="_x0000_s1026" alt="&quot;&quot;" style="position:absolute;margin-left:0;margin-top:-16.15pt;width:562pt;height:806.4pt;z-index:-2516582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" fillcolor="#f9e1c5 [1302]" stroked="f" strokeweight="1pt">
                <v:stroke joinstyle="miter"/>
                <w10:wrap anchorx="margin"/>
              </v:roundrect>
            </w:pict>
          </mc:Fallback>
        </mc:AlternateContent>
      </w:r>
      <w:r>
        <w:rPr>
          <w:color w:val="D65E36" w:themeColor="accent2"/>
        </w:rPr>
        <w:t>C</w:t>
      </w:r>
      <w:r w:rsidRPr="001F6BDA">
        <w:rPr>
          <w:color w:val="D65E36" w:themeColor="accent2"/>
        </w:rPr>
        <w:t>ouncil’s key initiatives</w:t>
      </w:r>
      <w:bookmarkEnd w:id="40"/>
    </w:p>
    <w:p w14:paraId="0B60EE77" w14:textId="77777777" w:rsidR="0013172B" w:rsidRDefault="0013172B" w:rsidP="0013172B">
      <w:pPr>
        <w:rPr>
          <w:rStyle w:val="Heading5Char"/>
          <w:color w:val="D65E36" w:themeColor="accent2"/>
        </w:rPr>
        <w:sectPr w:rsidR="0013172B" w:rsidSect="0013172B">
          <w:headerReference w:type="default" r:id="rId12"/>
          <w:type w:val="continuous"/>
          <w:pgSz w:w="11910" w:h="16840" w:code="9"/>
          <w:pgMar w:top="270" w:right="720" w:bottom="450" w:left="720" w:header="0" w:footer="230" w:gutter="0"/>
          <w:cols w:space="708"/>
          <w:docGrid w:linePitch="272"/>
        </w:sectPr>
      </w:pPr>
    </w:p>
    <w:p w14:paraId="20A91483" w14:textId="77777777" w:rsidR="0013172B" w:rsidRPr="00A47BE8" w:rsidRDefault="0013172B" w:rsidP="0013172B">
      <w:pPr>
        <w:rPr>
          <w:rFonts w:ascii="Oswald" w:hAnsi="Oswald"/>
          <w:color w:val="D65E36" w:themeColor="accent2"/>
          <w:sz w:val="24"/>
          <w:szCs w:val="24"/>
        </w:rPr>
      </w:pPr>
      <w:r w:rsidRPr="00A47BE8">
        <w:rPr>
          <w:rFonts w:ascii="Oswald" w:hAnsi="Oswald"/>
          <w:color w:val="D65E36" w:themeColor="accent2"/>
          <w:sz w:val="24"/>
          <w:szCs w:val="24"/>
        </w:rPr>
        <w:t xml:space="preserve">Since being elected in November 2024, </w:t>
      </w:r>
      <w:r>
        <w:rPr>
          <w:rFonts w:ascii="Oswald" w:hAnsi="Oswald"/>
          <w:color w:val="D65E36" w:themeColor="accent2"/>
          <w:sz w:val="24"/>
          <w:szCs w:val="24"/>
        </w:rPr>
        <w:t>t</w:t>
      </w:r>
      <w:r w:rsidRPr="00A47BE8">
        <w:rPr>
          <w:rFonts w:ascii="Oswald" w:hAnsi="Oswald"/>
          <w:color w:val="D65E36" w:themeColor="accent2"/>
          <w:sz w:val="24"/>
          <w:szCs w:val="24"/>
        </w:rPr>
        <w:t xml:space="preserve">he </w:t>
      </w:r>
      <w:r>
        <w:rPr>
          <w:rFonts w:ascii="Oswald" w:hAnsi="Oswald"/>
          <w:color w:val="D65E36" w:themeColor="accent2"/>
          <w:sz w:val="24"/>
          <w:szCs w:val="24"/>
        </w:rPr>
        <w:t>M</w:t>
      </w:r>
      <w:r w:rsidRPr="00A47BE8">
        <w:rPr>
          <w:rFonts w:ascii="Oswald" w:hAnsi="Oswald"/>
          <w:color w:val="D65E36" w:themeColor="accent2"/>
          <w:sz w:val="24"/>
          <w:szCs w:val="24"/>
        </w:rPr>
        <w:t xml:space="preserve">ayor and </w:t>
      </w:r>
      <w:r>
        <w:rPr>
          <w:rFonts w:ascii="Oswald" w:hAnsi="Oswald"/>
          <w:color w:val="D65E36" w:themeColor="accent2"/>
          <w:sz w:val="24"/>
          <w:szCs w:val="24"/>
        </w:rPr>
        <w:t>c</w:t>
      </w:r>
      <w:r w:rsidRPr="00A47BE8">
        <w:rPr>
          <w:rFonts w:ascii="Oswald" w:hAnsi="Oswald"/>
          <w:color w:val="D65E36" w:themeColor="accent2"/>
          <w:sz w:val="24"/>
          <w:szCs w:val="24"/>
        </w:rPr>
        <w:t>ouncillors have been combining what we have heard from our targeted consultation programs and ongoing feedback from our community together with key programs, projects and initiatives that are already underway to help develop a clear road map for the future.</w:t>
      </w:r>
    </w:p>
    <w:p w14:paraId="43E89889" w14:textId="2A4284A7" w:rsidR="0013172B" w:rsidRDefault="0013172B" w:rsidP="0013172B">
      <w:pPr>
        <w:rPr>
          <w:rFonts w:ascii="Times New Roman" w:hAnsi="Times New Roman" w:cs="Times New Roman"/>
        </w:rPr>
      </w:pPr>
      <w:r w:rsidRPr="0082780D">
        <w:t xml:space="preserve">With ongoing economic and </w:t>
      </w:r>
      <w:r>
        <w:t xml:space="preserve">societal </w:t>
      </w:r>
      <w:r w:rsidRPr="0082780D">
        <w:t xml:space="preserve">challenges facing our community </w:t>
      </w:r>
      <w:r>
        <w:t xml:space="preserve">along with </w:t>
      </w:r>
      <w:r w:rsidRPr="0082780D">
        <w:t>state and federal elections</w:t>
      </w:r>
      <w:r>
        <w:t>,</w:t>
      </w:r>
      <w:r w:rsidRPr="0082780D">
        <w:t xml:space="preserve"> </w:t>
      </w:r>
      <w:r>
        <w:t>it is essential that Council work in partnership with other levels of government, community members and organisations and the private sector to make a positive impact on people that live, work, visit and do business in Banyule.</w:t>
      </w:r>
    </w:p>
    <w:p w14:paraId="4D309590" w14:textId="77777777" w:rsidR="0013172B" w:rsidRDefault="0013172B" w:rsidP="0013172B">
      <w:r>
        <w:t>Council has identified the following key initiatives that we will focus on delivering over the next four years.</w:t>
      </w:r>
    </w:p>
    <w:p w14:paraId="7BF8FEFC" w14:textId="77777777" w:rsidR="00FF2F9A" w:rsidRDefault="00FF2F9A" w:rsidP="0013172B"/>
    <w:p w14:paraId="39230DA0" w14:textId="77777777" w:rsidR="00FF2F9A" w:rsidRDefault="00FF2F9A" w:rsidP="0013172B">
      <w:pPr>
        <w:sectPr w:rsidR="00FF2F9A" w:rsidSect="00FF2F9A">
          <w:headerReference w:type="first" r:id="rId13"/>
          <w:footerReference w:type="first" r:id="rId14"/>
          <w:type w:val="continuous"/>
          <w:pgSz w:w="11910" w:h="16840"/>
          <w:pgMar w:top="720" w:right="720" w:bottom="720" w:left="720" w:header="0" w:footer="232" w:gutter="0"/>
          <w:cols w:space="709"/>
          <w:docGrid w:linePitch="272"/>
        </w:sectPr>
      </w:pPr>
    </w:p>
    <w:p w14:paraId="2B65C824" w14:textId="2F35AC67" w:rsidR="0013172B" w:rsidRPr="00937A86" w:rsidRDefault="0013172B" w:rsidP="0013172B">
      <w:pPr>
        <w:pStyle w:val="Heading2"/>
        <w:rPr>
          <w:sz w:val="28"/>
          <w:szCs w:val="28"/>
        </w:rPr>
      </w:pPr>
      <w:r w:rsidRPr="00937A86">
        <w:rPr>
          <w:sz w:val="28"/>
          <w:szCs w:val="28"/>
        </w:rPr>
        <w:t xml:space="preserve">Financial sustainability </w:t>
      </w:r>
    </w:p>
    <w:p w14:paraId="7ABBE3D8" w14:textId="77777777" w:rsidR="0013172B" w:rsidRDefault="0013172B" w:rsidP="0013172B">
      <w:r>
        <w:t>With inflation and cost of living pressures impacting everyone, our focus is on sound financial management that supports us to deliver value for money services and projects, while paying down debt and returning the overall budget to surplus. We are focus on doing this while continuing to take the pressure of those doing it tough through hardship and support arrangements.</w:t>
      </w:r>
    </w:p>
    <w:p w14:paraId="5D48AB3D" w14:textId="77777777" w:rsidR="00934CBA" w:rsidRDefault="00934CBA" w:rsidP="0013172B"/>
    <w:p w14:paraId="76D31D91" w14:textId="3923B30D" w:rsidR="00EA77BA" w:rsidRPr="00937A86" w:rsidRDefault="00EA77BA" w:rsidP="00EA77BA">
      <w:pPr>
        <w:pStyle w:val="Heading2"/>
        <w:rPr>
          <w:sz w:val="28"/>
          <w:szCs w:val="28"/>
        </w:rPr>
      </w:pPr>
      <w:r w:rsidRPr="00937A86">
        <w:rPr>
          <w:sz w:val="28"/>
          <w:szCs w:val="28"/>
        </w:rPr>
        <w:t xml:space="preserve">Environmental action </w:t>
      </w:r>
    </w:p>
    <w:p w14:paraId="1C223FFC" w14:textId="7DB56322" w:rsidR="00EA77BA" w:rsidRDefault="00697F29" w:rsidP="00EA77BA">
      <w:r w:rsidRPr="00697F29">
        <w:t xml:space="preserve">We’ve got bold plans to increase our overall tree canopy </w:t>
      </w:r>
      <w:r w:rsidR="007E49EE">
        <w:t>to</w:t>
      </w:r>
      <w:r w:rsidRPr="00697F29">
        <w:t xml:space="preserve"> 30%, to protect and enhance our biodiversity and reach zero emissions by 2028. We will continue to develop projects and programs that get us to these targets while also supporting the community to work towards a sustainable and green future that protects and improves the green spaces that we all know and love.</w:t>
      </w:r>
    </w:p>
    <w:p w14:paraId="301F4E42" w14:textId="77777777" w:rsidR="00934CBA" w:rsidRDefault="00934CBA" w:rsidP="00EA77BA"/>
    <w:p w14:paraId="48B3FFC8" w14:textId="216BF5CD" w:rsidR="00FF2F9A" w:rsidRPr="00937A86" w:rsidRDefault="00FF2F9A" w:rsidP="00FF2F9A">
      <w:pPr>
        <w:pStyle w:val="Heading2"/>
        <w:rPr>
          <w:sz w:val="28"/>
          <w:szCs w:val="28"/>
        </w:rPr>
      </w:pPr>
      <w:r>
        <w:rPr>
          <w:sz w:val="28"/>
          <w:szCs w:val="28"/>
        </w:rPr>
        <w:t xml:space="preserve">Local </w:t>
      </w:r>
      <w:r w:rsidR="003F3A7C">
        <w:rPr>
          <w:sz w:val="28"/>
          <w:szCs w:val="28"/>
        </w:rPr>
        <w:t>b</w:t>
      </w:r>
      <w:r w:rsidRPr="00937A86">
        <w:rPr>
          <w:sz w:val="28"/>
          <w:szCs w:val="28"/>
        </w:rPr>
        <w:t xml:space="preserve">usiness </w:t>
      </w:r>
      <w:r w:rsidR="003F3A7C">
        <w:rPr>
          <w:sz w:val="28"/>
          <w:szCs w:val="28"/>
        </w:rPr>
        <w:t>s</w:t>
      </w:r>
      <w:r w:rsidRPr="00937A86">
        <w:rPr>
          <w:sz w:val="28"/>
          <w:szCs w:val="28"/>
        </w:rPr>
        <w:t xml:space="preserve">upport </w:t>
      </w:r>
    </w:p>
    <w:p w14:paraId="3C688083" w14:textId="1EAB37E2" w:rsidR="00FF2F9A" w:rsidRDefault="00C76B68" w:rsidP="00FF2F9A">
      <w:r>
        <w:t>We’ll c</w:t>
      </w:r>
      <w:r w:rsidR="00FF2F9A">
        <w:t>ontinu</w:t>
      </w:r>
      <w:r>
        <w:t>e</w:t>
      </w:r>
      <w:r w:rsidR="00FF2F9A">
        <w:t xml:space="preserve"> to work alongside and in partnership with our small business community and broader business sector to create a thriving economic environment and opportunities for business to grow sustainably and succeed.</w:t>
      </w:r>
    </w:p>
    <w:p w14:paraId="264FF2D1" w14:textId="77777777" w:rsidR="00FF2F9A" w:rsidRDefault="00FF2F9A" w:rsidP="00EA77BA"/>
    <w:p w14:paraId="03CE1DE9" w14:textId="74889978" w:rsidR="001B02EA" w:rsidRDefault="00780885" w:rsidP="00934CBA">
      <w:pPr>
        <w:rPr>
          <w:sz w:val="28"/>
          <w:szCs w:val="28"/>
        </w:rPr>
      </w:pPr>
      <w:r w:rsidRPr="001E78E5">
        <w:rPr>
          <w:noProof/>
        </w:rPr>
        <w:drawing>
          <wp:inline distT="0" distB="0" distL="0" distR="0" wp14:anchorId="3774924C" wp14:editId="0727C6C4">
            <wp:extent cx="3311525" cy="5422789"/>
            <wp:effectExtent l="0" t="0" r="3175" b="6985"/>
            <wp:docPr id="73268276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82761" name="Picture 7">
                      <a:extLst>
                        <a:ext uri="{C183D7F6-B498-43B3-948B-1728B52AA6E4}">
                          <adec:decorative xmlns:adec="http://schemas.microsoft.com/office/drawing/2017/decorative" val="1"/>
                        </a:ext>
                      </a:extLs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25" t="162" r="-1" b="301"/>
                    <a:stretch/>
                  </pic:blipFill>
                  <pic:spPr bwMode="auto">
                    <a:xfrm>
                      <a:off x="0" y="0"/>
                      <a:ext cx="3329104" cy="5451575"/>
                    </a:xfrm>
                    <a:prstGeom prst="rect">
                      <a:avLst/>
                    </a:prstGeom>
                    <a:noFill/>
                    <a:ln>
                      <a:noFill/>
                    </a:ln>
                    <a:extLst>
                      <a:ext uri="{53640926-AAD7-44D8-BBD7-CCE9431645EC}">
                        <a14:shadowObscured xmlns:a14="http://schemas.microsoft.com/office/drawing/2010/main"/>
                      </a:ext>
                    </a:extLst>
                  </pic:spPr>
                </pic:pic>
              </a:graphicData>
            </a:graphic>
          </wp:inline>
        </w:drawing>
      </w:r>
    </w:p>
    <w:p w14:paraId="06B878F2" w14:textId="77777777" w:rsidR="00C3635A" w:rsidRPr="00C3635A" w:rsidRDefault="00C3635A" w:rsidP="00C3635A"/>
    <w:p w14:paraId="27084D51" w14:textId="338E8ECC" w:rsidR="0013172B" w:rsidRPr="00937A86" w:rsidRDefault="0013172B" w:rsidP="0013172B">
      <w:pPr>
        <w:pStyle w:val="Heading2"/>
        <w:rPr>
          <w:sz w:val="28"/>
          <w:szCs w:val="28"/>
        </w:rPr>
      </w:pPr>
      <w:r>
        <w:rPr>
          <w:sz w:val="28"/>
          <w:szCs w:val="28"/>
        </w:rPr>
        <w:br w:type="column"/>
      </w:r>
      <w:r w:rsidR="00FF2F9A">
        <w:rPr>
          <w:noProof/>
          <w:color w:val="D65E36" w:themeColor="accent2"/>
        </w:rPr>
        <w:lastRenderedPageBreak/>
        <mc:AlternateContent>
          <mc:Choice Requires="wps">
            <w:drawing>
              <wp:anchor distT="0" distB="0" distL="114300" distR="114300" simplePos="0" relativeHeight="251658257" behindDoc="1" locked="0" layoutInCell="1" allowOverlap="1" wp14:anchorId="1ABE50AB" wp14:editId="2E935971">
                <wp:simplePos x="0" y="0"/>
                <wp:positionH relativeFrom="column">
                  <wp:posOffset>-202205</wp:posOffset>
                </wp:positionH>
                <wp:positionV relativeFrom="paragraph">
                  <wp:posOffset>-168275</wp:posOffset>
                </wp:positionV>
                <wp:extent cx="7137400" cy="10241280"/>
                <wp:effectExtent l="0" t="0" r="6350" b="7620"/>
                <wp:wrapNone/>
                <wp:docPr id="1464771160"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37400" cy="10241280"/>
                        </a:xfrm>
                        <a:prstGeom prst="roundRect">
                          <a:avLst>
                            <a:gd name="adj" fmla="val 1602"/>
                          </a:avLst>
                        </a:prstGeom>
                        <a:solidFill>
                          <a:schemeClr val="accent3">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1B6C638" id="Rectangle: Rounded Corners 1" o:spid="_x0000_s1026" alt="&quot;&quot;" style="position:absolute;margin-left:-15.9pt;margin-top:-13.25pt;width:562pt;height:806.4pt;z-index:-2516582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" fillcolor="#f9e1c5 [1302]" stroked="f" strokeweight="1pt">
                <v:stroke joinstyle="miter"/>
              </v:roundrect>
            </w:pict>
          </mc:Fallback>
        </mc:AlternateContent>
      </w:r>
      <w:r w:rsidRPr="00937A86">
        <w:rPr>
          <w:sz w:val="28"/>
          <w:szCs w:val="28"/>
        </w:rPr>
        <w:t xml:space="preserve">Advocating for community needs </w:t>
      </w:r>
    </w:p>
    <w:p w14:paraId="048AE99B" w14:textId="2A1DEC6C" w:rsidR="0013172B" w:rsidRDefault="0013172B" w:rsidP="0013172B">
      <w:r>
        <w:t>We remain committed to advocating on behalf of our community including:</w:t>
      </w:r>
      <w:r>
        <w:rPr>
          <w:rFonts w:ascii="Arial" w:hAnsi="Arial" w:cs="Arial"/>
        </w:rPr>
        <w:t xml:space="preserve"> </w:t>
      </w:r>
    </w:p>
    <w:p w14:paraId="2F320F38" w14:textId="77777777" w:rsidR="00E53003" w:rsidRDefault="0013172B" w:rsidP="00A5554E">
      <w:pPr>
        <w:pStyle w:val="ListParagraph"/>
        <w:numPr>
          <w:ilvl w:val="0"/>
          <w:numId w:val="71"/>
        </w:numPr>
      </w:pPr>
      <w:r>
        <w:t>Securing funding to deliver a major upgrade at Ivanhoe Aquatic and a West Heidelberg Integrated Services Hub to meet the growing needs for community services, food relief and support</w:t>
      </w:r>
    </w:p>
    <w:p w14:paraId="430034BE" w14:textId="291895A8" w:rsidR="0013172B" w:rsidRDefault="0013172B" w:rsidP="00E53003">
      <w:pPr>
        <w:pStyle w:val="ListParagraph"/>
        <w:numPr>
          <w:ilvl w:val="0"/>
          <w:numId w:val="0"/>
        </w:numPr>
      </w:pPr>
      <w:r w:rsidRPr="00324BAD">
        <w:rPr>
          <w:noProof/>
        </w:rPr>
        <w:drawing>
          <wp:inline distT="0" distB="0" distL="0" distR="0" wp14:anchorId="28D7F411" wp14:editId="2CB66620">
            <wp:extent cx="3099435" cy="1320165"/>
            <wp:effectExtent l="0" t="0" r="5715" b="0"/>
            <wp:docPr id="684867487" name="Picture 9" descr="An artist's drawing of 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67487" name="Picture 9" descr="An artist's drawing of a build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9435" cy="1320165"/>
                    </a:xfrm>
                    <a:prstGeom prst="rect">
                      <a:avLst/>
                    </a:prstGeom>
                    <a:noFill/>
                    <a:ln>
                      <a:noFill/>
                    </a:ln>
                  </pic:spPr>
                </pic:pic>
              </a:graphicData>
            </a:graphic>
          </wp:inline>
        </w:drawing>
      </w:r>
    </w:p>
    <w:p w14:paraId="79F438A8" w14:textId="755025CD" w:rsidR="0013172B" w:rsidRPr="002E03D4" w:rsidRDefault="0013172B" w:rsidP="00F33B58">
      <w:pPr>
        <w:pStyle w:val="Caption"/>
        <w:spacing w:before="0"/>
        <w:ind w:firstLine="709"/>
        <w:rPr>
          <w:sz w:val="18"/>
        </w:rPr>
      </w:pPr>
      <w:r w:rsidRPr="002E03D4">
        <w:rPr>
          <w:sz w:val="18"/>
        </w:rPr>
        <w:t xml:space="preserve">Figure </w:t>
      </w:r>
      <w:r w:rsidR="00641AAC">
        <w:rPr>
          <w:sz w:val="18"/>
        </w:rPr>
        <w:t>1</w:t>
      </w:r>
      <w:r w:rsidRPr="002E03D4">
        <w:rPr>
          <w:sz w:val="18"/>
        </w:rPr>
        <w:t xml:space="preserve"> | Design concept for Ivanhoe Aquatic</w:t>
      </w:r>
    </w:p>
    <w:p w14:paraId="292E8ADB" w14:textId="5471830E" w:rsidR="0013172B" w:rsidRDefault="0013172B" w:rsidP="008F2525">
      <w:pPr>
        <w:pStyle w:val="ListParagraph"/>
        <w:numPr>
          <w:ilvl w:val="0"/>
          <w:numId w:val="71"/>
        </w:numPr>
      </w:pPr>
      <w:r>
        <w:t>Minimising the impact on residents during the North East Link (NEL) construction and working with the State Government to get good project outcomes and an upgrade to the Watsonia Train Station in line with the NEL project construction</w:t>
      </w:r>
    </w:p>
    <w:p w14:paraId="7991B6EA" w14:textId="1796D936" w:rsidR="0013172B" w:rsidRDefault="0013172B" w:rsidP="008F2525">
      <w:pPr>
        <w:pStyle w:val="ListParagraph"/>
        <w:numPr>
          <w:ilvl w:val="0"/>
          <w:numId w:val="71"/>
        </w:numPr>
      </w:pPr>
      <w:r>
        <w:t>Better transport connections with improved walking, cycling and public transport within Banyule and beyond.</w:t>
      </w:r>
      <w:r w:rsidR="005F1AFD">
        <w:br/>
      </w:r>
    </w:p>
    <w:p w14:paraId="708908E8" w14:textId="7EB419D8" w:rsidR="0013172B" w:rsidRPr="00937A86" w:rsidRDefault="00EB5EC3" w:rsidP="0013172B">
      <w:pPr>
        <w:pStyle w:val="Heading2"/>
        <w:rPr>
          <w:sz w:val="28"/>
          <w:szCs w:val="28"/>
        </w:rPr>
      </w:pPr>
      <w:r>
        <w:rPr>
          <w:sz w:val="28"/>
          <w:szCs w:val="28"/>
        </w:rPr>
        <w:t xml:space="preserve">Improved </w:t>
      </w:r>
      <w:r w:rsidR="003F3A7C">
        <w:rPr>
          <w:sz w:val="28"/>
          <w:szCs w:val="28"/>
        </w:rPr>
        <w:t>c</w:t>
      </w:r>
      <w:r w:rsidR="00773442">
        <w:rPr>
          <w:sz w:val="28"/>
          <w:szCs w:val="28"/>
        </w:rPr>
        <w:t xml:space="preserve">ommunity </w:t>
      </w:r>
      <w:r w:rsidR="003F3A7C">
        <w:rPr>
          <w:sz w:val="28"/>
          <w:szCs w:val="28"/>
        </w:rPr>
        <w:t>a</w:t>
      </w:r>
      <w:r w:rsidR="00773442">
        <w:rPr>
          <w:sz w:val="28"/>
          <w:szCs w:val="28"/>
        </w:rPr>
        <w:t xml:space="preserve">ssets and </w:t>
      </w:r>
      <w:r w:rsidR="003F3A7C">
        <w:rPr>
          <w:sz w:val="28"/>
          <w:szCs w:val="28"/>
        </w:rPr>
        <w:t>p</w:t>
      </w:r>
      <w:r w:rsidR="0013172B" w:rsidRPr="00937A86">
        <w:rPr>
          <w:sz w:val="28"/>
          <w:szCs w:val="28"/>
        </w:rPr>
        <w:t xml:space="preserve">rojects </w:t>
      </w:r>
    </w:p>
    <w:p w14:paraId="5427B181" w14:textId="10ADCADF" w:rsidR="0013172B" w:rsidRDefault="00C56024" w:rsidP="0013172B">
      <w:r>
        <w:t xml:space="preserve">Each year our </w:t>
      </w:r>
      <w:r w:rsidR="0013172B">
        <w:t xml:space="preserve">capital works program continues to upkeep our roads, footpaths and drains as well as delivering </w:t>
      </w:r>
      <w:r w:rsidR="00AE706B">
        <w:t>important community assets and</w:t>
      </w:r>
      <w:r w:rsidR="0013172B">
        <w:t xml:space="preserve"> projects that improve community safety, amenity and the appeal of local places.</w:t>
      </w:r>
    </w:p>
    <w:p w14:paraId="11D17A35" w14:textId="0BFFAAD1" w:rsidR="0013172B" w:rsidRPr="005959C2" w:rsidRDefault="0013172B" w:rsidP="0013172B"/>
    <w:p w14:paraId="2C49FCA7" w14:textId="1117A7E3" w:rsidR="0013172B" w:rsidRPr="00937A86" w:rsidRDefault="0013172B" w:rsidP="0013172B">
      <w:pPr>
        <w:pStyle w:val="Heading2"/>
        <w:rPr>
          <w:sz w:val="28"/>
          <w:szCs w:val="28"/>
        </w:rPr>
      </w:pPr>
      <w:r w:rsidRPr="00937A86">
        <w:rPr>
          <w:sz w:val="28"/>
          <w:szCs w:val="28"/>
        </w:rPr>
        <w:t xml:space="preserve">Health and wellbeing </w:t>
      </w:r>
    </w:p>
    <w:p w14:paraId="2D6E4B64" w14:textId="1FA086C4" w:rsidR="0013172B" w:rsidRDefault="0013172B" w:rsidP="0013172B">
      <w:r>
        <w:t xml:space="preserve">We will focus on improving access to healthy food, improving mental health, addressing </w:t>
      </w:r>
      <w:r w:rsidR="009C1534">
        <w:t>family</w:t>
      </w:r>
      <w:r>
        <w:t xml:space="preserve"> violence and creating opportunities for people to be active, included and connected.</w:t>
      </w:r>
    </w:p>
    <w:p w14:paraId="7B4F020F" w14:textId="77777777" w:rsidR="0013172B" w:rsidRPr="00317346" w:rsidRDefault="0013172B" w:rsidP="0013172B">
      <w:pPr>
        <w:rPr>
          <w:b/>
          <w:bCs/>
        </w:rPr>
      </w:pPr>
      <w:r w:rsidRPr="00317346">
        <w:rPr>
          <w:b/>
          <w:bCs/>
          <w:noProof/>
        </w:rPr>
        <w:drawing>
          <wp:inline distT="0" distB="0" distL="0" distR="0" wp14:anchorId="5893F99D" wp14:editId="68DDE3B3">
            <wp:extent cx="3099435" cy="1393190"/>
            <wp:effectExtent l="0" t="0" r="5715" b="0"/>
            <wp:docPr id="290432846"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32846" name="Picture 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9435" cy="1393190"/>
                    </a:xfrm>
                    <a:prstGeom prst="rect">
                      <a:avLst/>
                    </a:prstGeom>
                    <a:noFill/>
                    <a:ln>
                      <a:noFill/>
                    </a:ln>
                  </pic:spPr>
                </pic:pic>
              </a:graphicData>
            </a:graphic>
          </wp:inline>
        </w:drawing>
      </w:r>
    </w:p>
    <w:p w14:paraId="210EE546" w14:textId="53907CF1" w:rsidR="0013172B" w:rsidRPr="00937A86" w:rsidRDefault="0013172B" w:rsidP="0013172B">
      <w:pPr>
        <w:pStyle w:val="Heading2"/>
        <w:rPr>
          <w:sz w:val="28"/>
          <w:szCs w:val="28"/>
        </w:rPr>
      </w:pPr>
      <w:r w:rsidRPr="00937A86">
        <w:rPr>
          <w:sz w:val="28"/>
          <w:szCs w:val="28"/>
        </w:rPr>
        <w:t xml:space="preserve">Housing and homelessness </w:t>
      </w:r>
    </w:p>
    <w:p w14:paraId="537E7097" w14:textId="77777777" w:rsidR="0013172B" w:rsidRDefault="0013172B" w:rsidP="0013172B">
      <w:r>
        <w:t>Too many people are still struggling to have a roof over their heads, and we’ve seen an increase in people experiencing homelessness, along with a gap in critical services for those needing help. We will continue to work with government and other partners to find ways to increase housing in the right areas and offer support for those that need it most.</w:t>
      </w:r>
    </w:p>
    <w:p w14:paraId="34B2399B" w14:textId="77777777" w:rsidR="0013172B" w:rsidRDefault="0013172B" w:rsidP="0013172B">
      <w:pPr>
        <w:keepNext/>
        <w:spacing w:after="0"/>
      </w:pPr>
      <w:r w:rsidRPr="0072299B">
        <w:rPr>
          <w:noProof/>
        </w:rPr>
        <w:drawing>
          <wp:inline distT="0" distB="0" distL="0" distR="0" wp14:anchorId="74269050" wp14:editId="5A2B50A8">
            <wp:extent cx="3099435" cy="4005580"/>
            <wp:effectExtent l="0" t="0" r="5715" b="0"/>
            <wp:docPr id="1858090091" name="Picture 1" descr="A three-storey apartment building with balconies and tables and chairs on a ground floor shared d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90091" name="Picture 1" descr="A three-storey apartment building with balconies and tables and chairs on a ground floor shared deck"/>
                    <pic:cNvPicPr/>
                  </pic:nvPicPr>
                  <pic:blipFill>
                    <a:blip r:embed="rId18"/>
                    <a:stretch>
                      <a:fillRect/>
                    </a:stretch>
                  </pic:blipFill>
                  <pic:spPr>
                    <a:xfrm>
                      <a:off x="0" y="0"/>
                      <a:ext cx="3099435" cy="4005580"/>
                    </a:xfrm>
                    <a:prstGeom prst="rect">
                      <a:avLst/>
                    </a:prstGeom>
                  </pic:spPr>
                </pic:pic>
              </a:graphicData>
            </a:graphic>
          </wp:inline>
        </w:drawing>
      </w:r>
    </w:p>
    <w:p w14:paraId="3458C69A" w14:textId="578B7B21" w:rsidR="0013172B" w:rsidRPr="002E03D4" w:rsidRDefault="0013172B" w:rsidP="0013172B">
      <w:pPr>
        <w:pStyle w:val="Caption"/>
        <w:spacing w:before="0"/>
        <w:rPr>
          <w:sz w:val="18"/>
        </w:rPr>
      </w:pPr>
      <w:r w:rsidRPr="002E03D4">
        <w:rPr>
          <w:sz w:val="18"/>
        </w:rPr>
        <w:t xml:space="preserve">Figure </w:t>
      </w:r>
      <w:r w:rsidR="00641AAC">
        <w:rPr>
          <w:sz w:val="18"/>
        </w:rPr>
        <w:t>2</w:t>
      </w:r>
      <w:r w:rsidRPr="002E03D4">
        <w:rPr>
          <w:sz w:val="18"/>
        </w:rPr>
        <w:t xml:space="preserve"> | Affordable housing in Bellfield</w:t>
      </w:r>
    </w:p>
    <w:p w14:paraId="5B3E3272" w14:textId="2361A877" w:rsidR="0013172B" w:rsidRPr="001E78E5" w:rsidRDefault="0013172B" w:rsidP="0013172B"/>
    <w:p w14:paraId="7C22362C" w14:textId="77777777" w:rsidR="0013172B" w:rsidRPr="00645557" w:rsidRDefault="0013172B" w:rsidP="003F3A7C">
      <w:pPr>
        <w:pStyle w:val="Heading2"/>
        <w:rPr>
          <w:sz w:val="24"/>
          <w:szCs w:val="24"/>
        </w:rPr>
      </w:pPr>
      <w:r w:rsidRPr="00645557">
        <w:rPr>
          <w:sz w:val="24"/>
          <w:szCs w:val="24"/>
        </w:rPr>
        <w:t>How initiatives get delivered</w:t>
      </w:r>
      <w:r w:rsidRPr="00645557">
        <w:rPr>
          <w:rFonts w:ascii="Arial" w:hAnsi="Arial" w:cs="Arial"/>
          <w:sz w:val="24"/>
          <w:szCs w:val="24"/>
        </w:rPr>
        <w:t> </w:t>
      </w:r>
      <w:r w:rsidRPr="00645557">
        <w:rPr>
          <w:sz w:val="24"/>
          <w:szCs w:val="24"/>
        </w:rPr>
        <w:t xml:space="preserve"> </w:t>
      </w:r>
    </w:p>
    <w:p w14:paraId="3A6B2234" w14:textId="4EC61CF5" w:rsidR="000768AA" w:rsidRDefault="0013172B" w:rsidP="0013172B">
      <w:pPr>
        <w:sectPr w:rsidR="000768AA" w:rsidSect="0013172B">
          <w:type w:val="continuous"/>
          <w:pgSz w:w="11910" w:h="16840"/>
          <w:pgMar w:top="720" w:right="720" w:bottom="720" w:left="720" w:header="0" w:footer="232" w:gutter="0"/>
          <w:cols w:num="2" w:space="709"/>
          <w:docGrid w:linePitch="272"/>
        </w:sectPr>
      </w:pPr>
      <w:r>
        <w:t xml:space="preserve">The Banyule Delivery Plan and our ongoing service delivery play a critical role in how these key initiatives will be addressed. Through the actions and strategies of Council, you will see practical and specific examples of these initiatives being brought to life. Each year as part of our community reporting we will demonstrate what has </w:t>
      </w:r>
      <w:r w:rsidR="004E4640">
        <w:t xml:space="preserve">been </w:t>
      </w:r>
      <w:r>
        <w:t>and is being done to make an impact on these key initiatives.</w:t>
      </w:r>
    </w:p>
    <w:p w14:paraId="7674529E" w14:textId="6E24369B" w:rsidR="005F3466" w:rsidRPr="002C437D" w:rsidRDefault="005F3466" w:rsidP="005F3466">
      <w:pPr>
        <w:pStyle w:val="Heading1"/>
      </w:pPr>
      <w:bookmarkStart w:id="41" w:name="_What_is_a"/>
      <w:bookmarkStart w:id="42" w:name="_Toc202948735"/>
      <w:bookmarkEnd w:id="41"/>
      <w:r>
        <w:lastRenderedPageBreak/>
        <w:t>What is a Health and Wellbeing Plan</w:t>
      </w:r>
      <w:r w:rsidRPr="002C437D">
        <w:t>?</w:t>
      </w:r>
      <w:bookmarkEnd w:id="42"/>
    </w:p>
    <w:p w14:paraId="1B1863C9" w14:textId="3F602ED1" w:rsidR="00B37019" w:rsidRDefault="00B37019" w:rsidP="00B37019">
      <w:r w:rsidRPr="008D62C5">
        <w:t xml:space="preserve">In accordance with the </w:t>
      </w:r>
      <w:r w:rsidRPr="007B2DDD">
        <w:rPr>
          <w:i/>
          <w:iCs/>
        </w:rPr>
        <w:t>Public Health and Wellbeing Act 200</w:t>
      </w:r>
      <w:r w:rsidRPr="008D62C5">
        <w:t xml:space="preserve">8, all local councils in Victoria must address the health and wellbeing needs of their communities through a Health and Wellbeing Plan. This strategic plan outlines the </w:t>
      </w:r>
      <w:r w:rsidR="0011140E">
        <w:t>C</w:t>
      </w:r>
      <w:r w:rsidRPr="008D62C5">
        <w:t xml:space="preserve">ouncil’s primary goals and priorities for safeguarding, enhancing and promoting public health and wellbeing within the municipality. Additionally, councils are committed to meeting health and wellbeing planning requirements under the </w:t>
      </w:r>
      <w:r w:rsidRPr="007B2DDD">
        <w:rPr>
          <w:i/>
          <w:iCs/>
        </w:rPr>
        <w:t>Gender Equality Act 2020</w:t>
      </w:r>
      <w:r w:rsidRPr="008D62C5">
        <w:t xml:space="preserve"> and the </w:t>
      </w:r>
      <w:r w:rsidRPr="007B2DDD">
        <w:rPr>
          <w:i/>
          <w:iCs/>
        </w:rPr>
        <w:t>Climate Change Act 2017</w:t>
      </w:r>
      <w:r w:rsidRPr="008D62C5">
        <w:t>.</w:t>
      </w:r>
    </w:p>
    <w:p w14:paraId="62166255" w14:textId="77777777" w:rsidR="006D37EB" w:rsidRDefault="00C235CA" w:rsidP="00731001">
      <w:pPr>
        <w:keepNext/>
        <w:spacing w:after="0"/>
        <w:ind w:hanging="426"/>
        <w:jc w:val="center"/>
      </w:pPr>
      <w:r>
        <w:rPr>
          <w:noProof/>
        </w:rPr>
        <w:drawing>
          <wp:inline distT="0" distB="0" distL="0" distR="0" wp14:anchorId="0B013000" wp14:editId="0FD55B99">
            <wp:extent cx="7095752" cy="4866187"/>
            <wp:effectExtent l="0" t="0" r="0" b="0"/>
            <wp:docPr id="45369685" name="Picture 1" descr="Infographic contains detailed info—please see the appendix link for full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9685" name="Picture 1" descr="Infographic contains detailed info—please see the appendix link for full content."/>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7117814" cy="4881317"/>
                    </a:xfrm>
                    <a:prstGeom prst="rect">
                      <a:avLst/>
                    </a:prstGeom>
                    <a:ln>
                      <a:noFill/>
                    </a:ln>
                    <a:extLst>
                      <a:ext uri="{53640926-AAD7-44D8-BBD7-CCE9431645EC}">
                        <a14:shadowObscured xmlns:a14="http://schemas.microsoft.com/office/drawing/2010/main"/>
                      </a:ext>
                    </a:extLst>
                  </pic:spPr>
                </pic:pic>
              </a:graphicData>
            </a:graphic>
          </wp:inline>
        </w:drawing>
      </w:r>
    </w:p>
    <w:p w14:paraId="05256110" w14:textId="60F272C4" w:rsidR="00F36EA6" w:rsidRPr="006D37EB" w:rsidRDefault="006D37EB" w:rsidP="00C5100C">
      <w:pPr>
        <w:pStyle w:val="Caption"/>
        <w:spacing w:before="0"/>
        <w:rPr>
          <w:sz w:val="18"/>
          <w:szCs w:val="12"/>
        </w:rPr>
      </w:pPr>
      <w:r w:rsidRPr="006D37EB">
        <w:rPr>
          <w:sz w:val="18"/>
          <w:szCs w:val="12"/>
        </w:rPr>
        <w:t xml:space="preserve">Figure </w:t>
      </w:r>
      <w:r w:rsidRPr="006D37EB">
        <w:rPr>
          <w:sz w:val="18"/>
          <w:szCs w:val="12"/>
        </w:rPr>
        <w:fldChar w:fldCharType="begin"/>
      </w:r>
      <w:r w:rsidRPr="006D37EB">
        <w:rPr>
          <w:sz w:val="18"/>
          <w:szCs w:val="12"/>
        </w:rPr>
        <w:instrText xml:space="preserve"> SEQ Figure \* ARABIC </w:instrText>
      </w:r>
      <w:r w:rsidRPr="006D37EB">
        <w:rPr>
          <w:sz w:val="18"/>
          <w:szCs w:val="12"/>
        </w:rPr>
        <w:fldChar w:fldCharType="separate"/>
      </w:r>
      <w:r w:rsidR="007A16FC">
        <w:rPr>
          <w:noProof/>
          <w:sz w:val="18"/>
          <w:szCs w:val="12"/>
        </w:rPr>
        <w:t>1</w:t>
      </w:r>
      <w:r w:rsidRPr="006D37EB">
        <w:rPr>
          <w:sz w:val="18"/>
          <w:szCs w:val="12"/>
        </w:rPr>
        <w:fldChar w:fldCharType="end"/>
      </w:r>
      <w:r w:rsidRPr="006D37EB">
        <w:rPr>
          <w:sz w:val="18"/>
          <w:szCs w:val="12"/>
        </w:rPr>
        <w:t xml:space="preserve"> | Banyule's Health and Wellbeing Plan priorities</w:t>
      </w:r>
    </w:p>
    <w:p w14:paraId="4BCE792D" w14:textId="31629551" w:rsidR="00545BCC" w:rsidRDefault="00545BCC" w:rsidP="00B37019">
      <w:r w:rsidRPr="00D454A3">
        <w:t>For a</w:t>
      </w:r>
      <w:r>
        <w:t>n access</w:t>
      </w:r>
      <w:r w:rsidRPr="00797FEF">
        <w:t>ible long description of this infograph</w:t>
      </w:r>
      <w:r>
        <w:t>ic</w:t>
      </w:r>
      <w:r w:rsidRPr="00D454A3">
        <w:t xml:space="preserve">, see </w:t>
      </w:r>
      <w:hyperlink w:anchor="_Appendix_A_–">
        <w:r w:rsidRPr="452D11F1">
          <w:rPr>
            <w:rStyle w:val="Hyperlink"/>
          </w:rPr>
          <w:t xml:space="preserve">Appendix </w:t>
        </w:r>
        <w:r>
          <w:rPr>
            <w:rStyle w:val="Hyperlink"/>
          </w:rPr>
          <w:t>A</w:t>
        </w:r>
      </w:hyperlink>
      <w:r w:rsidRPr="00D454A3">
        <w:t>.</w:t>
      </w:r>
    </w:p>
    <w:p w14:paraId="7EBDC842" w14:textId="48B77C34" w:rsidR="00E42129" w:rsidRPr="00E42129" w:rsidRDefault="0048766D" w:rsidP="00E42129">
      <w:pPr>
        <w:pStyle w:val="Heading2"/>
        <w:rPr>
          <w:sz w:val="32"/>
          <w:szCs w:val="24"/>
        </w:rPr>
      </w:pPr>
      <w:r w:rsidRPr="00E42129">
        <w:rPr>
          <w:sz w:val="32"/>
          <w:szCs w:val="24"/>
        </w:rPr>
        <w:t xml:space="preserve">Health and Wellbeing Plan </w:t>
      </w:r>
      <w:r w:rsidR="00AC4DBA">
        <w:rPr>
          <w:sz w:val="32"/>
          <w:szCs w:val="24"/>
        </w:rPr>
        <w:t>priorities</w:t>
      </w:r>
      <w:r w:rsidRPr="00E42129">
        <w:rPr>
          <w:sz w:val="32"/>
          <w:szCs w:val="24"/>
        </w:rPr>
        <w:t xml:space="preserve"> icon legend</w:t>
      </w:r>
      <w:r w:rsidR="00CF1E17" w:rsidRPr="00E42129">
        <w:rPr>
          <w:sz w:val="32"/>
          <w:szCs w:val="24"/>
        </w:rPr>
        <w:t xml:space="preserve"> used throughout the document</w:t>
      </w:r>
    </w:p>
    <w:p w14:paraId="2F6EA5B1" w14:textId="77777777" w:rsidR="00E42129" w:rsidRPr="00E42129" w:rsidRDefault="00E42129" w:rsidP="00E42129">
      <w:pPr>
        <w:pStyle w:val="Heading2"/>
        <w:rPr>
          <w:b/>
          <w:bCs/>
          <w:color w:val="FFFFFF" w:themeColor="background1"/>
          <w:sz w:val="32"/>
          <w:szCs w:val="24"/>
          <w:lang w:val="en-US"/>
        </w:rPr>
        <w:sectPr w:rsidR="00E42129" w:rsidRPr="00E42129" w:rsidSect="0013172B">
          <w:type w:val="continuous"/>
          <w:pgSz w:w="11910" w:h="16840"/>
          <w:pgMar w:top="720" w:right="720" w:bottom="720" w:left="720" w:header="0" w:footer="232" w:gutter="0"/>
          <w:cols w:space="709"/>
          <w:docGrid w:linePitch="272"/>
        </w:sectPr>
      </w:pPr>
    </w:p>
    <w:p w14:paraId="2BF7C9D7" w14:textId="48124455" w:rsidR="00180546" w:rsidRPr="0068572E" w:rsidRDefault="00C821B9" w:rsidP="00C839D4">
      <w:pPr>
        <w:spacing w:before="0"/>
        <w:jc w:val="center"/>
        <w:rPr>
          <w:rFonts w:ascii="Founders Grotesk Semibold" w:hAnsi="Founders Grotesk Semibold"/>
          <w:b/>
          <w:bCs/>
          <w:color w:val="151D59"/>
          <w:lang w:val="en-US"/>
        </w:rPr>
      </w:pPr>
      <w:r w:rsidRPr="00AA5F49">
        <w:rPr>
          <w:rFonts w:ascii="Founders Grotesk Semibold" w:hAnsi="Founders Grotesk Semibold"/>
          <w:b/>
          <w:bCs/>
          <w:noProof/>
          <w:color w:val="2A3547" w:themeColor="text1"/>
          <w:lang w:val="en-US"/>
        </w:rPr>
        <w:drawing>
          <wp:inline distT="0" distB="0" distL="0" distR="0" wp14:anchorId="38B2E8FF" wp14:editId="5BD0C167">
            <wp:extent cx="1080000" cy="1080000"/>
            <wp:effectExtent l="0" t="0" r="6350" b="6350"/>
            <wp:docPr id="848885602" name="Picture 1" descr="Icon shows an action supports the Health and Wellbeing Plan priority of Building Respectful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885602" name="Picture 1" descr="Icon shows an action supports the Health and Wellbeing Plan priority of Building Respectful Communitie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sidR="00E42129" w:rsidRPr="0068572E">
        <w:rPr>
          <w:rFonts w:ascii="Founders Grotesk Semibold" w:hAnsi="Founders Grotesk Semibold"/>
          <w:b/>
          <w:bCs/>
          <w:color w:val="151D59"/>
          <w:lang w:val="en-US"/>
        </w:rPr>
        <w:t>Building Respectful Communities</w:t>
      </w:r>
    </w:p>
    <w:p w14:paraId="6F68B133" w14:textId="58E3A05E" w:rsidR="008841CA" w:rsidRDefault="00180546" w:rsidP="00C839D4">
      <w:pPr>
        <w:jc w:val="center"/>
        <w:rPr>
          <w:rFonts w:ascii="Founders Grotesk Semibold" w:hAnsi="Founders Grotesk Semibold"/>
          <w:b/>
          <w:bCs/>
          <w:noProof/>
          <w:color w:val="151D59"/>
          <w:lang w:val="en-US"/>
        </w:rPr>
      </w:pPr>
      <w:r w:rsidRPr="0068572E">
        <w:rPr>
          <w:rFonts w:ascii="Founders Grotesk Semibold" w:hAnsi="Founders Grotesk Semibold"/>
          <w:b/>
          <w:bCs/>
          <w:color w:val="151D59"/>
          <w:lang w:val="en-US"/>
        </w:rPr>
        <w:br w:type="column"/>
      </w:r>
      <w:r w:rsidR="008841CA" w:rsidRPr="0068572E">
        <w:rPr>
          <w:rFonts w:ascii="Founders Grotesk Semibold" w:hAnsi="Founders Grotesk Semibold"/>
          <w:b/>
          <w:bCs/>
          <w:noProof/>
          <w:color w:val="151D59"/>
        </w:rPr>
        <w:drawing>
          <wp:inline distT="0" distB="0" distL="0" distR="0" wp14:anchorId="1F3FD10B" wp14:editId="681A73A9">
            <wp:extent cx="1080000" cy="1080000"/>
            <wp:effectExtent l="0" t="0" r="6350" b="6350"/>
            <wp:docPr id="830837816" name="Picture 3" descr="Icon shows an action supports the Health and Wellbeing Plan priority of Lifelong Healthy Hab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37816" name="Picture 3" descr="Icon shows an action supports the Health and Wellbeing Plan priority of Lifelong Healthy Habit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sidR="008841CA" w:rsidRPr="0068572E">
        <w:rPr>
          <w:rFonts w:ascii="Founders Grotesk Semibold" w:hAnsi="Founders Grotesk Semibold"/>
          <w:b/>
          <w:bCs/>
          <w:color w:val="151D59"/>
        </w:rPr>
        <w:t>Lifelong</w:t>
      </w:r>
      <w:r w:rsidR="008841CA" w:rsidRPr="0068572E">
        <w:rPr>
          <w:rFonts w:ascii="Founders Grotesk Semibold" w:hAnsi="Founders Grotesk Semibold"/>
          <w:b/>
          <w:bCs/>
          <w:color w:val="151D59"/>
        </w:rPr>
        <w:br/>
        <w:t>Healthy Habits</w:t>
      </w:r>
    </w:p>
    <w:p w14:paraId="27F20548" w14:textId="2F8C18AE" w:rsidR="00AA5F49" w:rsidRPr="0068572E" w:rsidRDefault="008841CA" w:rsidP="00C839D4">
      <w:pPr>
        <w:jc w:val="center"/>
        <w:rPr>
          <w:rFonts w:ascii="Founders Grotesk Semibold" w:hAnsi="Founders Grotesk Semibold"/>
          <w:b/>
          <w:bCs/>
          <w:color w:val="151D59"/>
        </w:rPr>
      </w:pPr>
      <w:r>
        <w:rPr>
          <w:rFonts w:ascii="Founders Grotesk Semibold" w:hAnsi="Founders Grotesk Semibold"/>
          <w:b/>
          <w:bCs/>
          <w:noProof/>
          <w:color w:val="151D59"/>
          <w:lang w:val="en-US"/>
        </w:rPr>
        <w:br w:type="column"/>
      </w:r>
      <w:r w:rsidR="00777BAA" w:rsidRPr="0068572E">
        <w:rPr>
          <w:rFonts w:ascii="Founders Grotesk Semibold" w:hAnsi="Founders Grotesk Semibold"/>
          <w:b/>
          <w:bCs/>
          <w:noProof/>
          <w:color w:val="151D59"/>
          <w:lang w:val="en-US"/>
        </w:rPr>
        <w:drawing>
          <wp:inline distT="0" distB="0" distL="0" distR="0" wp14:anchorId="43DF0506" wp14:editId="07AA653B">
            <wp:extent cx="1080000" cy="1080000"/>
            <wp:effectExtent l="0" t="0" r="6350" b="6350"/>
            <wp:docPr id="1231201808" name="Picture 2" descr="Icon shows an action supports the Health and Wellbeing Plan priority of Every Body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201808" name="Picture 2" descr="Icon shows an action supports the Health and Wellbeing Plan priority of Every Body Activ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roofErr w:type="gramStart"/>
      <w:r w:rsidR="00E42129" w:rsidRPr="0068572E">
        <w:rPr>
          <w:rFonts w:ascii="Founders Grotesk Semibold" w:hAnsi="Founders Grotesk Semibold"/>
          <w:b/>
          <w:bCs/>
          <w:color w:val="151D59"/>
        </w:rPr>
        <w:t>Every Body</w:t>
      </w:r>
      <w:proofErr w:type="gramEnd"/>
      <w:r w:rsidR="0060563B" w:rsidRPr="0068572E">
        <w:rPr>
          <w:rFonts w:ascii="Founders Grotesk Semibold" w:hAnsi="Founders Grotesk Semibold"/>
          <w:b/>
          <w:bCs/>
          <w:color w:val="151D59"/>
        </w:rPr>
        <w:br/>
      </w:r>
      <w:r w:rsidR="00E42129" w:rsidRPr="0068572E">
        <w:rPr>
          <w:rFonts w:ascii="Founders Grotesk Semibold" w:hAnsi="Founders Grotesk Semibold"/>
          <w:b/>
          <w:bCs/>
          <w:color w:val="151D59"/>
        </w:rPr>
        <w:t>Active</w:t>
      </w:r>
    </w:p>
    <w:p w14:paraId="289C49A1" w14:textId="6D16E6A8" w:rsidR="00A04CCC" w:rsidRPr="0068572E" w:rsidRDefault="00A04CCC" w:rsidP="00C839D4">
      <w:pPr>
        <w:jc w:val="center"/>
        <w:rPr>
          <w:rFonts w:ascii="Founders Grotesk Semibold" w:hAnsi="Founders Grotesk Semibold"/>
          <w:b/>
          <w:bCs/>
          <w:color w:val="151D59"/>
        </w:rPr>
      </w:pPr>
      <w:r w:rsidRPr="0068572E">
        <w:rPr>
          <w:rFonts w:ascii="Founders Grotesk Semibold" w:hAnsi="Founders Grotesk Semibold"/>
          <w:b/>
          <w:bCs/>
          <w:color w:val="151D59"/>
        </w:rPr>
        <w:br w:type="column"/>
      </w:r>
      <w:r w:rsidR="00777BAA" w:rsidRPr="0068572E">
        <w:rPr>
          <w:rFonts w:ascii="Founders Grotesk Semibold" w:hAnsi="Founders Grotesk Semibold"/>
          <w:b/>
          <w:bCs/>
          <w:noProof/>
          <w:color w:val="151D59"/>
        </w:rPr>
        <w:drawing>
          <wp:inline distT="0" distB="0" distL="0" distR="0" wp14:anchorId="3E1BA0EE" wp14:editId="4BC7DCF2">
            <wp:extent cx="1080000" cy="1080000"/>
            <wp:effectExtent l="0" t="0" r="6350" b="6350"/>
            <wp:docPr id="1300078592" name="Picture 4" descr="Icon shows an action supports the Health and Wellbeing Plan priority of Healthy Planet, Healthy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78592" name="Picture 4" descr="Icon shows an action supports the Health and Wellbeing Plan priority of Healthy Planet, Healthy Peopl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sidR="00E42129" w:rsidRPr="0068572E">
        <w:rPr>
          <w:rFonts w:ascii="Founders Grotesk Semibold" w:hAnsi="Founders Grotesk Semibold"/>
          <w:b/>
          <w:bCs/>
          <w:color w:val="151D59"/>
        </w:rPr>
        <w:t>Healthy Planet, Healthy People</w:t>
      </w:r>
    </w:p>
    <w:p w14:paraId="27954664" w14:textId="229B9C71" w:rsidR="00A04CCC" w:rsidRPr="0068572E" w:rsidRDefault="00A04CCC" w:rsidP="00C839D4">
      <w:pPr>
        <w:jc w:val="center"/>
        <w:rPr>
          <w:rFonts w:ascii="Founders Grotesk Semibold" w:hAnsi="Founders Grotesk Semibold"/>
          <w:b/>
          <w:bCs/>
          <w:color w:val="151D59"/>
        </w:rPr>
      </w:pPr>
      <w:r w:rsidRPr="0068572E">
        <w:rPr>
          <w:rFonts w:ascii="Founders Grotesk Semibold" w:hAnsi="Founders Grotesk Semibold"/>
          <w:b/>
          <w:bCs/>
          <w:color w:val="151D59"/>
        </w:rPr>
        <w:br w:type="column"/>
      </w:r>
      <w:r w:rsidR="00777BAA" w:rsidRPr="0068572E">
        <w:rPr>
          <w:rFonts w:ascii="Founders Grotesk Semibold" w:hAnsi="Founders Grotesk Semibold"/>
          <w:b/>
          <w:bCs/>
          <w:noProof/>
          <w:color w:val="151D59"/>
        </w:rPr>
        <w:drawing>
          <wp:inline distT="0" distB="0" distL="0" distR="0" wp14:anchorId="0AD017A2" wp14:editId="76B612FC">
            <wp:extent cx="1080000" cy="1080000"/>
            <wp:effectExtent l="0" t="0" r="6350" b="6350"/>
            <wp:docPr id="189207877" name="Picture 5" descr="Icon shows an action supports the Health and Wellbeing Plan priority of Social Connection with Pur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07877" name="Picture 5" descr="Icon shows an action supports the Health and Wellbeing Plan priority of Social Connection with Purpos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sidR="00E42129" w:rsidRPr="0068572E">
        <w:rPr>
          <w:rFonts w:ascii="Founders Grotesk Semibold" w:hAnsi="Founders Grotesk Semibold"/>
          <w:b/>
          <w:bCs/>
          <w:color w:val="151D59"/>
        </w:rPr>
        <w:t>Social Connection with Purpose</w:t>
      </w:r>
    </w:p>
    <w:p w14:paraId="77A66D6B" w14:textId="77777777" w:rsidR="00E42129" w:rsidRPr="00AA5F49" w:rsidRDefault="00E42129" w:rsidP="00E42129">
      <w:pPr>
        <w:pStyle w:val="Heading3"/>
        <w:rPr>
          <w:rFonts w:ascii="Founders Grotesk Semibold" w:hAnsi="Founders Grotesk Semibold"/>
          <w:b/>
          <w:bCs/>
          <w:color w:val="FFFFFF" w:themeColor="background1"/>
          <w:lang w:val="en-US"/>
        </w:rPr>
        <w:sectPr w:rsidR="00E42129" w:rsidRPr="00AA5F49" w:rsidSect="00AA5F49">
          <w:headerReference w:type="first" r:id="rId25"/>
          <w:footerReference w:type="first" r:id="rId26"/>
          <w:type w:val="continuous"/>
          <w:pgSz w:w="11910" w:h="16840"/>
          <w:pgMar w:top="720" w:right="720" w:bottom="720" w:left="720" w:header="0" w:footer="232" w:gutter="0"/>
          <w:cols w:num="5" w:space="327"/>
          <w:docGrid w:linePitch="272"/>
        </w:sectPr>
      </w:pPr>
    </w:p>
    <w:p w14:paraId="77A13915" w14:textId="6D62B4FC" w:rsidR="008C42D1" w:rsidRPr="00BB426B" w:rsidRDefault="008C42D1" w:rsidP="008C42D1">
      <w:pPr>
        <w:rPr>
          <w:i/>
          <w:iCs/>
        </w:rPr>
      </w:pPr>
      <w:r>
        <w:t xml:space="preserve">Read the full </w:t>
      </w:r>
      <w:hyperlink r:id="rId27" w:history="1">
        <w:r w:rsidRPr="00CE3997">
          <w:rPr>
            <w:rStyle w:val="Hyperlink"/>
          </w:rPr>
          <w:t>Banyule Plan</w:t>
        </w:r>
      </w:hyperlink>
      <w:r w:rsidR="00AB0463">
        <w:t xml:space="preserve">, </w:t>
      </w:r>
      <w:r w:rsidR="00972B2D">
        <w:t>which</w:t>
      </w:r>
      <w:r w:rsidR="00FD262E">
        <w:t xml:space="preserve"> includes</w:t>
      </w:r>
      <w:r w:rsidR="00AB0463">
        <w:t xml:space="preserve"> the Health and Wellbeing Plan</w:t>
      </w:r>
      <w:r>
        <w:t>.</w:t>
      </w:r>
    </w:p>
    <w:p w14:paraId="56F8D1FD" w14:textId="0AC96230" w:rsidR="00BB36DF" w:rsidRPr="003466E6" w:rsidRDefault="0059146A" w:rsidP="00097D42">
      <w:pPr>
        <w:pStyle w:val="Heading1"/>
        <w:pBdr>
          <w:bottom w:val="none" w:sz="0" w:space="0" w:color="auto"/>
        </w:pBdr>
        <w:ind w:right="2957"/>
        <w:rPr>
          <w:rFonts w:ascii="YWFT Absent Grotesque Bold" w:hAnsi="YWFT Absent Grotesque Bold"/>
          <w:color w:val="FFFFFF" w:themeColor="background1"/>
          <w:sz w:val="60"/>
          <w:szCs w:val="60"/>
        </w:rPr>
      </w:pPr>
      <w:bookmarkStart w:id="43" w:name="_Toc202948736"/>
      <w:r w:rsidRPr="00FB2F22">
        <w:rPr>
          <w:rFonts w:ascii="YWFT Absent Grotesque Bold" w:hAnsi="YWFT Absent Grotesque Bold"/>
          <w:b/>
          <w:bCs/>
          <w:noProof/>
          <w:color w:val="151D59"/>
        </w:rPr>
        <w:lastRenderedPageBreak/>
        <w:drawing>
          <wp:anchor distT="0" distB="0" distL="114300" distR="114300" simplePos="0" relativeHeight="251659282" behindDoc="0" locked="0" layoutInCell="1" allowOverlap="1" wp14:anchorId="5C1F6D4B" wp14:editId="0E899837">
            <wp:simplePos x="0" y="0"/>
            <wp:positionH relativeFrom="margin">
              <wp:align>right</wp:align>
            </wp:positionH>
            <wp:positionV relativeFrom="margin">
              <wp:align>top</wp:align>
            </wp:positionV>
            <wp:extent cx="1915200" cy="1915200"/>
            <wp:effectExtent l="0" t="0" r="8890" b="8890"/>
            <wp:wrapNone/>
            <wp:docPr id="20859342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34252" name="Picture 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15200" cy="1915200"/>
                    </a:xfrm>
                    <a:prstGeom prst="rect">
                      <a:avLst/>
                    </a:prstGeom>
                  </pic:spPr>
                </pic:pic>
              </a:graphicData>
            </a:graphic>
            <wp14:sizeRelH relativeFrom="margin">
              <wp14:pctWidth>0</wp14:pctWidth>
            </wp14:sizeRelH>
            <wp14:sizeRelV relativeFrom="margin">
              <wp14:pctHeight>0</wp14:pctHeight>
            </wp14:sizeRelV>
          </wp:anchor>
        </w:drawing>
      </w:r>
      <w:r w:rsidR="00F32382" w:rsidRPr="00FB2F22">
        <w:rPr>
          <w:rFonts w:ascii="YWFT Absent Grotesque Bold" w:hAnsi="YWFT Absent Grotesque Bold"/>
          <w:noProof/>
          <w:color w:val="151D59"/>
        </w:rPr>
        <mc:AlternateContent>
          <mc:Choice Requires="wps">
            <w:drawing>
              <wp:anchor distT="0" distB="0" distL="114300" distR="114300" simplePos="0" relativeHeight="251658243" behindDoc="1" locked="1" layoutInCell="1" allowOverlap="1" wp14:anchorId="74239A28" wp14:editId="2416941A">
                <wp:simplePos x="0" y="0"/>
                <wp:positionH relativeFrom="page">
                  <wp:posOffset>1844675</wp:posOffset>
                </wp:positionH>
                <wp:positionV relativeFrom="page">
                  <wp:posOffset>-3282315</wp:posOffset>
                </wp:positionV>
                <wp:extent cx="2446655" cy="8999855"/>
                <wp:effectExtent l="0" t="0" r="0" b="0"/>
                <wp:wrapNone/>
                <wp:docPr id="2119472654" name="AutoShap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46655" cy="8999855"/>
                        </a:xfrm>
                        <a:prstGeom prst="rect">
                          <a:avLst/>
                        </a:prstGeom>
                        <a:solidFill>
                          <a:srgbClr val="7B79B9"/>
                        </a:solidFill>
                      </wps:spPr>
                      <wps:txbx>
                        <w:txbxContent>
                          <w:p w14:paraId="6BBF5512" w14:textId="77777777" w:rsidR="00BB36DF" w:rsidRPr="005F1F9D" w:rsidRDefault="00BB36DF" w:rsidP="00BB36DF">
                            <w:pPr>
                              <w:rPr>
                                <w:lang w:val="en-U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4239A28" id="AutoShape 2" o:spid="_x0000_s1026" alt="&quot;&quot;" style="position:absolute;margin-left:145.25pt;margin-top:-258.45pt;width:192.65pt;height:708.65pt;rotation:90;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" fillcolor="#7b79b9" stroked="f">
                <v:textbox>
                  <w:txbxContent>
                    <w:p w14:paraId="6BBF5512" w14:textId="77777777" w:rsidR="00BB36DF" w:rsidRPr="005F1F9D" w:rsidRDefault="00BB36DF" w:rsidP="00BB36DF">
                      <w:pPr>
                        <w:rPr>
                          <w:lang w:val="en-US"/>
                        </w:rPr>
                      </w:pPr>
                    </w:p>
                  </w:txbxContent>
                </v:textbox>
                <w10:wrap anchorx="page" anchory="page"/>
                <w10:anchorlock/>
              </v:rect>
            </w:pict>
          </mc:Fallback>
        </mc:AlternateContent>
      </w:r>
      <w:bookmarkStart w:id="44" w:name="_Toc180663955"/>
      <w:bookmarkStart w:id="45" w:name="_Toc188349375"/>
      <w:bookmarkStart w:id="46" w:name="_Toc189161768"/>
      <w:r w:rsidR="00BB36DF" w:rsidRPr="00FB2F22">
        <w:rPr>
          <w:rFonts w:ascii="YWFT Absent Grotesque Bold" w:hAnsi="YWFT Absent Grotesque Bold"/>
          <w:b/>
          <w:bCs/>
          <w:color w:val="151D59"/>
        </w:rPr>
        <w:t>Priority them</w:t>
      </w:r>
      <w:r w:rsidR="00564948">
        <w:rPr>
          <w:rFonts w:ascii="YWFT Absent Grotesque Bold" w:hAnsi="YWFT Absent Grotesque Bold"/>
          <w:b/>
          <w:bCs/>
          <w:color w:val="151D59"/>
        </w:rPr>
        <w:t>e 1</w:t>
      </w:r>
      <w:r w:rsidR="00A320BC">
        <w:rPr>
          <w:rFonts w:ascii="YWFT Absent Grotesque Bold" w:hAnsi="YWFT Absent Grotesque Bold"/>
          <w:b/>
          <w:bCs/>
          <w:color w:val="151D59"/>
        </w:rPr>
        <w:t xml:space="preserve"> </w:t>
      </w:r>
      <w:r w:rsidR="00BB36DF" w:rsidRPr="00FB2F22">
        <w:rPr>
          <w:rFonts w:ascii="YWFT Absent Grotesque Bold" w:hAnsi="YWFT Absent Grotesque Bold"/>
          <w:color w:val="151D59"/>
        </w:rPr>
        <w:br/>
      </w:r>
      <w:r w:rsidR="00BB36DF" w:rsidRPr="003466E6">
        <w:rPr>
          <w:rFonts w:ascii="YWFT Absent Grotesque Bold" w:hAnsi="YWFT Absent Grotesque Bold"/>
          <w:color w:val="FFFFFF" w:themeColor="background1"/>
          <w:sz w:val="60"/>
          <w:szCs w:val="60"/>
        </w:rPr>
        <w:t>Our Inclusive, Healthy and Connected Community</w:t>
      </w:r>
      <w:bookmarkEnd w:id="43"/>
      <w:bookmarkEnd w:id="44"/>
      <w:bookmarkEnd w:id="45"/>
      <w:bookmarkEnd w:id="46"/>
      <w:r w:rsidR="00ED12BE" w:rsidRPr="003466E6">
        <w:rPr>
          <w:rFonts w:ascii="YWFT Absent Grotesque Bold" w:hAnsi="YWFT Absent Grotesque Bold"/>
          <w:color w:val="FFFFFF" w:themeColor="background1"/>
          <w:sz w:val="60"/>
          <w:szCs w:val="60"/>
        </w:rPr>
        <w:t xml:space="preserve"> </w:t>
      </w:r>
    </w:p>
    <w:p w14:paraId="05F7C5EC" w14:textId="339FC489" w:rsidR="00CB0867" w:rsidRDefault="00CB0867" w:rsidP="00ED1569">
      <w:pPr>
        <w:pStyle w:val="Caption"/>
        <w:ind w:right="3382"/>
        <w:rPr>
          <w:rFonts w:ascii="Founders Grotesk Medium" w:hAnsi="Founders Grotesk Medium"/>
          <w:color w:val="FFFFFF" w:themeColor="background1"/>
          <w:sz w:val="28"/>
          <w:szCs w:val="28"/>
        </w:rPr>
      </w:pPr>
      <w:bookmarkStart w:id="47" w:name="_Toc189039035"/>
      <w:bookmarkStart w:id="48" w:name="_Toc190428472"/>
      <w:bookmarkStart w:id="49" w:name="_Toc190428707"/>
      <w:r w:rsidRPr="00801E18">
        <w:rPr>
          <w:rFonts w:ascii="Founders Grotesk Medium" w:hAnsi="Founders Grotesk Medium"/>
          <w:color w:val="FFFFFF" w:themeColor="background1"/>
          <w:sz w:val="28"/>
          <w:szCs w:val="28"/>
        </w:rPr>
        <w:t>A vibrant, connected, active and safe community where</w:t>
      </w:r>
      <w:r w:rsidR="00ED1569">
        <w:rPr>
          <w:rFonts w:ascii="Founders Grotesk Medium" w:hAnsi="Founders Grotesk Medium"/>
          <w:color w:val="FFFFFF" w:themeColor="background1"/>
          <w:sz w:val="28"/>
          <w:szCs w:val="28"/>
        </w:rPr>
        <w:t xml:space="preserve"> </w:t>
      </w:r>
      <w:r w:rsidRPr="00801E18">
        <w:rPr>
          <w:rFonts w:ascii="Founders Grotesk Medium" w:hAnsi="Founders Grotesk Medium"/>
          <w:color w:val="FFFFFF" w:themeColor="background1"/>
          <w:sz w:val="28"/>
          <w:szCs w:val="28"/>
        </w:rPr>
        <w:t>diversity and inclusion are valued and encouraged.</w:t>
      </w:r>
    </w:p>
    <w:p w14:paraId="1D87F35C" w14:textId="42A929EC" w:rsidR="002E6FAD" w:rsidRPr="005B65E6" w:rsidRDefault="002E6FAD" w:rsidP="002E6FAD">
      <w:pPr>
        <w:pStyle w:val="Heading2"/>
      </w:pPr>
      <w:r>
        <w:t>Our shared vision for the future</w:t>
      </w:r>
      <w:bookmarkEnd w:id="47"/>
      <w:bookmarkEnd w:id="48"/>
      <w:bookmarkEnd w:id="49"/>
    </w:p>
    <w:p w14:paraId="51B9E8E8" w14:textId="77777777" w:rsidR="00DB604A" w:rsidRPr="00617A6D" w:rsidRDefault="00DB604A" w:rsidP="00DB604A">
      <w:pPr>
        <w:rPr>
          <w:color w:val="2A3547" w:themeColor="text1"/>
        </w:rPr>
      </w:pPr>
      <w:r w:rsidRPr="00617A6D">
        <w:rPr>
          <w:color w:val="2A3547" w:themeColor="text1"/>
        </w:rPr>
        <w:t>By 2041, Banyule remains a diverse, inclusive and vibrant community, where everyone feels at home.</w:t>
      </w:r>
    </w:p>
    <w:p w14:paraId="6428EE36" w14:textId="77777777" w:rsidR="00DB604A" w:rsidRPr="007B084A" w:rsidRDefault="00DB604A" w:rsidP="008F2525">
      <w:pPr>
        <w:pStyle w:val="ListParagraph"/>
        <w:numPr>
          <w:ilvl w:val="0"/>
          <w:numId w:val="63"/>
        </w:numPr>
      </w:pPr>
      <w:r w:rsidRPr="007B084A">
        <w:t>We honour and learn fro</w:t>
      </w:r>
      <w:r w:rsidRPr="00BF2F9D">
        <w:t>m Abori</w:t>
      </w:r>
      <w:r w:rsidRPr="007B084A">
        <w:t>ginal and Torres Strait Islander cultures and support self-determination.</w:t>
      </w:r>
    </w:p>
    <w:p w14:paraId="114776F8" w14:textId="77777777" w:rsidR="00DB604A" w:rsidRPr="007B084A" w:rsidRDefault="00DB604A" w:rsidP="008F2525">
      <w:pPr>
        <w:pStyle w:val="ListParagraph"/>
        <w:numPr>
          <w:ilvl w:val="0"/>
          <w:numId w:val="63"/>
        </w:numPr>
      </w:pPr>
      <w:r w:rsidRPr="007B084A">
        <w:t>Community spaces and services are welcoming and accessible to all, with no barriers to inclusion or participation.</w:t>
      </w:r>
    </w:p>
    <w:p w14:paraId="7DABCA67" w14:textId="77777777" w:rsidR="00DB604A" w:rsidRPr="007B084A" w:rsidRDefault="00DB604A" w:rsidP="008F2525">
      <w:pPr>
        <w:pStyle w:val="ListParagraph"/>
        <w:numPr>
          <w:ilvl w:val="0"/>
          <w:numId w:val="63"/>
        </w:numPr>
      </w:pPr>
      <w:r w:rsidRPr="007B084A">
        <w:t>Banyule is safe and people enjoy nutritious food, lead active lifestyles and experience their best health and wellbeing.</w:t>
      </w:r>
    </w:p>
    <w:p w14:paraId="4280C81B" w14:textId="77777777" w:rsidR="00DB604A" w:rsidRPr="007B084A" w:rsidRDefault="00DB604A" w:rsidP="008F2525">
      <w:pPr>
        <w:pStyle w:val="ListParagraph"/>
        <w:numPr>
          <w:ilvl w:val="0"/>
          <w:numId w:val="63"/>
        </w:numPr>
      </w:pPr>
      <w:r w:rsidRPr="007B084A">
        <w:t>Our festivals and events are inclusive and reflect our diversity.</w:t>
      </w:r>
    </w:p>
    <w:p w14:paraId="618982DB" w14:textId="77777777" w:rsidR="00DB604A" w:rsidRPr="007B084A" w:rsidRDefault="00DB604A" w:rsidP="008F2525">
      <w:pPr>
        <w:pStyle w:val="ListParagraph"/>
        <w:numPr>
          <w:ilvl w:val="0"/>
          <w:numId w:val="63"/>
        </w:numPr>
      </w:pPr>
      <w:r w:rsidRPr="007B084A">
        <w:t>We protect and celebrate our arts and cultural history, offering opportunities for people to connect, participate and be represented.</w:t>
      </w:r>
    </w:p>
    <w:p w14:paraId="736DFD99" w14:textId="77777777" w:rsidR="00DB604A" w:rsidRPr="007B084A" w:rsidRDefault="00DB604A" w:rsidP="008F2525">
      <w:pPr>
        <w:pStyle w:val="ListParagraph"/>
        <w:numPr>
          <w:ilvl w:val="0"/>
          <w:numId w:val="63"/>
        </w:numPr>
      </w:pPr>
      <w:r w:rsidRPr="007B084A">
        <w:t>Volunteering, education and work encourage and build community connection.</w:t>
      </w:r>
    </w:p>
    <w:p w14:paraId="5DA6C1F4" w14:textId="26201A49" w:rsidR="00DB604A" w:rsidRPr="007B084A" w:rsidRDefault="00DB604A" w:rsidP="008F2525">
      <w:pPr>
        <w:pStyle w:val="ListParagraph"/>
        <w:numPr>
          <w:ilvl w:val="0"/>
          <w:numId w:val="63"/>
        </w:numPr>
      </w:pPr>
      <w:r w:rsidRPr="007B084A">
        <w:t>Valuing people’s differences underpins our sense of belonging.</w:t>
      </w:r>
    </w:p>
    <w:p w14:paraId="76E877F4" w14:textId="41B396C5" w:rsidR="00DB604A" w:rsidRDefault="00DB604A" w:rsidP="008F2525">
      <w:pPr>
        <w:pStyle w:val="ListParagraph"/>
        <w:numPr>
          <w:ilvl w:val="0"/>
          <w:numId w:val="63"/>
        </w:numPr>
      </w:pPr>
      <w:r w:rsidRPr="007B084A">
        <w:t>We recognise the importance of good mental health and emotional wellbeing.</w:t>
      </w:r>
    </w:p>
    <w:p w14:paraId="48976E5E" w14:textId="7B0885A5" w:rsidR="0092270F" w:rsidRPr="004714CB" w:rsidRDefault="0092270F" w:rsidP="0092270F">
      <w:pPr>
        <w:pStyle w:val="Heading2"/>
      </w:pPr>
      <w:bookmarkStart w:id="50" w:name="_Toc190428473"/>
      <w:bookmarkStart w:id="51" w:name="_Toc190428708"/>
      <w:r>
        <w:t xml:space="preserve">What we will do to </w:t>
      </w:r>
      <w:bookmarkEnd w:id="50"/>
      <w:bookmarkEnd w:id="51"/>
      <w:r w:rsidR="00EF355D">
        <w:t>achieve our goals</w:t>
      </w:r>
    </w:p>
    <w:p w14:paraId="5949FCC6" w14:textId="548FD439" w:rsidR="0011140E" w:rsidRDefault="0011140E" w:rsidP="0011140E">
      <w:pPr>
        <w:pStyle w:val="Caption"/>
        <w:keepNext/>
      </w:pPr>
      <w:r>
        <w:t xml:space="preserve">Table </w:t>
      </w:r>
      <w:r>
        <w:fldChar w:fldCharType="begin"/>
      </w:r>
      <w:r>
        <w:instrText xml:space="preserve"> SEQ Table \* ARABIC </w:instrText>
      </w:r>
      <w:r>
        <w:fldChar w:fldCharType="separate"/>
      </w:r>
      <w:r w:rsidR="007A16FC">
        <w:rPr>
          <w:noProof/>
        </w:rPr>
        <w:t>1</w:t>
      </w:r>
      <w:r>
        <w:fldChar w:fldCharType="end"/>
      </w:r>
      <w:r>
        <w:t xml:space="preserve"> | Priority theme 1</w:t>
      </w:r>
      <w:r w:rsidR="00C5030B">
        <w:t xml:space="preserve"> –</w:t>
      </w:r>
      <w:r>
        <w:t xml:space="preserve"> Our</w:t>
      </w:r>
      <w:r w:rsidR="00C5030B">
        <w:t xml:space="preserve"> </w:t>
      </w:r>
      <w:r>
        <w:t>Inclusive</w:t>
      </w:r>
      <w:r w:rsidR="00DA07DA">
        <w:t>,</w:t>
      </w:r>
      <w:r>
        <w:t xml:space="preserve"> </w:t>
      </w:r>
      <w:r w:rsidR="003727E4">
        <w:t xml:space="preserve">Healthy </w:t>
      </w:r>
      <w:r>
        <w:t>and Connected Community</w:t>
      </w:r>
      <w:r w:rsidR="00666835">
        <w:t xml:space="preserve"> –</w:t>
      </w:r>
      <w:r w:rsidR="00B960C0">
        <w:t xml:space="preserve"> </w:t>
      </w:r>
      <w:r w:rsidR="00EC088B">
        <w:t>Banyule Delivery</w:t>
      </w:r>
      <w:r>
        <w:t xml:space="preserve"> Plan actions</w:t>
      </w:r>
    </w:p>
    <w:tbl>
      <w:tblPr>
        <w:tblStyle w:val="GridTable1Light"/>
        <w:tblW w:w="5000" w:type="pct"/>
        <w:tblLayout w:type="fixed"/>
        <w:tblLook w:val="04A0" w:firstRow="1" w:lastRow="0" w:firstColumn="1" w:lastColumn="0" w:noHBand="0" w:noVBand="1"/>
      </w:tblPr>
      <w:tblGrid>
        <w:gridCol w:w="561"/>
        <w:gridCol w:w="2132"/>
        <w:gridCol w:w="2128"/>
        <w:gridCol w:w="2125"/>
        <w:gridCol w:w="1843"/>
        <w:gridCol w:w="1681"/>
      </w:tblGrid>
      <w:tr w:rsidR="00BB6B94" w:rsidRPr="00BB6B94" w14:paraId="7D4DEC7B" w14:textId="77777777" w:rsidTr="008E234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8" w:type="pct"/>
            <w:shd w:val="clear" w:color="auto" w:fill="7B79B9"/>
          </w:tcPr>
          <w:p w14:paraId="2EE85625" w14:textId="77777777" w:rsidR="005F10C6" w:rsidRPr="00BB6B94" w:rsidRDefault="005F10C6">
            <w:pPr>
              <w:rPr>
                <w:color w:val="FFFFFF" w:themeColor="background1"/>
                <w:sz w:val="24"/>
                <w:szCs w:val="24"/>
              </w:rPr>
            </w:pPr>
            <w:r w:rsidRPr="00BB6B94">
              <w:rPr>
                <w:color w:val="FFFFFF" w:themeColor="background1"/>
              </w:rPr>
              <w:t>No.</w:t>
            </w:r>
          </w:p>
        </w:tc>
        <w:tc>
          <w:tcPr>
            <w:tcW w:w="1018" w:type="pct"/>
            <w:shd w:val="clear" w:color="auto" w:fill="7B79B9"/>
          </w:tcPr>
          <w:p w14:paraId="223D88AF" w14:textId="7D309274" w:rsidR="005F10C6" w:rsidRPr="00BB6B94" w:rsidRDefault="00CB7841" w:rsidP="00B75B6B">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BB6B94">
              <w:rPr>
                <w:color w:val="FFFFFF" w:themeColor="background1"/>
              </w:rPr>
              <w:t>Banyule</w:t>
            </w:r>
            <w:r w:rsidR="005F10C6" w:rsidRPr="00BB6B94">
              <w:rPr>
                <w:color w:val="FFFFFF" w:themeColor="background1"/>
              </w:rPr>
              <w:t xml:space="preserve"> </w:t>
            </w:r>
            <w:r w:rsidR="006974EA" w:rsidRPr="00BB6B94">
              <w:rPr>
                <w:color w:val="FFFFFF" w:themeColor="background1"/>
              </w:rPr>
              <w:t xml:space="preserve">Delivery </w:t>
            </w:r>
            <w:r w:rsidR="005F10C6" w:rsidRPr="00BB6B94">
              <w:rPr>
                <w:color w:val="FFFFFF" w:themeColor="background1"/>
              </w:rPr>
              <w:t xml:space="preserve">Plan </w:t>
            </w:r>
            <w:r w:rsidR="00A73866" w:rsidRPr="00BB6B94">
              <w:rPr>
                <w:color w:val="FFFFFF" w:themeColor="background1"/>
              </w:rPr>
              <w:t>a</w:t>
            </w:r>
            <w:r w:rsidR="005F10C6" w:rsidRPr="00BB6B94">
              <w:rPr>
                <w:color w:val="FFFFFF" w:themeColor="background1"/>
              </w:rPr>
              <w:t>ction</w:t>
            </w:r>
            <w:r w:rsidR="00C5030B">
              <w:rPr>
                <w:color w:val="FFFFFF" w:themeColor="background1"/>
              </w:rPr>
              <w:t xml:space="preserve"> </w:t>
            </w:r>
          </w:p>
        </w:tc>
        <w:tc>
          <w:tcPr>
            <w:tcW w:w="1016" w:type="pct"/>
            <w:shd w:val="clear" w:color="auto" w:fill="7B79B9"/>
          </w:tcPr>
          <w:p w14:paraId="2DB160BD" w14:textId="2CE00B78" w:rsidR="005F10C6" w:rsidRPr="00BB6B94" w:rsidRDefault="00BC3010">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Pr>
                <w:color w:val="FFFFFF" w:themeColor="background1"/>
                <w:szCs w:val="20"/>
              </w:rPr>
              <w:t>D</w:t>
            </w:r>
            <w:r w:rsidR="005F10C6" w:rsidRPr="00BB6B94">
              <w:rPr>
                <w:color w:val="FFFFFF" w:themeColor="background1"/>
                <w:szCs w:val="20"/>
              </w:rPr>
              <w:t>esired community outcome</w:t>
            </w:r>
            <w:r w:rsidR="00B56A4B">
              <w:rPr>
                <w:color w:val="FFFFFF" w:themeColor="background1"/>
                <w:szCs w:val="20"/>
              </w:rPr>
              <w:t>s</w:t>
            </w:r>
            <w:r w:rsidR="00C5030B">
              <w:rPr>
                <w:color w:val="FFFFFF" w:themeColor="background1"/>
                <w:szCs w:val="20"/>
              </w:rPr>
              <w:t xml:space="preserve"> </w:t>
            </w:r>
          </w:p>
        </w:tc>
        <w:tc>
          <w:tcPr>
            <w:tcW w:w="1015" w:type="pct"/>
            <w:shd w:val="clear" w:color="auto" w:fill="7B79B9"/>
          </w:tcPr>
          <w:p w14:paraId="08D91139" w14:textId="2A24BFE7" w:rsidR="005F10C6" w:rsidRPr="00BB6B94" w:rsidRDefault="005F10C6">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BB6B94">
              <w:rPr>
                <w:color w:val="FFFFFF" w:themeColor="background1"/>
                <w:szCs w:val="20"/>
              </w:rPr>
              <w:t>How will Council achieve th</w:t>
            </w:r>
            <w:r w:rsidR="00BC3010">
              <w:rPr>
                <w:color w:val="FFFFFF" w:themeColor="background1"/>
                <w:szCs w:val="20"/>
              </w:rPr>
              <w:t>e outcome</w:t>
            </w:r>
            <w:r w:rsidR="00B56A4B">
              <w:rPr>
                <w:color w:val="FFFFFF" w:themeColor="background1"/>
                <w:szCs w:val="20"/>
              </w:rPr>
              <w:t>s</w:t>
            </w:r>
            <w:r w:rsidR="00C5030B">
              <w:rPr>
                <w:color w:val="FFFFFF" w:themeColor="background1"/>
                <w:szCs w:val="20"/>
              </w:rPr>
              <w:t xml:space="preserve"> </w:t>
            </w:r>
          </w:p>
        </w:tc>
        <w:tc>
          <w:tcPr>
            <w:tcW w:w="880" w:type="pct"/>
            <w:shd w:val="clear" w:color="auto" w:fill="7B79B9"/>
          </w:tcPr>
          <w:p w14:paraId="0315BBCE" w14:textId="393E86CD" w:rsidR="005F10C6" w:rsidRPr="00BB6B94" w:rsidRDefault="005F10C6">
            <w:pPr>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BB6B94">
              <w:rPr>
                <w:color w:val="FFFFFF" w:themeColor="background1"/>
                <w:szCs w:val="20"/>
              </w:rPr>
              <w:t xml:space="preserve">Partners </w:t>
            </w:r>
          </w:p>
        </w:tc>
        <w:tc>
          <w:tcPr>
            <w:tcW w:w="803" w:type="pct"/>
            <w:shd w:val="clear" w:color="auto" w:fill="7B79B9"/>
          </w:tcPr>
          <w:p w14:paraId="0A767407" w14:textId="1A0473FB" w:rsidR="005F10C6" w:rsidRPr="00BB6B94" w:rsidRDefault="00392908">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2908">
              <w:rPr>
                <w:color w:val="FFFFFF" w:themeColor="background1"/>
                <w:szCs w:val="24"/>
              </w:rPr>
              <w:t>Council team delivering this action</w:t>
            </w:r>
            <w:r>
              <w:rPr>
                <w:color w:val="FFFFFF" w:themeColor="background1"/>
                <w:szCs w:val="24"/>
              </w:rPr>
              <w:t xml:space="preserve"> </w:t>
            </w:r>
          </w:p>
        </w:tc>
      </w:tr>
      <w:tr w:rsidR="0013176E" w:rsidRPr="001E06B6" w14:paraId="5B594521" w14:textId="77777777" w:rsidTr="0030571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8" w:type="pct"/>
          </w:tcPr>
          <w:p w14:paraId="3619FD01" w14:textId="77777777" w:rsidR="00875A09" w:rsidRPr="00653C5A" w:rsidRDefault="00875A09" w:rsidP="00875A09">
            <w:pPr>
              <w:rPr>
                <w:rFonts w:hAnsi="Lato Light"/>
                <w:color w:val="2A3547" w:themeColor="text1"/>
                <w:kern w:val="24"/>
                <w:szCs w:val="20"/>
              </w:rPr>
            </w:pPr>
            <w:r w:rsidRPr="00653C5A">
              <w:t>1.</w:t>
            </w:r>
          </w:p>
        </w:tc>
        <w:tc>
          <w:tcPr>
            <w:tcW w:w="1018" w:type="pct"/>
          </w:tcPr>
          <w:p w14:paraId="489CB178" w14:textId="3D983114" w:rsidR="00875A09" w:rsidRPr="00B75B6B" w:rsidRDefault="00875A09" w:rsidP="00B75B6B">
            <w:pPr>
              <w:cnfStyle w:val="000000100000" w:firstRow="0" w:lastRow="0" w:firstColumn="0" w:lastColumn="0" w:oddVBand="0" w:evenVBand="0" w:oddHBand="1" w:evenHBand="0" w:firstRowFirstColumn="0" w:firstRowLastColumn="0" w:lastRowFirstColumn="0" w:lastRowLastColumn="0"/>
              <w:rPr>
                <w:b/>
                <w:bCs/>
              </w:rPr>
            </w:pPr>
            <w:r w:rsidRPr="00B75B6B">
              <w:rPr>
                <w:b/>
                <w:bCs/>
              </w:rPr>
              <w:t>Strengthen the partnership with the Barrbunin Beek Aboriginal Gathering Place</w:t>
            </w:r>
          </w:p>
        </w:tc>
        <w:tc>
          <w:tcPr>
            <w:tcW w:w="1016" w:type="pct"/>
          </w:tcPr>
          <w:p w14:paraId="685D4AD4" w14:textId="77777777" w:rsidR="00875A09" w:rsidRDefault="00875A09" w:rsidP="00875A09">
            <w:pPr>
              <w:cnfStyle w:val="000000100000" w:firstRow="0" w:lastRow="0" w:firstColumn="0" w:lastColumn="0" w:oddVBand="0" w:evenVBand="0" w:oddHBand="1" w:evenHBand="0" w:firstRowFirstColumn="0" w:firstRowLastColumn="0" w:lastRowFirstColumn="0" w:lastRowLastColumn="0"/>
            </w:pPr>
            <w:r>
              <w:t>Lift up the social connection, health and wellbeing of First Nations people.</w:t>
            </w:r>
          </w:p>
          <w:p w14:paraId="3E512A27" w14:textId="2BA7A918" w:rsidR="00FD5890" w:rsidRDefault="00F17455" w:rsidP="00875A09">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Actively supporting First Nations self-determination is a municipal h</w:t>
            </w:r>
            <w:r w:rsidR="00FD5890">
              <w:rPr>
                <w:rFonts w:cs="Arial"/>
                <w:szCs w:val="20"/>
              </w:rPr>
              <w:t xml:space="preserve">ealth and wellbeing </w:t>
            </w:r>
            <w:r w:rsidR="00327918">
              <w:rPr>
                <w:rFonts w:cs="Arial"/>
                <w:szCs w:val="20"/>
              </w:rPr>
              <w:t>objective.</w:t>
            </w:r>
          </w:p>
        </w:tc>
        <w:tc>
          <w:tcPr>
            <w:tcW w:w="1015" w:type="pct"/>
          </w:tcPr>
          <w:p w14:paraId="016327F7" w14:textId="1CCB1C09" w:rsidR="00875A09" w:rsidRPr="001C523F" w:rsidRDefault="00875A09" w:rsidP="37277EA4">
            <w:pPr>
              <w:pStyle w:val="ListParagraph"/>
              <w:spacing w:before="120"/>
              <w:ind w:left="141" w:hanging="141"/>
              <w:cnfStyle w:val="000000100000" w:firstRow="0" w:lastRow="0" w:firstColumn="0" w:lastColumn="0" w:oddVBand="0" w:evenVBand="0" w:oddHBand="1" w:evenHBand="0" w:firstRowFirstColumn="0" w:firstRowLastColumn="0" w:lastRowFirstColumn="0" w:lastRowLastColumn="0"/>
              <w:rPr>
                <w:rFonts w:cs="Arial"/>
              </w:rPr>
            </w:pPr>
            <w:r>
              <w:t xml:space="preserve">Develop a </w:t>
            </w:r>
            <w:r w:rsidRPr="00463C89">
              <w:t>Memorandum of Understanding</w:t>
            </w:r>
            <w:r>
              <w:t xml:space="preserve"> (MOU) </w:t>
            </w:r>
            <w:r w:rsidR="009C73F4">
              <w:t xml:space="preserve">and a partnership agreement </w:t>
            </w:r>
            <w:r>
              <w:t>with Barrbunin Beek by 30 June 2026</w:t>
            </w:r>
            <w:r w:rsidR="00C62938">
              <w:t>.</w:t>
            </w:r>
          </w:p>
          <w:p w14:paraId="4ACAE0AD" w14:textId="045C540B" w:rsidR="00875A09" w:rsidRPr="001C523F" w:rsidRDefault="00A118F3" w:rsidP="37277EA4">
            <w:pPr>
              <w:pStyle w:val="ListParagraph"/>
              <w:spacing w:before="120"/>
              <w:ind w:left="141" w:hanging="141"/>
              <w:cnfStyle w:val="000000100000" w:firstRow="0" w:lastRow="0" w:firstColumn="0" w:lastColumn="0" w:oddVBand="0" w:evenVBand="0" w:oddHBand="1" w:evenHBand="0" w:firstRowFirstColumn="0" w:firstRowLastColumn="0" w:lastRowFirstColumn="0" w:lastRowLastColumn="0"/>
              <w:rPr>
                <w:rFonts w:cs="Arial"/>
              </w:rPr>
            </w:pPr>
            <w:r>
              <w:t xml:space="preserve">Hold </w:t>
            </w:r>
            <w:r w:rsidR="00875A09">
              <w:t xml:space="preserve">two strategic meetings with Barrbunin Beek each year by </w:t>
            </w:r>
            <w:r w:rsidR="00C1226A">
              <w:br/>
            </w:r>
            <w:r w:rsidR="00875A09">
              <w:t>30 June 2026</w:t>
            </w:r>
            <w:r w:rsidR="00C62938">
              <w:t>.</w:t>
            </w:r>
          </w:p>
        </w:tc>
        <w:tc>
          <w:tcPr>
            <w:tcW w:w="880" w:type="pct"/>
          </w:tcPr>
          <w:p w14:paraId="17F781C5" w14:textId="2F9D0BC8" w:rsidR="00875A09" w:rsidRDefault="00A46F74"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Barrbunin Beek</w:t>
            </w:r>
            <w:r w:rsidR="00FA4880">
              <w:rPr>
                <w:rFonts w:cs="Arial"/>
                <w:szCs w:val="20"/>
              </w:rPr>
              <w:t xml:space="preserve"> </w:t>
            </w:r>
          </w:p>
          <w:p w14:paraId="2CD83098" w14:textId="77777777" w:rsidR="002F7087" w:rsidRDefault="002F7087"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pPr>
            <w:r w:rsidRPr="002F7087">
              <w:t xml:space="preserve">First Peoples' Assembly of Victoria </w:t>
            </w:r>
          </w:p>
          <w:p w14:paraId="37E61FCA" w14:textId="31BF698F" w:rsidR="00D43928" w:rsidRDefault="00D43928"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pPr>
            <w:r>
              <w:t>Victorian Government</w:t>
            </w:r>
            <w:r w:rsidR="00D60D48">
              <w:t xml:space="preserve"> </w:t>
            </w:r>
          </w:p>
        </w:tc>
        <w:tc>
          <w:tcPr>
            <w:tcW w:w="803" w:type="pct"/>
          </w:tcPr>
          <w:p w14:paraId="300E1294" w14:textId="77777777" w:rsidR="00875A09" w:rsidRDefault="00875A09" w:rsidP="00875A09">
            <w:pPr>
              <w:cnfStyle w:val="000000100000" w:firstRow="0" w:lastRow="0" w:firstColumn="0" w:lastColumn="0" w:oddVBand="0" w:evenVBand="0" w:oddHBand="1" w:evenHBand="0" w:firstRowFirstColumn="0" w:firstRowLastColumn="0" w:lastRowFirstColumn="0" w:lastRowLastColumn="0"/>
            </w:pPr>
            <w:r>
              <w:t xml:space="preserve">First Nations </w:t>
            </w:r>
          </w:p>
          <w:p w14:paraId="0A1475E3" w14:textId="77777777" w:rsidR="00987F2A" w:rsidRDefault="00987F2A" w:rsidP="00875A09">
            <w:pPr>
              <w:cnfStyle w:val="000000100000" w:firstRow="0" w:lastRow="0" w:firstColumn="0" w:lastColumn="0" w:oddVBand="0" w:evenVBand="0" w:oddHBand="1" w:evenHBand="0" w:firstRowFirstColumn="0" w:firstRowLastColumn="0" w:lastRowFirstColumn="0" w:lastRowLastColumn="0"/>
            </w:pPr>
          </w:p>
          <w:p w14:paraId="3D82BB53" w14:textId="4358D9CE" w:rsidR="0050030E" w:rsidRDefault="005551E5" w:rsidP="00875A09">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noProof/>
                <w:szCs w:val="20"/>
              </w:rPr>
              <w:drawing>
                <wp:inline distT="0" distB="0" distL="0" distR="0" wp14:anchorId="42A8971E" wp14:editId="5B73C06E">
                  <wp:extent cx="936000" cy="936000"/>
                  <wp:effectExtent l="0" t="0" r="0" b="0"/>
                  <wp:docPr id="1256804241" name="Picture 2" descr="Icon shows this action supports the Health and Wellbeing Plan priority of Lifelong Healthy Hab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04241" name="Picture 2" descr="Icon shows this action supports the Health and Wellbeing Plan priority of Lifelong Healthy Habit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p>
        </w:tc>
      </w:tr>
      <w:tr w:rsidR="0013176E" w:rsidRPr="001E06B6" w14:paraId="733687C7" w14:textId="77777777" w:rsidTr="0030571B">
        <w:trPr>
          <w:cantSplit/>
        </w:trPr>
        <w:tc>
          <w:tcPr>
            <w:cnfStyle w:val="001000000000" w:firstRow="0" w:lastRow="0" w:firstColumn="1" w:lastColumn="0" w:oddVBand="0" w:evenVBand="0" w:oddHBand="0" w:evenHBand="0" w:firstRowFirstColumn="0" w:firstRowLastColumn="0" w:lastRowFirstColumn="0" w:lastRowLastColumn="0"/>
            <w:tcW w:w="268" w:type="pct"/>
          </w:tcPr>
          <w:p w14:paraId="4FE501E4" w14:textId="62C096BE" w:rsidR="00875A09" w:rsidRPr="00653C5A" w:rsidRDefault="003D1527" w:rsidP="00875A09">
            <w:r>
              <w:lastRenderedPageBreak/>
              <w:t>2.</w:t>
            </w:r>
          </w:p>
        </w:tc>
        <w:tc>
          <w:tcPr>
            <w:tcW w:w="1018" w:type="pct"/>
          </w:tcPr>
          <w:p w14:paraId="1F866FFB" w14:textId="71267F75" w:rsidR="00875A09" w:rsidRPr="00B75B6B" w:rsidRDefault="00875A09" w:rsidP="00B75B6B">
            <w:pPr>
              <w:cnfStyle w:val="000000000000" w:firstRow="0" w:lastRow="0" w:firstColumn="0" w:lastColumn="0" w:oddVBand="0" w:evenVBand="0" w:oddHBand="0" w:evenHBand="0" w:firstRowFirstColumn="0" w:firstRowLastColumn="0" w:lastRowFirstColumn="0" w:lastRowLastColumn="0"/>
              <w:rPr>
                <w:b/>
                <w:bCs/>
              </w:rPr>
            </w:pPr>
            <w:r w:rsidRPr="0D83F100">
              <w:rPr>
                <w:b/>
                <w:bCs/>
              </w:rPr>
              <w:t>Build</w:t>
            </w:r>
            <w:r w:rsidRPr="00B75B6B">
              <w:rPr>
                <w:b/>
                <w:bCs/>
              </w:rPr>
              <w:t xml:space="preserve"> awareness of, and address barriers posed by ageism, discrimination, racism and ableism across the community</w:t>
            </w:r>
          </w:p>
        </w:tc>
        <w:tc>
          <w:tcPr>
            <w:tcW w:w="1016" w:type="pct"/>
          </w:tcPr>
          <w:p w14:paraId="35790F0E" w14:textId="77777777" w:rsidR="00BB2982" w:rsidRDefault="004E6A1D" w:rsidP="00991D14">
            <w:pPr>
              <w:pStyle w:val="ListParagraph"/>
              <w:numPr>
                <w:ilvl w:val="0"/>
                <w:numId w:val="0"/>
              </w:numPr>
              <w:spacing w:before="120"/>
              <w:cnfStyle w:val="000000000000" w:firstRow="0" w:lastRow="0" w:firstColumn="0" w:lastColumn="0" w:oddVBand="0" w:evenVBand="0" w:oddHBand="0" w:evenHBand="0" w:firstRowFirstColumn="0" w:firstRowLastColumn="0" w:lastRowFirstColumn="0" w:lastRowLastColumn="0"/>
            </w:pPr>
            <w:r w:rsidRPr="004E6A1D">
              <w:t>Respectful communities ensure that everyone, regardless of their background, feels valued and included.</w:t>
            </w:r>
          </w:p>
          <w:p w14:paraId="0382B619" w14:textId="2759F565" w:rsidR="00875A09" w:rsidRDefault="004E6A1D" w:rsidP="00991D14">
            <w:pPr>
              <w:pStyle w:val="ListParagraph"/>
              <w:numPr>
                <w:ilvl w:val="0"/>
                <w:numId w:val="0"/>
              </w:numPr>
              <w:spacing w:before="120"/>
              <w:cnfStyle w:val="000000000000" w:firstRow="0" w:lastRow="0" w:firstColumn="0" w:lastColumn="0" w:oddVBand="0" w:evenVBand="0" w:oddHBand="0" w:evenHBand="0" w:firstRowFirstColumn="0" w:firstRowLastColumn="0" w:lastRowFirstColumn="0" w:lastRowLastColumn="0"/>
            </w:pPr>
            <w:r w:rsidRPr="004E6A1D">
              <w:t>Respectful interactions build trust and cooperation among community members, leading to stronger, more resilient communities.</w:t>
            </w:r>
          </w:p>
        </w:tc>
        <w:tc>
          <w:tcPr>
            <w:tcW w:w="1015" w:type="pct"/>
          </w:tcPr>
          <w:p w14:paraId="25B437FE" w14:textId="4127F909" w:rsidR="00F73336" w:rsidRDefault="00E262ED" w:rsidP="008F2525">
            <w:pPr>
              <w:pStyle w:val="ListParagraph"/>
              <w:numPr>
                <w:ilvl w:val="0"/>
                <w:numId w:val="53"/>
              </w:numPr>
              <w:spacing w:before="120"/>
              <w:ind w:left="137" w:hanging="137"/>
              <w:cnfStyle w:val="000000000000" w:firstRow="0" w:lastRow="0" w:firstColumn="0" w:lastColumn="0" w:oddVBand="0" w:evenVBand="0" w:oddHBand="0" w:evenHBand="0" w:firstRowFirstColumn="0" w:firstRowLastColumn="0" w:lastRowFirstColumn="0" w:lastRowLastColumn="0"/>
            </w:pPr>
            <w:r>
              <w:t>D</w:t>
            </w:r>
            <w:r w:rsidR="00F73336" w:rsidRPr="00F73336">
              <w:t>eliver the</w:t>
            </w:r>
            <w:r w:rsidR="00F73336">
              <w:t xml:space="preserve"> annual building respectful communities action plan</w:t>
            </w:r>
            <w:r w:rsidR="009B1982">
              <w:t xml:space="preserve"> which </w:t>
            </w:r>
            <w:r w:rsidR="00955B7E">
              <w:t>addresse</w:t>
            </w:r>
            <w:r w:rsidR="009B1982">
              <w:t>s:</w:t>
            </w:r>
            <w:r w:rsidR="006D79EE">
              <w:t xml:space="preserve"> </w:t>
            </w:r>
          </w:p>
          <w:p w14:paraId="47AD89A4" w14:textId="3589A3D7" w:rsidR="009B1982" w:rsidRDefault="00E97DA9" w:rsidP="008F2525">
            <w:pPr>
              <w:pStyle w:val="ListParagraph"/>
              <w:numPr>
                <w:ilvl w:val="0"/>
                <w:numId w:val="54"/>
              </w:numPr>
              <w:spacing w:before="120"/>
              <w:ind w:left="316" w:hanging="175"/>
              <w:cnfStyle w:val="000000000000" w:firstRow="0" w:lastRow="0" w:firstColumn="0" w:lastColumn="0" w:oddVBand="0" w:evenVBand="0" w:oddHBand="0" w:evenHBand="0" w:firstRowFirstColumn="0" w:firstRowLastColumn="0" w:lastRowFirstColumn="0" w:lastRowLastColumn="0"/>
            </w:pPr>
            <w:r>
              <w:t>First Nations inclusion and cultural safety</w:t>
            </w:r>
            <w:r w:rsidR="006D79EE">
              <w:t xml:space="preserve"> </w:t>
            </w:r>
          </w:p>
          <w:p w14:paraId="5A4C936A" w14:textId="7C5F3336" w:rsidR="00E97DA9" w:rsidRDefault="00701511" w:rsidP="008F2525">
            <w:pPr>
              <w:pStyle w:val="ListParagraph"/>
              <w:numPr>
                <w:ilvl w:val="0"/>
                <w:numId w:val="54"/>
              </w:numPr>
              <w:spacing w:before="120"/>
              <w:ind w:left="316" w:hanging="175"/>
              <w:cnfStyle w:val="000000000000" w:firstRow="0" w:lastRow="0" w:firstColumn="0" w:lastColumn="0" w:oddVBand="0" w:evenVBand="0" w:oddHBand="0" w:evenHBand="0" w:firstRowFirstColumn="0" w:firstRowLastColumn="0" w:lastRowFirstColumn="0" w:lastRowLastColumn="0"/>
            </w:pPr>
            <w:r>
              <w:t>B</w:t>
            </w:r>
            <w:r w:rsidR="00E97DA9">
              <w:t>uild</w:t>
            </w:r>
            <w:r>
              <w:t>ing</w:t>
            </w:r>
            <w:r w:rsidR="00E97DA9">
              <w:t xml:space="preserve"> awareness</w:t>
            </w:r>
            <w:r w:rsidR="00A52E9E">
              <w:t xml:space="preserve"> </w:t>
            </w:r>
            <w:r w:rsidR="004679B8">
              <w:t xml:space="preserve">and eliminate </w:t>
            </w:r>
            <w:r w:rsidR="00A52E9E">
              <w:t>of all forms of discrimination</w:t>
            </w:r>
            <w:r w:rsidR="006D79EE">
              <w:t xml:space="preserve"> </w:t>
            </w:r>
          </w:p>
          <w:p w14:paraId="6187F5CB" w14:textId="1F55F0D6" w:rsidR="00BF33ED" w:rsidRDefault="00701511" w:rsidP="008F2525">
            <w:pPr>
              <w:pStyle w:val="ListParagraph"/>
              <w:numPr>
                <w:ilvl w:val="0"/>
                <w:numId w:val="54"/>
              </w:numPr>
              <w:spacing w:before="120"/>
              <w:ind w:left="316" w:hanging="175"/>
              <w:cnfStyle w:val="000000000000" w:firstRow="0" w:lastRow="0" w:firstColumn="0" w:lastColumn="0" w:oddVBand="0" w:evenVBand="0" w:oddHBand="0" w:evenHBand="0" w:firstRowFirstColumn="0" w:firstRowLastColumn="0" w:lastRowFirstColumn="0" w:lastRowLastColumn="0"/>
            </w:pPr>
            <w:r>
              <w:t>P</w:t>
            </w:r>
            <w:r w:rsidR="00BF33ED">
              <w:t>revent</w:t>
            </w:r>
            <w:r>
              <w:t xml:space="preserve">ion </w:t>
            </w:r>
            <w:r w:rsidR="00BF0DA7">
              <w:t>of</w:t>
            </w:r>
            <w:r w:rsidR="00BF33ED">
              <w:t xml:space="preserve"> family and gender-based violence </w:t>
            </w:r>
          </w:p>
          <w:p w14:paraId="48907C41" w14:textId="45872121" w:rsidR="00931B37" w:rsidRPr="00F73336" w:rsidRDefault="00790EC5" w:rsidP="008F2525">
            <w:pPr>
              <w:pStyle w:val="ListParagraph"/>
              <w:numPr>
                <w:ilvl w:val="0"/>
                <w:numId w:val="54"/>
              </w:numPr>
              <w:spacing w:before="120"/>
              <w:ind w:left="316" w:hanging="175"/>
              <w:cnfStyle w:val="000000000000" w:firstRow="0" w:lastRow="0" w:firstColumn="0" w:lastColumn="0" w:oddVBand="0" w:evenVBand="0" w:oddHBand="0" w:evenHBand="0" w:firstRowFirstColumn="0" w:firstRowLastColumn="0" w:lastRowFirstColumn="0" w:lastRowLastColumn="0"/>
            </w:pPr>
            <w:r>
              <w:t>E</w:t>
            </w:r>
            <w:r w:rsidR="00B72061">
              <w:t>quitable, safe and inclusive community infrastructure.</w:t>
            </w:r>
          </w:p>
        </w:tc>
        <w:tc>
          <w:tcPr>
            <w:tcW w:w="880" w:type="pct"/>
          </w:tcPr>
          <w:p w14:paraId="1720BFB1" w14:textId="4DF941CE" w:rsidR="00875A09" w:rsidRPr="00B4604C" w:rsidRDefault="00026611" w:rsidP="00890258">
            <w:pPr>
              <w:pStyle w:val="ListParagraph"/>
              <w:numPr>
                <w:ilvl w:val="0"/>
                <w:numId w:val="5"/>
              </w:numPr>
              <w:spacing w:before="120"/>
              <w:ind w:left="184" w:hanging="141"/>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Women’s Health in the North</w:t>
            </w:r>
          </w:p>
        </w:tc>
        <w:tc>
          <w:tcPr>
            <w:tcW w:w="803" w:type="pct"/>
          </w:tcPr>
          <w:p w14:paraId="6524099C" w14:textId="6DE5775B" w:rsidR="00875A09" w:rsidRDefault="00875A09" w:rsidP="00875A09">
            <w:pPr>
              <w:cnfStyle w:val="000000000000" w:firstRow="0" w:lastRow="0" w:firstColumn="0" w:lastColumn="0" w:oddVBand="0" w:evenVBand="0" w:oddHBand="0" w:evenHBand="0" w:firstRowFirstColumn="0" w:firstRowLastColumn="0" w:lastRowFirstColumn="0" w:lastRowLastColumn="0"/>
            </w:pPr>
            <w:r>
              <w:t xml:space="preserve">Community Impact </w:t>
            </w:r>
          </w:p>
          <w:p w14:paraId="54F57F59" w14:textId="77777777" w:rsidR="001350C6" w:rsidRDefault="001350C6" w:rsidP="00875A09">
            <w:pPr>
              <w:cnfStyle w:val="000000000000" w:firstRow="0" w:lastRow="0" w:firstColumn="0" w:lastColumn="0" w:oddVBand="0" w:evenVBand="0" w:oddHBand="0" w:evenHBand="0" w:firstRowFirstColumn="0" w:firstRowLastColumn="0" w:lastRowFirstColumn="0" w:lastRowLastColumn="0"/>
            </w:pPr>
          </w:p>
          <w:p w14:paraId="69FB92AB" w14:textId="121D3E37" w:rsidR="00875A09" w:rsidRDefault="00AB3EE2" w:rsidP="00875A09">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12D3740" wp14:editId="2D9C88FC">
                  <wp:extent cx="936000" cy="936000"/>
                  <wp:effectExtent l="0" t="0" r="0" b="0"/>
                  <wp:docPr id="499721561" name="Picture 3" descr="Icon shows this action supports the Health and Wellbeing Plan priority of Building Respectful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21561" name="Picture 3" descr="Icon shows this action supports the Health and Wellbeing Plan priority of Building Respectful Communitie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p>
        </w:tc>
      </w:tr>
      <w:tr w:rsidR="0013176E" w:rsidRPr="001E06B6" w14:paraId="162D08F5" w14:textId="77777777" w:rsidTr="0030571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8" w:type="pct"/>
          </w:tcPr>
          <w:p w14:paraId="1BFDFEB6" w14:textId="3FC323C4" w:rsidR="00875A09" w:rsidRPr="00653C5A" w:rsidRDefault="003D1527" w:rsidP="00875A09">
            <w:r>
              <w:t>3.</w:t>
            </w:r>
          </w:p>
        </w:tc>
        <w:tc>
          <w:tcPr>
            <w:tcW w:w="1018" w:type="pct"/>
          </w:tcPr>
          <w:p w14:paraId="7A214117" w14:textId="6CF4A868" w:rsidR="00875A09" w:rsidRPr="00B75B6B" w:rsidRDefault="00875A09" w:rsidP="00B75B6B">
            <w:pPr>
              <w:cnfStyle w:val="000000100000" w:firstRow="0" w:lastRow="0" w:firstColumn="0" w:lastColumn="0" w:oddVBand="0" w:evenVBand="0" w:oddHBand="1" w:evenHBand="0" w:firstRowFirstColumn="0" w:firstRowLastColumn="0" w:lastRowFirstColumn="0" w:lastRowLastColumn="0"/>
              <w:rPr>
                <w:b/>
                <w:bCs/>
              </w:rPr>
            </w:pPr>
            <w:r w:rsidRPr="00B75B6B">
              <w:rPr>
                <w:b/>
                <w:bCs/>
              </w:rPr>
              <w:t>Increase diverse community participation in festivals, exhibitions, arts grants, programs and events</w:t>
            </w:r>
          </w:p>
        </w:tc>
        <w:tc>
          <w:tcPr>
            <w:tcW w:w="1016" w:type="pct"/>
          </w:tcPr>
          <w:p w14:paraId="68CAF94D" w14:textId="209BE31C" w:rsidR="00875A09" w:rsidRDefault="00FF0CEF" w:rsidP="00F43E53">
            <w:pPr>
              <w:cnfStyle w:val="000000100000" w:firstRow="0" w:lastRow="0" w:firstColumn="0" w:lastColumn="0" w:oddVBand="0" w:evenVBand="0" w:oddHBand="1" w:evenHBand="0" w:firstRowFirstColumn="0" w:firstRowLastColumn="0" w:lastRowFirstColumn="0" w:lastRowLastColumn="0"/>
              <w:rPr>
                <w:rFonts w:cs="Arial"/>
                <w:szCs w:val="20"/>
              </w:rPr>
            </w:pPr>
            <w:r>
              <w:t>P</w:t>
            </w:r>
            <w:r w:rsidR="00A627E1">
              <w:t>eople build social connections with purpose</w:t>
            </w:r>
            <w:r w:rsidR="00492C8A">
              <w:t>,</w:t>
            </w:r>
            <w:r w:rsidR="00A627E1">
              <w:t xml:space="preserve"> </w:t>
            </w:r>
            <w:r w:rsidR="00492C8A">
              <w:t>a</w:t>
            </w:r>
            <w:r w:rsidR="00A8765A">
              <w:t>s a health and wellbeing priority</w:t>
            </w:r>
            <w:r w:rsidR="008768EC">
              <w:t>, which</w:t>
            </w:r>
            <w:r w:rsidR="003A5C87" w:rsidDel="008768EC">
              <w:t xml:space="preserve"> </w:t>
            </w:r>
            <w:r w:rsidR="003A5C87">
              <w:t>i</w:t>
            </w:r>
            <w:r w:rsidR="009B7134">
              <w:t>ncrease</w:t>
            </w:r>
            <w:r w:rsidR="00492C8A">
              <w:t>s</w:t>
            </w:r>
            <w:r w:rsidR="00875A09">
              <w:t xml:space="preserve"> p</w:t>
            </w:r>
            <w:r w:rsidR="00875A09" w:rsidRPr="5504BF75">
              <w:t>eople’s sense of value, belonging and wellbeing.</w:t>
            </w:r>
          </w:p>
        </w:tc>
        <w:tc>
          <w:tcPr>
            <w:tcW w:w="1015" w:type="pct"/>
          </w:tcPr>
          <w:p w14:paraId="49341960" w14:textId="633F07BB" w:rsidR="00875A09" w:rsidRPr="005F64CA" w:rsidRDefault="00875A09" w:rsidP="00890258">
            <w:pPr>
              <w:pStyle w:val="ListParagraph"/>
              <w:numPr>
                <w:ilvl w:val="0"/>
                <w:numId w:val="4"/>
              </w:numPr>
              <w:spacing w:before="120"/>
              <w:ind w:left="141" w:hanging="141"/>
              <w:cnfStyle w:val="000000100000" w:firstRow="0" w:lastRow="0" w:firstColumn="0" w:lastColumn="0" w:oddVBand="0" w:evenVBand="0" w:oddHBand="1" w:evenHBand="0" w:firstRowFirstColumn="0" w:firstRowLastColumn="0" w:lastRowFirstColumn="0" w:lastRowLastColumn="0"/>
              <w:rPr>
                <w:rFonts w:cs="Arial"/>
                <w:szCs w:val="20"/>
              </w:rPr>
            </w:pPr>
            <w:r>
              <w:t>Deliver major events and festivals including Malahang, Twilight Sounds, Carols by Candlelight and other community events.</w:t>
            </w:r>
          </w:p>
          <w:p w14:paraId="4DCAF92E" w14:textId="34237FCA" w:rsidR="00875A09" w:rsidRDefault="00875A09" w:rsidP="00890258">
            <w:pPr>
              <w:pStyle w:val="ListParagraph"/>
              <w:numPr>
                <w:ilvl w:val="0"/>
                <w:numId w:val="4"/>
              </w:numPr>
              <w:spacing w:before="120"/>
              <w:ind w:left="141" w:hanging="141"/>
              <w:cnfStyle w:val="000000100000" w:firstRow="0" w:lastRow="0" w:firstColumn="0" w:lastColumn="0" w:oddVBand="0" w:evenVBand="0" w:oddHBand="1" w:evenHBand="0" w:firstRowFirstColumn="0" w:firstRowLastColumn="0" w:lastRowFirstColumn="0" w:lastRowLastColumn="0"/>
              <w:rPr>
                <w:rFonts w:cs="Arial"/>
                <w:szCs w:val="20"/>
              </w:rPr>
            </w:pPr>
            <w:r>
              <w:t xml:space="preserve">Support 14 community-led exhibitions at Ivanhoe Library and Cultural Hub that support local creatives by </w:t>
            </w:r>
            <w:r w:rsidR="00923638">
              <w:br/>
            </w:r>
            <w:r>
              <w:t>30 June 2026.</w:t>
            </w:r>
          </w:p>
        </w:tc>
        <w:tc>
          <w:tcPr>
            <w:tcW w:w="880" w:type="pct"/>
          </w:tcPr>
          <w:p w14:paraId="38CCA2B7" w14:textId="246B32E9" w:rsidR="00875A09" w:rsidRDefault="00693A22"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Local artists</w:t>
            </w:r>
            <w:r w:rsidR="00B676DA">
              <w:rPr>
                <w:rFonts w:cs="Arial"/>
                <w:szCs w:val="20"/>
              </w:rPr>
              <w:t xml:space="preserve"> </w:t>
            </w:r>
          </w:p>
          <w:p w14:paraId="606BCA0C" w14:textId="4C9FAAE0" w:rsidR="006C4005" w:rsidRPr="00B4604C" w:rsidRDefault="006C4005"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xml:space="preserve">Cultural and </w:t>
            </w:r>
            <w:r w:rsidR="00A225C3">
              <w:rPr>
                <w:rFonts w:cs="Arial"/>
                <w:szCs w:val="20"/>
              </w:rPr>
              <w:t>identity-based</w:t>
            </w:r>
            <w:r>
              <w:rPr>
                <w:rFonts w:cs="Arial"/>
                <w:szCs w:val="20"/>
              </w:rPr>
              <w:t xml:space="preserve"> groups</w:t>
            </w:r>
            <w:r w:rsidR="00B676DA">
              <w:rPr>
                <w:rFonts w:cs="Arial"/>
                <w:szCs w:val="20"/>
              </w:rPr>
              <w:t xml:space="preserve"> </w:t>
            </w:r>
          </w:p>
        </w:tc>
        <w:tc>
          <w:tcPr>
            <w:tcW w:w="803" w:type="pct"/>
          </w:tcPr>
          <w:p w14:paraId="716660A3" w14:textId="1335B981" w:rsidR="00875A09" w:rsidRDefault="00875A09" w:rsidP="00875A09">
            <w:pPr>
              <w:cnfStyle w:val="000000100000" w:firstRow="0" w:lastRow="0" w:firstColumn="0" w:lastColumn="0" w:oddVBand="0" w:evenVBand="0" w:oddHBand="1" w:evenHBand="0" w:firstRowFirstColumn="0" w:firstRowLastColumn="0" w:lastRowFirstColumn="0" w:lastRowLastColumn="0"/>
            </w:pPr>
            <w:r>
              <w:t xml:space="preserve">Arts and Culture </w:t>
            </w:r>
          </w:p>
          <w:p w14:paraId="4C349ED7" w14:textId="77777777" w:rsidR="00C67BAF" w:rsidRDefault="00C67BAF" w:rsidP="00875A09">
            <w:pPr>
              <w:cnfStyle w:val="000000100000" w:firstRow="0" w:lastRow="0" w:firstColumn="0" w:lastColumn="0" w:oddVBand="0" w:evenVBand="0" w:oddHBand="1" w:evenHBand="0" w:firstRowFirstColumn="0" w:firstRowLastColumn="0" w:lastRowFirstColumn="0" w:lastRowLastColumn="0"/>
            </w:pPr>
          </w:p>
          <w:p w14:paraId="7EC63D5D" w14:textId="1932FC6A" w:rsidR="00BB15E6" w:rsidRDefault="00AB3EE2" w:rsidP="00875A09">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noProof/>
                <w:szCs w:val="20"/>
              </w:rPr>
              <w:drawing>
                <wp:inline distT="0" distB="0" distL="0" distR="0" wp14:anchorId="540A3251" wp14:editId="78712F4B">
                  <wp:extent cx="936000" cy="936000"/>
                  <wp:effectExtent l="0" t="0" r="0" b="0"/>
                  <wp:docPr id="2042637479" name="Picture 4" descr="Icon shows the action supports the Health and Wellbeing Plan priority of Social Connection with Pur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637479" name="Picture 4" descr="Icon shows the action supports the Health and Wellbeing Plan priority of Social Connection with Purpos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p>
        </w:tc>
      </w:tr>
      <w:tr w:rsidR="0013176E" w:rsidRPr="001E06B6" w14:paraId="3A3FF2F4" w14:textId="77777777" w:rsidTr="0030571B">
        <w:trPr>
          <w:cantSplit/>
        </w:trPr>
        <w:tc>
          <w:tcPr>
            <w:cnfStyle w:val="001000000000" w:firstRow="0" w:lastRow="0" w:firstColumn="1" w:lastColumn="0" w:oddVBand="0" w:evenVBand="0" w:oddHBand="0" w:evenHBand="0" w:firstRowFirstColumn="0" w:firstRowLastColumn="0" w:lastRowFirstColumn="0" w:lastRowLastColumn="0"/>
            <w:tcW w:w="268" w:type="pct"/>
          </w:tcPr>
          <w:p w14:paraId="654D14B2" w14:textId="7970441E" w:rsidR="00875A09" w:rsidRPr="00653C5A" w:rsidRDefault="003D1527" w:rsidP="00875A09">
            <w:r>
              <w:lastRenderedPageBreak/>
              <w:t>4.</w:t>
            </w:r>
          </w:p>
        </w:tc>
        <w:tc>
          <w:tcPr>
            <w:tcW w:w="1018" w:type="pct"/>
          </w:tcPr>
          <w:p w14:paraId="591FCFF9" w14:textId="00ED9632" w:rsidR="00875A09" w:rsidRPr="00B75B6B" w:rsidRDefault="00875A09" w:rsidP="00B75B6B">
            <w:pPr>
              <w:cnfStyle w:val="000000000000" w:firstRow="0" w:lastRow="0" w:firstColumn="0" w:lastColumn="0" w:oddVBand="0" w:evenVBand="0" w:oddHBand="0" w:evenHBand="0" w:firstRowFirstColumn="0" w:firstRowLastColumn="0" w:lastRowFirstColumn="0" w:lastRowLastColumn="0"/>
              <w:rPr>
                <w:b/>
                <w:bCs/>
              </w:rPr>
            </w:pPr>
            <w:r w:rsidRPr="00B75B6B">
              <w:rPr>
                <w:b/>
                <w:bCs/>
              </w:rPr>
              <w:t>Develop and implement an exhibition program of national cultural significance to elevate the Ivanhoe Library and Cultural Hub's profile as a premier arts venue</w:t>
            </w:r>
          </w:p>
        </w:tc>
        <w:tc>
          <w:tcPr>
            <w:tcW w:w="1016" w:type="pct"/>
          </w:tcPr>
          <w:p w14:paraId="347A5F18" w14:textId="4AC29720" w:rsidR="00875A09" w:rsidRDefault="00F7774F" w:rsidP="00875A09">
            <w:pPr>
              <w:cnfStyle w:val="000000000000" w:firstRow="0" w:lastRow="0" w:firstColumn="0" w:lastColumn="0" w:oddVBand="0" w:evenVBand="0" w:oddHBand="0" w:evenHBand="0" w:firstRowFirstColumn="0" w:firstRowLastColumn="0" w:lastRowFirstColumn="0" w:lastRowLastColumn="0"/>
              <w:rPr>
                <w:rFonts w:cs="Arial"/>
                <w:szCs w:val="20"/>
              </w:rPr>
            </w:pPr>
            <w:r>
              <w:t>Incr</w:t>
            </w:r>
            <w:r w:rsidR="00DE399B">
              <w:t xml:space="preserve">eased </w:t>
            </w:r>
            <w:r w:rsidR="00875A09" w:rsidDel="00F7774F">
              <w:t>v</w:t>
            </w:r>
            <w:r w:rsidR="00875A09">
              <w:t>isibility of c</w:t>
            </w:r>
            <w:r w:rsidR="00875A09" w:rsidRPr="5504BF75">
              <w:t xml:space="preserve">reativity, culture and heritage, </w:t>
            </w:r>
            <w:r w:rsidR="00875A09">
              <w:t>foster</w:t>
            </w:r>
            <w:r>
              <w:t>s</w:t>
            </w:r>
            <w:r w:rsidR="00875A09">
              <w:t xml:space="preserve"> </w:t>
            </w:r>
            <w:r w:rsidR="00875A09" w:rsidRPr="5504BF75">
              <w:t>a positive sense of place.</w:t>
            </w:r>
          </w:p>
        </w:tc>
        <w:tc>
          <w:tcPr>
            <w:tcW w:w="1015" w:type="pct"/>
          </w:tcPr>
          <w:p w14:paraId="559EFB2D" w14:textId="6072BBA0" w:rsidR="00875A09" w:rsidRDefault="00875A09" w:rsidP="00890258">
            <w:pPr>
              <w:pStyle w:val="ListParagraph"/>
              <w:numPr>
                <w:ilvl w:val="0"/>
                <w:numId w:val="4"/>
              </w:numPr>
              <w:spacing w:before="120"/>
              <w:ind w:left="141" w:hanging="141"/>
              <w:cnfStyle w:val="000000000000" w:firstRow="0" w:lastRow="0" w:firstColumn="0" w:lastColumn="0" w:oddVBand="0" w:evenVBand="0" w:oddHBand="0" w:evenHBand="0" w:firstRowFirstColumn="0" w:firstRowLastColumn="0" w:lastRowFirstColumn="0" w:lastRowLastColumn="0"/>
              <w:rPr>
                <w:rFonts w:cs="Arial"/>
                <w:szCs w:val="20"/>
              </w:rPr>
            </w:pPr>
            <w:r>
              <w:t>Curate high-quality exhibitions and public programs at Ivanhoe Library and Cultural Hub that attract state-wide audiences and media attention.</w:t>
            </w:r>
          </w:p>
        </w:tc>
        <w:tc>
          <w:tcPr>
            <w:tcW w:w="880" w:type="pct"/>
          </w:tcPr>
          <w:p w14:paraId="61D7CE0B" w14:textId="10AC5A42" w:rsidR="00875A09" w:rsidRDefault="00693A22" w:rsidP="00890258">
            <w:pPr>
              <w:pStyle w:val="ListParagraph"/>
              <w:numPr>
                <w:ilvl w:val="0"/>
                <w:numId w:val="5"/>
              </w:numPr>
              <w:spacing w:before="120"/>
              <w:ind w:left="122" w:hanging="111"/>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Australian artists</w:t>
            </w:r>
            <w:r w:rsidR="00B676DA">
              <w:rPr>
                <w:rFonts w:cs="Arial"/>
                <w:szCs w:val="20"/>
              </w:rPr>
              <w:t xml:space="preserve"> </w:t>
            </w:r>
          </w:p>
          <w:p w14:paraId="0E8B83F9" w14:textId="1DFAA6B1" w:rsidR="00875A09" w:rsidRDefault="00693A22" w:rsidP="00890258">
            <w:pPr>
              <w:pStyle w:val="ListParagraph"/>
              <w:numPr>
                <w:ilvl w:val="0"/>
                <w:numId w:val="5"/>
              </w:numPr>
              <w:spacing w:before="120"/>
              <w:ind w:left="122" w:hanging="111"/>
              <w:cnfStyle w:val="000000000000" w:firstRow="0" w:lastRow="0" w:firstColumn="0" w:lastColumn="0" w:oddVBand="0" w:evenVBand="0" w:oddHBand="0" w:evenHBand="0" w:firstRowFirstColumn="0" w:firstRowLastColumn="0" w:lastRowFirstColumn="0" w:lastRowLastColumn="0"/>
            </w:pPr>
            <w:r>
              <w:rPr>
                <w:rFonts w:cs="Arial"/>
                <w:szCs w:val="20"/>
              </w:rPr>
              <w:t>National Gallery of Australia</w:t>
            </w:r>
            <w:r w:rsidR="00B676DA">
              <w:rPr>
                <w:rFonts w:cs="Arial"/>
                <w:szCs w:val="20"/>
              </w:rPr>
              <w:t xml:space="preserve"> </w:t>
            </w:r>
          </w:p>
        </w:tc>
        <w:tc>
          <w:tcPr>
            <w:tcW w:w="803" w:type="pct"/>
          </w:tcPr>
          <w:p w14:paraId="4F16D6EC" w14:textId="675D28F6" w:rsidR="00875A09" w:rsidRDefault="00875A09" w:rsidP="00875A09">
            <w:pPr>
              <w:cnfStyle w:val="000000000000" w:firstRow="0" w:lastRow="0" w:firstColumn="0" w:lastColumn="0" w:oddVBand="0" w:evenVBand="0" w:oddHBand="0" w:evenHBand="0" w:firstRowFirstColumn="0" w:firstRowLastColumn="0" w:lastRowFirstColumn="0" w:lastRowLastColumn="0"/>
              <w:rPr>
                <w:rFonts w:cs="Arial"/>
                <w:szCs w:val="20"/>
              </w:rPr>
            </w:pPr>
            <w:r>
              <w:t xml:space="preserve">Arts and Culture </w:t>
            </w:r>
          </w:p>
        </w:tc>
      </w:tr>
      <w:tr w:rsidR="0013176E" w:rsidRPr="001E06B6" w14:paraId="4A852C7E" w14:textId="77777777" w:rsidTr="0030571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8" w:type="pct"/>
          </w:tcPr>
          <w:p w14:paraId="39222E32" w14:textId="7E719747" w:rsidR="00875A09" w:rsidRPr="00653C5A" w:rsidRDefault="003D1527" w:rsidP="00875A09">
            <w:r>
              <w:t>5.</w:t>
            </w:r>
          </w:p>
        </w:tc>
        <w:tc>
          <w:tcPr>
            <w:tcW w:w="1018" w:type="pct"/>
          </w:tcPr>
          <w:p w14:paraId="6F530B27" w14:textId="35A7ABBF" w:rsidR="00875A09" w:rsidRPr="00B75B6B" w:rsidRDefault="00875A09" w:rsidP="00B75B6B">
            <w:pPr>
              <w:cnfStyle w:val="000000100000" w:firstRow="0" w:lastRow="0" w:firstColumn="0" w:lastColumn="0" w:oddVBand="0" w:evenVBand="0" w:oddHBand="1" w:evenHBand="0" w:firstRowFirstColumn="0" w:firstRowLastColumn="0" w:lastRowFirstColumn="0" w:lastRowLastColumn="0"/>
              <w:rPr>
                <w:b/>
                <w:bCs/>
              </w:rPr>
            </w:pPr>
            <w:r w:rsidRPr="00B75B6B">
              <w:rPr>
                <w:b/>
                <w:bCs/>
              </w:rPr>
              <w:t>Partner with local community organisations to drive collaborative actions that improve social connection</w:t>
            </w:r>
            <w:r w:rsidR="00DD29A0">
              <w:rPr>
                <w:b/>
                <w:bCs/>
              </w:rPr>
              <w:t xml:space="preserve"> across neighbourhoods</w:t>
            </w:r>
            <w:r w:rsidR="00917169">
              <w:rPr>
                <w:b/>
                <w:bCs/>
              </w:rPr>
              <w:t xml:space="preserve">, with a focus on 3081 </w:t>
            </w:r>
            <w:proofErr w:type="gramStart"/>
            <w:r w:rsidR="00917169">
              <w:rPr>
                <w:b/>
                <w:bCs/>
              </w:rPr>
              <w:t>postcode</w:t>
            </w:r>
            <w:proofErr w:type="gramEnd"/>
          </w:p>
        </w:tc>
        <w:tc>
          <w:tcPr>
            <w:tcW w:w="1016" w:type="pct"/>
          </w:tcPr>
          <w:p w14:paraId="7A3F59B6" w14:textId="77777777" w:rsidR="00875A09" w:rsidRDefault="00875A09" w:rsidP="00875A09">
            <w:pPr>
              <w:pStyle w:val="ListParagraph"/>
              <w:numPr>
                <w:ilvl w:val="0"/>
                <w:numId w:val="0"/>
              </w:numPr>
              <w:spacing w:before="120"/>
              <w:cnfStyle w:val="000000100000" w:firstRow="0" w:lastRow="0" w:firstColumn="0" w:lastColumn="0" w:oddVBand="0" w:evenVBand="0" w:oddHBand="1" w:evenHBand="0" w:firstRowFirstColumn="0" w:firstRowLastColumn="0" w:lastRowFirstColumn="0" w:lastRowLastColumn="0"/>
            </w:pPr>
            <w:r>
              <w:t>Decrease in social isolation and increase in community’s ability to withstand challenges.</w:t>
            </w:r>
          </w:p>
          <w:p w14:paraId="5FDFD2F3" w14:textId="2F138751" w:rsidR="00875A09" w:rsidRDefault="00875A09" w:rsidP="00875A09">
            <w:pPr>
              <w:cnfStyle w:val="000000100000" w:firstRow="0" w:lastRow="0" w:firstColumn="0" w:lastColumn="0" w:oddVBand="0" w:evenVBand="0" w:oddHBand="1" w:evenHBand="0" w:firstRowFirstColumn="0" w:firstRowLastColumn="0" w:lastRowFirstColumn="0" w:lastRowLastColumn="0"/>
              <w:rPr>
                <w:rFonts w:cs="Arial"/>
                <w:szCs w:val="20"/>
              </w:rPr>
            </w:pPr>
            <w:r>
              <w:t>Better connection between service providers to share themes and inform</w:t>
            </w:r>
            <w:r w:rsidR="001D08BE">
              <w:t>s</w:t>
            </w:r>
            <w:r>
              <w:t xml:space="preserve"> improve</w:t>
            </w:r>
            <w:r w:rsidR="001D08BE">
              <w:t>d</w:t>
            </w:r>
            <w:r>
              <w:t xml:space="preserve"> service</w:t>
            </w:r>
            <w:r w:rsidR="001D08BE">
              <w:t>s</w:t>
            </w:r>
            <w:r>
              <w:t xml:space="preserve"> and supports for the community.</w:t>
            </w:r>
          </w:p>
        </w:tc>
        <w:tc>
          <w:tcPr>
            <w:tcW w:w="1015" w:type="pct"/>
          </w:tcPr>
          <w:p w14:paraId="32B54CFC" w14:textId="75E950D9" w:rsidR="00875A09" w:rsidRPr="00C02263" w:rsidRDefault="002A74BA" w:rsidP="00890258">
            <w:pPr>
              <w:pStyle w:val="ListParagraph"/>
              <w:numPr>
                <w:ilvl w:val="0"/>
                <w:numId w:val="4"/>
              </w:numPr>
              <w:spacing w:before="120"/>
              <w:ind w:left="141" w:hanging="141"/>
              <w:cnfStyle w:val="000000100000" w:firstRow="0" w:lastRow="0" w:firstColumn="0" w:lastColumn="0" w:oddVBand="0" w:evenVBand="0" w:oddHBand="1" w:evenHBand="0" w:firstRowFirstColumn="0" w:firstRowLastColumn="0" w:lastRowFirstColumn="0" w:lastRowLastColumn="0"/>
              <w:rPr>
                <w:rFonts w:cs="Arial"/>
                <w:szCs w:val="20"/>
              </w:rPr>
            </w:pPr>
            <w:r>
              <w:t>F</w:t>
            </w:r>
            <w:r w:rsidR="00875A09">
              <w:t xml:space="preserve">unding agreements </w:t>
            </w:r>
            <w:r w:rsidR="005B5683">
              <w:t xml:space="preserve">are aligned with </w:t>
            </w:r>
            <w:r w:rsidR="00875A09">
              <w:t>community needs</w:t>
            </w:r>
            <w:r>
              <w:t xml:space="preserve"> and health priorities.</w:t>
            </w:r>
          </w:p>
          <w:p w14:paraId="6A8430EC" w14:textId="63D2ABAD" w:rsidR="00875A09" w:rsidRPr="00C02263" w:rsidRDefault="00460695" w:rsidP="006B8803">
            <w:pPr>
              <w:pStyle w:val="ListParagraph"/>
              <w:spacing w:before="120"/>
              <w:ind w:left="141" w:hanging="141"/>
              <w:cnfStyle w:val="000000100000" w:firstRow="0" w:lastRow="0" w:firstColumn="0" w:lastColumn="0" w:oddVBand="0" w:evenVBand="0" w:oddHBand="1" w:evenHBand="0" w:firstRowFirstColumn="0" w:firstRowLastColumn="0" w:lastRowFirstColumn="0" w:lastRowLastColumn="0"/>
              <w:rPr>
                <w:rFonts w:cs="Arial"/>
              </w:rPr>
            </w:pPr>
            <w:r>
              <w:t xml:space="preserve">Connecting community and service provider networks </w:t>
            </w:r>
            <w:r w:rsidR="00875A09">
              <w:t>to address emerging community needs.</w:t>
            </w:r>
          </w:p>
          <w:p w14:paraId="28AC90D1" w14:textId="2107EC47" w:rsidR="00875A09" w:rsidRDefault="00875A09" w:rsidP="00890258">
            <w:pPr>
              <w:pStyle w:val="ListParagraph"/>
              <w:numPr>
                <w:ilvl w:val="0"/>
                <w:numId w:val="4"/>
              </w:numPr>
              <w:spacing w:before="120"/>
              <w:ind w:left="141" w:hanging="141"/>
              <w:cnfStyle w:val="000000100000" w:firstRow="0" w:lastRow="0" w:firstColumn="0" w:lastColumn="0" w:oddVBand="0" w:evenVBand="0" w:oddHBand="1" w:evenHBand="0" w:firstRowFirstColumn="0" w:firstRowLastColumn="0" w:lastRowFirstColumn="0" w:lastRowLastColumn="0"/>
              <w:rPr>
                <w:rFonts w:cs="Arial"/>
                <w:szCs w:val="20"/>
              </w:rPr>
            </w:pPr>
            <w:r>
              <w:t>Increase community services at Shop 48 – The Harmony Centre to support local community organisations.</w:t>
            </w:r>
          </w:p>
        </w:tc>
        <w:tc>
          <w:tcPr>
            <w:tcW w:w="880" w:type="pct"/>
          </w:tcPr>
          <w:p w14:paraId="4CA3EC40" w14:textId="12CF8E25" w:rsidR="00875A09" w:rsidRDefault="00875A09"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C</w:t>
            </w:r>
            <w:r w:rsidR="00BF3DCD">
              <w:rPr>
                <w:rFonts w:cs="Arial"/>
                <w:szCs w:val="20"/>
              </w:rPr>
              <w:t>ommunity partners</w:t>
            </w:r>
            <w:r w:rsidR="005E3027">
              <w:rPr>
                <w:rFonts w:cs="Arial"/>
                <w:szCs w:val="20"/>
              </w:rPr>
              <w:t xml:space="preserve"> </w:t>
            </w:r>
          </w:p>
          <w:p w14:paraId="4966AC83" w14:textId="3F8CD7EA" w:rsidR="006D3048" w:rsidRDefault="006D3048"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Service providers</w:t>
            </w:r>
            <w:r w:rsidR="005E3027">
              <w:rPr>
                <w:rFonts w:cs="Arial"/>
                <w:szCs w:val="20"/>
              </w:rPr>
              <w:t xml:space="preserve"> </w:t>
            </w:r>
          </w:p>
          <w:p w14:paraId="61B55B85" w14:textId="4FFA5650" w:rsidR="00875A09" w:rsidRPr="00CD2CE5" w:rsidRDefault="006D3048"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pPr>
            <w:r>
              <w:rPr>
                <w:rFonts w:cs="Arial"/>
                <w:szCs w:val="20"/>
              </w:rPr>
              <w:t>Victorian Government</w:t>
            </w:r>
            <w:r w:rsidR="005E3027">
              <w:rPr>
                <w:rFonts w:cs="Arial"/>
                <w:szCs w:val="20"/>
              </w:rPr>
              <w:t xml:space="preserve"> </w:t>
            </w:r>
          </w:p>
        </w:tc>
        <w:tc>
          <w:tcPr>
            <w:tcW w:w="803" w:type="pct"/>
          </w:tcPr>
          <w:p w14:paraId="69E279C0" w14:textId="1F235832" w:rsidR="00BB15E6" w:rsidRDefault="00875A09" w:rsidP="00875A09">
            <w:pPr>
              <w:cnfStyle w:val="000000100000" w:firstRow="0" w:lastRow="0" w:firstColumn="0" w:lastColumn="0" w:oddVBand="0" w:evenVBand="0" w:oddHBand="1" w:evenHBand="0" w:firstRowFirstColumn="0" w:firstRowLastColumn="0" w:lastRowFirstColumn="0" w:lastRowLastColumn="0"/>
            </w:pPr>
            <w:r w:rsidRPr="00CD2CE5">
              <w:t>Community Partnerships</w:t>
            </w:r>
            <w:r w:rsidR="005E3027">
              <w:t xml:space="preserve"> </w:t>
            </w:r>
          </w:p>
          <w:p w14:paraId="2516BA21" w14:textId="77777777" w:rsidR="00875A09" w:rsidRDefault="00875A09" w:rsidP="00875A09">
            <w:pPr>
              <w:cnfStyle w:val="000000100000" w:firstRow="0" w:lastRow="0" w:firstColumn="0" w:lastColumn="0" w:oddVBand="0" w:evenVBand="0" w:oddHBand="1" w:evenHBand="0" w:firstRowFirstColumn="0" w:firstRowLastColumn="0" w:lastRowFirstColumn="0" w:lastRowLastColumn="0"/>
              <w:rPr>
                <w:noProof/>
              </w:rPr>
            </w:pPr>
          </w:p>
          <w:p w14:paraId="7F3C61E9" w14:textId="48181043" w:rsidR="00C67BAF" w:rsidRPr="00CD2CE5" w:rsidRDefault="00C67BAF" w:rsidP="00875A09">
            <w:pPr>
              <w:cnfStyle w:val="000000100000" w:firstRow="0" w:lastRow="0" w:firstColumn="0" w:lastColumn="0" w:oddVBand="0" w:evenVBand="0" w:oddHBand="1" w:evenHBand="0" w:firstRowFirstColumn="0" w:firstRowLastColumn="0" w:lastRowFirstColumn="0" w:lastRowLastColumn="0"/>
            </w:pPr>
            <w:r>
              <w:rPr>
                <w:rFonts w:cs="Arial"/>
                <w:noProof/>
                <w:szCs w:val="20"/>
              </w:rPr>
              <w:drawing>
                <wp:inline distT="0" distB="0" distL="0" distR="0" wp14:anchorId="5E34AD6F" wp14:editId="0FE5DE9B">
                  <wp:extent cx="936000" cy="936000"/>
                  <wp:effectExtent l="0" t="0" r="0" b="0"/>
                  <wp:docPr id="2076530620" name="Picture 4" descr="Icon shows the action supports the Health and Wellbeing Plan priority of Social Connection with Pur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637479" name="Picture 4" descr="Icon shows the action supports the Health and Wellbeing Plan priority of Social Connection with Purpos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p>
        </w:tc>
      </w:tr>
      <w:tr w:rsidR="0013176E" w:rsidRPr="001E06B6" w14:paraId="7F15058E" w14:textId="77777777" w:rsidTr="0030571B">
        <w:trPr>
          <w:cantSplit/>
        </w:trPr>
        <w:tc>
          <w:tcPr>
            <w:cnfStyle w:val="001000000000" w:firstRow="0" w:lastRow="0" w:firstColumn="1" w:lastColumn="0" w:oddVBand="0" w:evenVBand="0" w:oddHBand="0" w:evenHBand="0" w:firstRowFirstColumn="0" w:firstRowLastColumn="0" w:lastRowFirstColumn="0" w:lastRowLastColumn="0"/>
            <w:tcW w:w="268" w:type="pct"/>
          </w:tcPr>
          <w:p w14:paraId="317636E0" w14:textId="05C7199D" w:rsidR="00875A09" w:rsidRPr="00653C5A" w:rsidRDefault="003D1527" w:rsidP="00875A09">
            <w:pPr>
              <w:rPr>
                <w:rFonts w:hAnsi="Lato Light"/>
                <w:color w:val="2A3547" w:themeColor="text1"/>
                <w:kern w:val="24"/>
                <w:szCs w:val="20"/>
              </w:rPr>
            </w:pPr>
            <w:r>
              <w:rPr>
                <w:kern w:val="24"/>
                <w:szCs w:val="20"/>
              </w:rPr>
              <w:t>6.</w:t>
            </w:r>
          </w:p>
        </w:tc>
        <w:tc>
          <w:tcPr>
            <w:tcW w:w="1018" w:type="pct"/>
          </w:tcPr>
          <w:p w14:paraId="1F240386" w14:textId="7C747EF9" w:rsidR="00875A09" w:rsidRPr="000F08C1" w:rsidRDefault="00875A09" w:rsidP="00397B51">
            <w:pPr>
              <w:cnfStyle w:val="000000000000" w:firstRow="0" w:lastRow="0" w:firstColumn="0" w:lastColumn="0" w:oddVBand="0" w:evenVBand="0" w:oddHBand="0" w:evenHBand="0" w:firstRowFirstColumn="0" w:firstRowLastColumn="0" w:lastRowFirstColumn="0" w:lastRowLastColumn="0"/>
              <w:rPr>
                <w:i/>
              </w:rPr>
            </w:pPr>
            <w:r w:rsidRPr="00B75B6B">
              <w:rPr>
                <w:b/>
                <w:bCs/>
              </w:rPr>
              <w:t>Continue to develop works programs and opportunities in collaboration with the Wurundjeri Narrap team to learn shared practices</w:t>
            </w:r>
          </w:p>
        </w:tc>
        <w:tc>
          <w:tcPr>
            <w:tcW w:w="1016" w:type="pct"/>
          </w:tcPr>
          <w:p w14:paraId="43A7DE7B" w14:textId="0DF757BF" w:rsidR="00875A09" w:rsidRDefault="00875A09" w:rsidP="00875A09">
            <w:pP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 xml:space="preserve">Strengthen </w:t>
            </w:r>
            <w:r w:rsidRPr="008F538D">
              <w:rPr>
                <w:rFonts w:cs="Arial"/>
                <w:szCs w:val="20"/>
              </w:rPr>
              <w:t>relationship</w:t>
            </w:r>
            <w:r>
              <w:rPr>
                <w:rFonts w:cs="Arial"/>
                <w:szCs w:val="20"/>
              </w:rPr>
              <w:t>s</w:t>
            </w:r>
            <w:r w:rsidRPr="008F538D">
              <w:rPr>
                <w:rFonts w:cs="Arial"/>
                <w:szCs w:val="20"/>
              </w:rPr>
              <w:t xml:space="preserve"> and work in respectful partnership with the Traditional Custodians of Banyule, the Wurundjeri people, identified Elders and other Aboriginal</w:t>
            </w:r>
            <w:r>
              <w:rPr>
                <w:rFonts w:cs="Arial"/>
                <w:szCs w:val="20"/>
              </w:rPr>
              <w:t xml:space="preserve"> and Torres Strait Islanders.</w:t>
            </w:r>
          </w:p>
        </w:tc>
        <w:tc>
          <w:tcPr>
            <w:tcW w:w="1015" w:type="pct"/>
          </w:tcPr>
          <w:p w14:paraId="1A0EF45F" w14:textId="1DE3E05A" w:rsidR="00875A09" w:rsidRPr="00875A09" w:rsidRDefault="00FB7606" w:rsidP="00890258">
            <w:pPr>
              <w:pStyle w:val="ListParagraph"/>
              <w:numPr>
                <w:ilvl w:val="0"/>
                <w:numId w:val="4"/>
              </w:numPr>
              <w:spacing w:before="120"/>
              <w:ind w:left="141" w:hanging="141"/>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Environmental programs developed and delivered.</w:t>
            </w:r>
          </w:p>
        </w:tc>
        <w:tc>
          <w:tcPr>
            <w:tcW w:w="880" w:type="pct"/>
          </w:tcPr>
          <w:p w14:paraId="7DBCEF48" w14:textId="4A22A214" w:rsidR="00875A09" w:rsidRDefault="00875A09" w:rsidP="00890258">
            <w:pPr>
              <w:pStyle w:val="ListParagraph"/>
              <w:numPr>
                <w:ilvl w:val="0"/>
                <w:numId w:val="5"/>
              </w:numPr>
              <w:spacing w:before="120"/>
              <w:ind w:left="122" w:hanging="111"/>
              <w:cnfStyle w:val="000000000000" w:firstRow="0" w:lastRow="0" w:firstColumn="0" w:lastColumn="0" w:oddVBand="0" w:evenVBand="0" w:oddHBand="0" w:evenHBand="0" w:firstRowFirstColumn="0" w:firstRowLastColumn="0" w:lastRowFirstColumn="0" w:lastRowLastColumn="0"/>
              <w:rPr>
                <w:rFonts w:cs="Arial"/>
                <w:szCs w:val="20"/>
              </w:rPr>
            </w:pPr>
            <w:r w:rsidRPr="00875A09">
              <w:rPr>
                <w:rFonts w:cs="Arial"/>
                <w:szCs w:val="20"/>
              </w:rPr>
              <w:t>Traditional Custodians of Banyule</w:t>
            </w:r>
            <w:r w:rsidR="005E3027">
              <w:rPr>
                <w:rFonts w:cs="Arial"/>
                <w:szCs w:val="20"/>
              </w:rPr>
              <w:t xml:space="preserve"> </w:t>
            </w:r>
          </w:p>
          <w:p w14:paraId="026B99D4" w14:textId="2DB0BAC0" w:rsidR="00875A09" w:rsidRDefault="00875A09" w:rsidP="00890258">
            <w:pPr>
              <w:pStyle w:val="ListParagraph"/>
              <w:numPr>
                <w:ilvl w:val="0"/>
                <w:numId w:val="5"/>
              </w:numPr>
              <w:spacing w:before="120"/>
              <w:ind w:left="122" w:hanging="111"/>
              <w:cnfStyle w:val="000000000000" w:firstRow="0" w:lastRow="0" w:firstColumn="0" w:lastColumn="0" w:oddVBand="0" w:evenVBand="0" w:oddHBand="0" w:evenHBand="0" w:firstRowFirstColumn="0" w:firstRowLastColumn="0" w:lastRowFirstColumn="0" w:lastRowLastColumn="0"/>
              <w:rPr>
                <w:rFonts w:cs="Arial"/>
                <w:szCs w:val="20"/>
              </w:rPr>
            </w:pPr>
            <w:r w:rsidRPr="00875A09">
              <w:rPr>
                <w:rFonts w:cs="Arial"/>
                <w:szCs w:val="20"/>
              </w:rPr>
              <w:t>Wurundjeri people</w:t>
            </w:r>
            <w:r w:rsidR="005E3027">
              <w:rPr>
                <w:rFonts w:cs="Arial"/>
                <w:szCs w:val="20"/>
              </w:rPr>
              <w:t xml:space="preserve"> </w:t>
            </w:r>
          </w:p>
          <w:p w14:paraId="689DC074" w14:textId="229F1440" w:rsidR="00875A09" w:rsidRDefault="005E3027" w:rsidP="00890258">
            <w:pPr>
              <w:pStyle w:val="ListParagraph"/>
              <w:numPr>
                <w:ilvl w:val="0"/>
                <w:numId w:val="5"/>
              </w:numPr>
              <w:spacing w:before="120"/>
              <w:ind w:left="122" w:hanging="111"/>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I</w:t>
            </w:r>
            <w:r w:rsidR="00875A09" w:rsidRPr="00875A09">
              <w:rPr>
                <w:rFonts w:cs="Arial"/>
                <w:szCs w:val="20"/>
              </w:rPr>
              <w:t>dentified Elders</w:t>
            </w:r>
            <w:r>
              <w:rPr>
                <w:rFonts w:cs="Arial"/>
                <w:szCs w:val="20"/>
              </w:rPr>
              <w:t xml:space="preserve"> </w:t>
            </w:r>
          </w:p>
          <w:p w14:paraId="40116B67" w14:textId="41FF4CEC" w:rsidR="00875A09" w:rsidRPr="00875A09" w:rsidRDefault="00875A09" w:rsidP="00890258">
            <w:pPr>
              <w:pStyle w:val="ListParagraph"/>
              <w:numPr>
                <w:ilvl w:val="0"/>
                <w:numId w:val="5"/>
              </w:numPr>
              <w:spacing w:before="120"/>
              <w:ind w:left="122" w:hanging="111"/>
              <w:cnfStyle w:val="000000000000" w:firstRow="0" w:lastRow="0" w:firstColumn="0" w:lastColumn="0" w:oddVBand="0" w:evenVBand="0" w:oddHBand="0" w:evenHBand="0" w:firstRowFirstColumn="0" w:firstRowLastColumn="0" w:lastRowFirstColumn="0" w:lastRowLastColumn="0"/>
              <w:rPr>
                <w:rFonts w:cs="Arial"/>
                <w:szCs w:val="20"/>
              </w:rPr>
            </w:pPr>
            <w:r w:rsidRPr="00875A09">
              <w:rPr>
                <w:rFonts w:cs="Arial"/>
                <w:szCs w:val="20"/>
              </w:rPr>
              <w:t>Aboriginal and Torres Strait Islanders</w:t>
            </w:r>
            <w:r w:rsidR="005E3027">
              <w:rPr>
                <w:rFonts w:cs="Arial"/>
                <w:szCs w:val="20"/>
              </w:rPr>
              <w:t xml:space="preserve"> </w:t>
            </w:r>
          </w:p>
        </w:tc>
        <w:tc>
          <w:tcPr>
            <w:tcW w:w="803" w:type="pct"/>
          </w:tcPr>
          <w:p w14:paraId="2964BFC2" w14:textId="0E3C72EB" w:rsidR="00875A09" w:rsidRPr="009C350A" w:rsidRDefault="00875A09" w:rsidP="00875A09">
            <w:pPr>
              <w:cnfStyle w:val="000000000000" w:firstRow="0" w:lastRow="0" w:firstColumn="0" w:lastColumn="0" w:oddVBand="0" w:evenVBand="0" w:oddHBand="0" w:evenHBand="0" w:firstRowFirstColumn="0" w:firstRowLastColumn="0" w:lastRowFirstColumn="0" w:lastRowLastColumn="0"/>
              <w:rPr>
                <w:rFonts w:cs="Arial"/>
                <w:szCs w:val="20"/>
              </w:rPr>
            </w:pPr>
            <w:r w:rsidRPr="009C350A">
              <w:rPr>
                <w:rFonts w:cs="Arial"/>
                <w:szCs w:val="20"/>
              </w:rPr>
              <w:t xml:space="preserve">Bushland Management </w:t>
            </w:r>
          </w:p>
          <w:p w14:paraId="0B60011B" w14:textId="77777777" w:rsidR="00875A09" w:rsidRDefault="00875A09" w:rsidP="00875A09">
            <w:pPr>
              <w:cnfStyle w:val="000000000000" w:firstRow="0" w:lastRow="0" w:firstColumn="0" w:lastColumn="0" w:oddVBand="0" w:evenVBand="0" w:oddHBand="0" w:evenHBand="0" w:firstRowFirstColumn="0" w:firstRowLastColumn="0" w:lastRowFirstColumn="0" w:lastRowLastColumn="0"/>
              <w:rPr>
                <w:rFonts w:cs="Arial"/>
                <w:szCs w:val="20"/>
              </w:rPr>
            </w:pPr>
          </w:p>
          <w:p w14:paraId="5088CAD5" w14:textId="0F1A3374" w:rsidR="00875A09" w:rsidRDefault="00875A09" w:rsidP="00875A09">
            <w:pPr>
              <w:cnfStyle w:val="000000000000" w:firstRow="0" w:lastRow="0" w:firstColumn="0" w:lastColumn="0" w:oddVBand="0" w:evenVBand="0" w:oddHBand="0" w:evenHBand="0" w:firstRowFirstColumn="0" w:firstRowLastColumn="0" w:lastRowFirstColumn="0" w:lastRowLastColumn="0"/>
              <w:rPr>
                <w:rFonts w:cs="Arial"/>
              </w:rPr>
            </w:pPr>
            <w:r w:rsidRPr="4DF4F500">
              <w:rPr>
                <w:rFonts w:cs="Arial"/>
              </w:rPr>
              <w:t xml:space="preserve">Environmental Operations </w:t>
            </w:r>
          </w:p>
          <w:p w14:paraId="751EF47A" w14:textId="77777777" w:rsidR="00AE62EF" w:rsidRDefault="00AE62EF" w:rsidP="00875A09">
            <w:pPr>
              <w:cnfStyle w:val="000000000000" w:firstRow="0" w:lastRow="0" w:firstColumn="0" w:lastColumn="0" w:oddVBand="0" w:evenVBand="0" w:oddHBand="0" w:evenHBand="0" w:firstRowFirstColumn="0" w:firstRowLastColumn="0" w:lastRowFirstColumn="0" w:lastRowLastColumn="0"/>
              <w:rPr>
                <w:rFonts w:cs="Arial"/>
              </w:rPr>
            </w:pPr>
          </w:p>
          <w:p w14:paraId="4AC19244" w14:textId="504561B6" w:rsidR="000B1FE1" w:rsidRDefault="00AB3EE2" w:rsidP="00875A09">
            <w:pPr>
              <w:cnfStyle w:val="000000000000" w:firstRow="0" w:lastRow="0" w:firstColumn="0" w:lastColumn="0" w:oddVBand="0" w:evenVBand="0" w:oddHBand="0" w:evenHBand="0" w:firstRowFirstColumn="0" w:firstRowLastColumn="0" w:lastRowFirstColumn="0" w:lastRowLastColumn="0"/>
              <w:rPr>
                <w:rFonts w:cs="Arial"/>
              </w:rPr>
            </w:pPr>
            <w:r>
              <w:rPr>
                <w:rFonts w:cs="Arial"/>
                <w:noProof/>
              </w:rPr>
              <w:drawing>
                <wp:inline distT="0" distB="0" distL="0" distR="0" wp14:anchorId="10C2565E" wp14:editId="2358428B">
                  <wp:extent cx="936000" cy="936000"/>
                  <wp:effectExtent l="0" t="0" r="0" b="0"/>
                  <wp:docPr id="592456800" name="Picture 6" descr="Icon shows this action supports the Health and Wellbeing Plan priority of Healthy Planet, Healthy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56800" name="Picture 6" descr="Icon shows this action supports the Health and Wellbeing Plan priority of Healthy Planet, Healthy Peopl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p>
        </w:tc>
      </w:tr>
      <w:tr w:rsidR="0013176E" w:rsidRPr="001E06B6" w14:paraId="47F4BB98" w14:textId="77777777" w:rsidTr="0030571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8" w:type="pct"/>
          </w:tcPr>
          <w:p w14:paraId="6B18809A" w14:textId="4E74BD90" w:rsidR="00875A09" w:rsidRPr="00653C5A" w:rsidRDefault="003D1527" w:rsidP="00875A09">
            <w:pPr>
              <w:rPr>
                <w:rFonts w:hAnsi="Lato Light"/>
                <w:color w:val="2A3547" w:themeColor="text1"/>
                <w:kern w:val="24"/>
                <w:szCs w:val="20"/>
              </w:rPr>
            </w:pPr>
            <w:r>
              <w:rPr>
                <w:kern w:val="24"/>
                <w:szCs w:val="20"/>
              </w:rPr>
              <w:lastRenderedPageBreak/>
              <w:t>7.</w:t>
            </w:r>
          </w:p>
        </w:tc>
        <w:tc>
          <w:tcPr>
            <w:tcW w:w="1018" w:type="pct"/>
          </w:tcPr>
          <w:p w14:paraId="260A9619" w14:textId="1C3811CB" w:rsidR="00875A09" w:rsidRPr="000F08C1" w:rsidRDefault="00875A09" w:rsidP="001039C3">
            <w:pPr>
              <w:cnfStyle w:val="000000100000" w:firstRow="0" w:lastRow="0" w:firstColumn="0" w:lastColumn="0" w:oddVBand="0" w:evenVBand="0" w:oddHBand="1" w:evenHBand="0" w:firstRowFirstColumn="0" w:firstRowLastColumn="0" w:lastRowFirstColumn="0" w:lastRowLastColumn="0"/>
              <w:rPr>
                <w:i/>
              </w:rPr>
            </w:pPr>
            <w:r w:rsidRPr="00B75B6B">
              <w:rPr>
                <w:b/>
                <w:bCs/>
              </w:rPr>
              <w:t>Implement the Urban Forest Strategy actions</w:t>
            </w:r>
          </w:p>
        </w:tc>
        <w:tc>
          <w:tcPr>
            <w:tcW w:w="1016" w:type="pct"/>
          </w:tcPr>
          <w:p w14:paraId="7F2D042F" w14:textId="5BEC31C3" w:rsidR="00875A09" w:rsidRDefault="00875A09" w:rsidP="00875A09">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Enhance</w:t>
            </w:r>
            <w:r w:rsidR="00F45367">
              <w:rPr>
                <w:rFonts w:cs="Arial"/>
                <w:szCs w:val="20"/>
              </w:rPr>
              <w:t>d</w:t>
            </w:r>
            <w:r>
              <w:rPr>
                <w:rFonts w:cs="Arial"/>
                <w:szCs w:val="20"/>
              </w:rPr>
              <w:t xml:space="preserve"> c</w:t>
            </w:r>
            <w:r w:rsidRPr="004A72CD">
              <w:rPr>
                <w:rFonts w:cs="Arial"/>
                <w:szCs w:val="20"/>
              </w:rPr>
              <w:t>ommunity engage</w:t>
            </w:r>
            <w:r>
              <w:rPr>
                <w:rFonts w:cs="Arial"/>
                <w:szCs w:val="20"/>
              </w:rPr>
              <w:t>ment</w:t>
            </w:r>
            <w:r w:rsidRPr="004A72CD">
              <w:rPr>
                <w:rFonts w:cs="Arial"/>
                <w:szCs w:val="20"/>
              </w:rPr>
              <w:t xml:space="preserve"> with the Urban Forest through </w:t>
            </w:r>
            <w:r>
              <w:rPr>
                <w:rFonts w:cs="Arial"/>
                <w:szCs w:val="20"/>
              </w:rPr>
              <w:t>n</w:t>
            </w:r>
            <w:r w:rsidRPr="004A72CD">
              <w:rPr>
                <w:rFonts w:cs="Arial"/>
                <w:szCs w:val="20"/>
              </w:rPr>
              <w:t xml:space="preserve">ature </w:t>
            </w:r>
            <w:r>
              <w:rPr>
                <w:rFonts w:cs="Arial"/>
                <w:szCs w:val="20"/>
              </w:rPr>
              <w:t>s</w:t>
            </w:r>
            <w:r w:rsidRPr="004A72CD">
              <w:rPr>
                <w:rFonts w:cs="Arial"/>
                <w:szCs w:val="20"/>
              </w:rPr>
              <w:t>trip</w:t>
            </w:r>
            <w:r>
              <w:rPr>
                <w:rFonts w:cs="Arial"/>
                <w:szCs w:val="20"/>
              </w:rPr>
              <w:t>s</w:t>
            </w:r>
            <w:r w:rsidRPr="004A72CD">
              <w:rPr>
                <w:rFonts w:cs="Arial"/>
                <w:szCs w:val="20"/>
              </w:rPr>
              <w:t xml:space="preserve"> and private realm</w:t>
            </w:r>
            <w:r>
              <w:rPr>
                <w:rFonts w:cs="Arial"/>
                <w:szCs w:val="20"/>
              </w:rPr>
              <w:t xml:space="preserve"> trees</w:t>
            </w:r>
            <w:r w:rsidRPr="004A72CD">
              <w:rPr>
                <w:rFonts w:cs="Arial"/>
                <w:szCs w:val="20"/>
              </w:rPr>
              <w:t>.</w:t>
            </w:r>
          </w:p>
        </w:tc>
        <w:tc>
          <w:tcPr>
            <w:tcW w:w="1015" w:type="pct"/>
          </w:tcPr>
          <w:p w14:paraId="7D068DBC" w14:textId="77777777" w:rsidR="00875A09" w:rsidRPr="001C523F" w:rsidRDefault="00875A09" w:rsidP="00890258">
            <w:pPr>
              <w:pStyle w:val="ListParagraph"/>
              <w:numPr>
                <w:ilvl w:val="0"/>
                <w:numId w:val="4"/>
              </w:numPr>
              <w:spacing w:before="120"/>
              <w:ind w:left="141" w:hanging="141"/>
              <w:cnfStyle w:val="000000100000" w:firstRow="0" w:lastRow="0" w:firstColumn="0" w:lastColumn="0" w:oddVBand="0" w:evenVBand="0" w:oddHBand="1" w:evenHBand="0" w:firstRowFirstColumn="0" w:firstRowLastColumn="0" w:lastRowFirstColumn="0" w:lastRowLastColumn="0"/>
              <w:rPr>
                <w:rFonts w:cs="Arial"/>
                <w:szCs w:val="20"/>
              </w:rPr>
            </w:pPr>
            <w:r w:rsidRPr="00733184">
              <w:rPr>
                <w:rFonts w:cs="Arial"/>
                <w:szCs w:val="20"/>
              </w:rPr>
              <w:t>Actions are reported on as per the Implementation Plan for the Urban Forest Strategy primarily in the S</w:t>
            </w:r>
            <w:r>
              <w:rPr>
                <w:rFonts w:cs="Arial"/>
                <w:szCs w:val="20"/>
              </w:rPr>
              <w:t xml:space="preserve">tate </w:t>
            </w:r>
            <w:r w:rsidRPr="00733184">
              <w:rPr>
                <w:rFonts w:cs="Arial"/>
                <w:szCs w:val="20"/>
              </w:rPr>
              <w:t>o</w:t>
            </w:r>
            <w:r>
              <w:rPr>
                <w:rFonts w:cs="Arial"/>
                <w:szCs w:val="20"/>
              </w:rPr>
              <w:t xml:space="preserve">f </w:t>
            </w:r>
            <w:r w:rsidRPr="00733184">
              <w:rPr>
                <w:rFonts w:cs="Arial"/>
                <w:szCs w:val="20"/>
              </w:rPr>
              <w:t>E</w:t>
            </w:r>
            <w:r>
              <w:rPr>
                <w:rFonts w:cs="Arial"/>
                <w:szCs w:val="20"/>
              </w:rPr>
              <w:t>nvironment</w:t>
            </w:r>
            <w:r w:rsidRPr="00733184">
              <w:rPr>
                <w:rFonts w:cs="Arial"/>
                <w:szCs w:val="20"/>
              </w:rPr>
              <w:t xml:space="preserve"> report</w:t>
            </w:r>
            <w:r>
              <w:rPr>
                <w:rFonts w:cs="Arial"/>
                <w:szCs w:val="20"/>
              </w:rPr>
              <w:t>.</w:t>
            </w:r>
          </w:p>
        </w:tc>
        <w:tc>
          <w:tcPr>
            <w:tcW w:w="880" w:type="pct"/>
          </w:tcPr>
          <w:p w14:paraId="18720F90" w14:textId="4BD8AB7F" w:rsidR="00875A09" w:rsidRDefault="00875A09"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Community</w:t>
            </w:r>
            <w:r w:rsidR="005E3027">
              <w:rPr>
                <w:rFonts w:cs="Arial"/>
                <w:szCs w:val="20"/>
              </w:rPr>
              <w:t xml:space="preserve"> </w:t>
            </w:r>
          </w:p>
          <w:p w14:paraId="5DD26BB6" w14:textId="52381595" w:rsidR="00875A09" w:rsidRDefault="00875A09"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Local native nurseries</w:t>
            </w:r>
            <w:r w:rsidR="005E3027">
              <w:rPr>
                <w:rFonts w:cs="Arial"/>
                <w:szCs w:val="20"/>
              </w:rPr>
              <w:t xml:space="preserve"> </w:t>
            </w:r>
          </w:p>
          <w:p w14:paraId="1260DCAC" w14:textId="73790B45" w:rsidR="00B8287C" w:rsidRPr="00B4604C" w:rsidRDefault="00875A09"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Utility owners</w:t>
            </w:r>
            <w:r w:rsidR="005E3027">
              <w:rPr>
                <w:rFonts w:cs="Arial"/>
                <w:szCs w:val="20"/>
              </w:rPr>
              <w:t xml:space="preserve"> </w:t>
            </w:r>
          </w:p>
        </w:tc>
        <w:tc>
          <w:tcPr>
            <w:tcW w:w="803" w:type="pct"/>
          </w:tcPr>
          <w:p w14:paraId="7F34584D" w14:textId="77777777" w:rsidR="00875A09" w:rsidRDefault="00875A09" w:rsidP="00875A09">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xml:space="preserve">Urban Forestry </w:t>
            </w:r>
          </w:p>
          <w:p w14:paraId="4ADE9484" w14:textId="77777777" w:rsidR="00030AA3" w:rsidRDefault="00030AA3" w:rsidP="00875A09">
            <w:pPr>
              <w:cnfStyle w:val="000000100000" w:firstRow="0" w:lastRow="0" w:firstColumn="0" w:lastColumn="0" w:oddVBand="0" w:evenVBand="0" w:oddHBand="1" w:evenHBand="0" w:firstRowFirstColumn="0" w:firstRowLastColumn="0" w:lastRowFirstColumn="0" w:lastRowLastColumn="0"/>
              <w:rPr>
                <w:rFonts w:cs="Arial"/>
                <w:szCs w:val="20"/>
              </w:rPr>
            </w:pPr>
          </w:p>
          <w:p w14:paraId="7F785F80" w14:textId="62DA4AD8" w:rsidR="001B6C36" w:rsidRDefault="00B27AAB" w:rsidP="00875A09">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noProof/>
                <w:szCs w:val="20"/>
              </w:rPr>
              <w:drawing>
                <wp:inline distT="0" distB="0" distL="0" distR="0" wp14:anchorId="6B762099" wp14:editId="16FD22B7">
                  <wp:extent cx="936000" cy="936000"/>
                  <wp:effectExtent l="0" t="0" r="0" b="0"/>
                  <wp:docPr id="721117189" name="Picture 7" descr="Icon shows this action supports the Health and Wellbeing Plan priority of Every Body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17189" name="Picture 7" descr="Icon shows this action supports the Health and Wellbeing Plan priority of Every Body Activ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p>
        </w:tc>
      </w:tr>
      <w:tr w:rsidR="0013176E" w:rsidRPr="001E06B6" w14:paraId="6BAFFA8E" w14:textId="77777777" w:rsidTr="0030571B">
        <w:trPr>
          <w:cantSplit/>
        </w:trPr>
        <w:tc>
          <w:tcPr>
            <w:cnfStyle w:val="001000000000" w:firstRow="0" w:lastRow="0" w:firstColumn="1" w:lastColumn="0" w:oddVBand="0" w:evenVBand="0" w:oddHBand="0" w:evenHBand="0" w:firstRowFirstColumn="0" w:firstRowLastColumn="0" w:lastRowFirstColumn="0" w:lastRowLastColumn="0"/>
            <w:tcW w:w="268" w:type="pct"/>
          </w:tcPr>
          <w:p w14:paraId="36872868" w14:textId="4608F030" w:rsidR="00875A09" w:rsidRPr="00653C5A" w:rsidRDefault="00B175E1" w:rsidP="00875A09">
            <w:r>
              <w:t>8</w:t>
            </w:r>
            <w:r w:rsidR="003D1527">
              <w:t>.</w:t>
            </w:r>
          </w:p>
        </w:tc>
        <w:tc>
          <w:tcPr>
            <w:tcW w:w="1018" w:type="pct"/>
          </w:tcPr>
          <w:p w14:paraId="7A25F0F3" w14:textId="2E0F4BA0" w:rsidR="00875A09" w:rsidRPr="00B75B6B" w:rsidRDefault="00875A09" w:rsidP="00B75B6B">
            <w:pPr>
              <w:cnfStyle w:val="000000000000" w:firstRow="0" w:lastRow="0" w:firstColumn="0" w:lastColumn="0" w:oddVBand="0" w:evenVBand="0" w:oddHBand="0" w:evenHBand="0" w:firstRowFirstColumn="0" w:firstRowLastColumn="0" w:lastRowFirstColumn="0" w:lastRowLastColumn="0"/>
              <w:rPr>
                <w:b/>
                <w:bCs/>
              </w:rPr>
            </w:pPr>
            <w:r w:rsidRPr="00B75B6B">
              <w:rPr>
                <w:b/>
                <w:bCs/>
              </w:rPr>
              <w:t>Deliver the Youth Spaces Plan</w:t>
            </w:r>
          </w:p>
        </w:tc>
        <w:tc>
          <w:tcPr>
            <w:tcW w:w="1016" w:type="pct"/>
          </w:tcPr>
          <w:p w14:paraId="1C998BF2" w14:textId="113B142D" w:rsidR="00875A09" w:rsidRPr="00854B9A" w:rsidRDefault="00875A09" w:rsidP="00875A09">
            <w:pPr>
              <w:cnfStyle w:val="000000000000" w:firstRow="0" w:lastRow="0" w:firstColumn="0" w:lastColumn="0" w:oddVBand="0" w:evenVBand="0" w:oddHBand="0" w:evenHBand="0" w:firstRowFirstColumn="0" w:firstRowLastColumn="0" w:lastRowFirstColumn="0" w:lastRowLastColumn="0"/>
              <w:rPr>
                <w:rFonts w:cs="Arial"/>
                <w:szCs w:val="20"/>
              </w:rPr>
            </w:pPr>
            <w:r>
              <w:t xml:space="preserve">Open spaces will </w:t>
            </w:r>
            <w:r w:rsidR="00C204A3">
              <w:t>attract more</w:t>
            </w:r>
            <w:r w:rsidDel="00C204A3">
              <w:t xml:space="preserve"> </w:t>
            </w:r>
            <w:r>
              <w:t>young people, th</w:t>
            </w:r>
            <w:r w:rsidR="00225033">
              <w:t>r</w:t>
            </w:r>
            <w:r>
              <w:t xml:space="preserve">ough creating spaces specifically for them. This will encourage a greater diversity of users </w:t>
            </w:r>
            <w:r w:rsidR="0032583D">
              <w:t xml:space="preserve">who </w:t>
            </w:r>
            <w:r>
              <w:t>benefit from open space</w:t>
            </w:r>
            <w:r w:rsidR="0032583D">
              <w:t>s</w:t>
            </w:r>
            <w:r>
              <w:t>.</w:t>
            </w:r>
          </w:p>
        </w:tc>
        <w:tc>
          <w:tcPr>
            <w:tcW w:w="1015" w:type="pct"/>
          </w:tcPr>
          <w:p w14:paraId="73AA0CCE" w14:textId="463E82FF" w:rsidR="00875A09" w:rsidRPr="007E49C5" w:rsidRDefault="00875A09" w:rsidP="00890258">
            <w:pPr>
              <w:pStyle w:val="ListParagraph"/>
              <w:numPr>
                <w:ilvl w:val="0"/>
                <w:numId w:val="4"/>
              </w:numPr>
              <w:spacing w:before="120"/>
              <w:ind w:left="141" w:hanging="141"/>
              <w:cnfStyle w:val="000000000000" w:firstRow="0" w:lastRow="0" w:firstColumn="0" w:lastColumn="0" w:oddVBand="0" w:evenVBand="0" w:oddHBand="0" w:evenHBand="0" w:firstRowFirstColumn="0" w:firstRowLastColumn="0" w:lastRowFirstColumn="0" w:lastRowLastColumn="0"/>
              <w:rPr>
                <w:rFonts w:cs="Arial"/>
                <w:color w:val="2A3547" w:themeColor="text1"/>
                <w:szCs w:val="20"/>
              </w:rPr>
            </w:pPr>
            <w:r w:rsidRPr="007E49C5">
              <w:rPr>
                <w:color w:val="2A3547" w:themeColor="text1"/>
              </w:rPr>
              <w:t>Design and deliver you</w:t>
            </w:r>
            <w:r w:rsidR="00350D6D">
              <w:rPr>
                <w:color w:val="2A3547" w:themeColor="text1"/>
              </w:rPr>
              <w:t>ng people</w:t>
            </w:r>
            <w:r w:rsidRPr="007E49C5">
              <w:rPr>
                <w:color w:val="2A3547" w:themeColor="text1"/>
              </w:rPr>
              <w:t xml:space="preserve"> spaces at:</w:t>
            </w:r>
            <w:r>
              <w:rPr>
                <w:color w:val="2A3547" w:themeColor="text1"/>
              </w:rPr>
              <w:t xml:space="preserve"> </w:t>
            </w:r>
          </w:p>
          <w:p w14:paraId="787381D5" w14:textId="132B6E1F" w:rsidR="00875A09" w:rsidRPr="007E49C5" w:rsidRDefault="00875A09" w:rsidP="008F2525">
            <w:pPr>
              <w:pStyle w:val="ListParagraph"/>
              <w:numPr>
                <w:ilvl w:val="1"/>
                <w:numId w:val="55"/>
              </w:numPr>
              <w:spacing w:before="120"/>
              <w:ind w:left="316" w:hanging="175"/>
              <w:cnfStyle w:val="000000000000" w:firstRow="0" w:lastRow="0" w:firstColumn="0" w:lastColumn="0" w:oddVBand="0" w:evenVBand="0" w:oddHBand="0" w:evenHBand="0" w:firstRowFirstColumn="0" w:firstRowLastColumn="0" w:lastRowFirstColumn="0" w:lastRowLastColumn="0"/>
              <w:rPr>
                <w:rFonts w:cs="Arial"/>
                <w:color w:val="2A3547" w:themeColor="text1"/>
                <w:szCs w:val="20"/>
              </w:rPr>
            </w:pPr>
            <w:r w:rsidRPr="007E49C5">
              <w:rPr>
                <w:color w:val="2A3547" w:themeColor="text1"/>
              </w:rPr>
              <w:t>Greensborough War Memorial Park</w:t>
            </w:r>
            <w:r w:rsidR="00C53DCB">
              <w:rPr>
                <w:color w:val="2A3547" w:themeColor="text1"/>
              </w:rPr>
              <w:t xml:space="preserve"> </w:t>
            </w:r>
          </w:p>
          <w:p w14:paraId="5E0CD013" w14:textId="0901CD4C" w:rsidR="00875A09" w:rsidRPr="007E49C5" w:rsidRDefault="00875A09" w:rsidP="008F2525">
            <w:pPr>
              <w:pStyle w:val="ListParagraph"/>
              <w:numPr>
                <w:ilvl w:val="1"/>
                <w:numId w:val="55"/>
              </w:numPr>
              <w:spacing w:before="120"/>
              <w:ind w:left="316" w:hanging="175"/>
              <w:cnfStyle w:val="000000000000" w:firstRow="0" w:lastRow="0" w:firstColumn="0" w:lastColumn="0" w:oddVBand="0" w:evenVBand="0" w:oddHBand="0" w:evenHBand="0" w:firstRowFirstColumn="0" w:firstRowLastColumn="0" w:lastRowFirstColumn="0" w:lastRowLastColumn="0"/>
              <w:rPr>
                <w:rFonts w:cs="Arial"/>
                <w:color w:val="2A3547" w:themeColor="text1"/>
                <w:szCs w:val="20"/>
              </w:rPr>
            </w:pPr>
            <w:r w:rsidRPr="007E49C5">
              <w:rPr>
                <w:color w:val="2A3547" w:themeColor="text1"/>
              </w:rPr>
              <w:t>Aminya Reserve</w:t>
            </w:r>
            <w:r>
              <w:rPr>
                <w:color w:val="2A3547" w:themeColor="text1"/>
              </w:rPr>
              <w:t>.</w:t>
            </w:r>
          </w:p>
          <w:p w14:paraId="461E75BE" w14:textId="28CECA7A" w:rsidR="00875A09" w:rsidRPr="007E49C5" w:rsidRDefault="00875A09" w:rsidP="00890258">
            <w:pPr>
              <w:pStyle w:val="ListParagraph"/>
              <w:numPr>
                <w:ilvl w:val="0"/>
                <w:numId w:val="4"/>
              </w:numPr>
              <w:spacing w:before="120"/>
              <w:ind w:left="141" w:hanging="141"/>
              <w:cnfStyle w:val="000000000000" w:firstRow="0" w:lastRow="0" w:firstColumn="0" w:lastColumn="0" w:oddVBand="0" w:evenVBand="0" w:oddHBand="0" w:evenHBand="0" w:firstRowFirstColumn="0" w:firstRowLastColumn="0" w:lastRowFirstColumn="0" w:lastRowLastColumn="0"/>
              <w:rPr>
                <w:rFonts w:cs="Arial"/>
                <w:color w:val="2A3547" w:themeColor="text1"/>
                <w:szCs w:val="20"/>
              </w:rPr>
            </w:pPr>
            <w:r w:rsidRPr="007E49C5">
              <w:rPr>
                <w:color w:val="2A3547" w:themeColor="text1"/>
              </w:rPr>
              <w:t>Design you</w:t>
            </w:r>
            <w:r w:rsidR="00350D6D">
              <w:rPr>
                <w:color w:val="2A3547" w:themeColor="text1"/>
              </w:rPr>
              <w:t>ng people</w:t>
            </w:r>
            <w:r w:rsidRPr="007E49C5">
              <w:rPr>
                <w:color w:val="2A3547" w:themeColor="text1"/>
              </w:rPr>
              <w:t xml:space="preserve"> spaces for:</w:t>
            </w:r>
            <w:r>
              <w:rPr>
                <w:color w:val="2A3547" w:themeColor="text1"/>
              </w:rPr>
              <w:t xml:space="preserve"> </w:t>
            </w:r>
          </w:p>
          <w:p w14:paraId="5712639B" w14:textId="77777777" w:rsidR="00875A09" w:rsidRPr="007E49C5" w:rsidRDefault="00875A09" w:rsidP="008F2525">
            <w:pPr>
              <w:pStyle w:val="ListParagraph"/>
              <w:numPr>
                <w:ilvl w:val="1"/>
                <w:numId w:val="56"/>
              </w:numPr>
              <w:spacing w:before="120"/>
              <w:ind w:left="316" w:hanging="175"/>
              <w:cnfStyle w:val="000000000000" w:firstRow="0" w:lastRow="0" w:firstColumn="0" w:lastColumn="0" w:oddVBand="0" w:evenVBand="0" w:oddHBand="0" w:evenHBand="0" w:firstRowFirstColumn="0" w:firstRowLastColumn="0" w:lastRowFirstColumn="0" w:lastRowLastColumn="0"/>
              <w:rPr>
                <w:rFonts w:cs="Arial"/>
                <w:color w:val="2A3547" w:themeColor="text1"/>
                <w:szCs w:val="20"/>
              </w:rPr>
            </w:pPr>
            <w:r w:rsidRPr="007E49C5">
              <w:rPr>
                <w:color w:val="2A3547" w:themeColor="text1"/>
              </w:rPr>
              <w:t xml:space="preserve">Ivanhoe Park </w:t>
            </w:r>
          </w:p>
          <w:p w14:paraId="499A8B85" w14:textId="252D9495" w:rsidR="00875A09" w:rsidRDefault="00875A09" w:rsidP="008F2525">
            <w:pPr>
              <w:pStyle w:val="ListParagraph"/>
              <w:numPr>
                <w:ilvl w:val="1"/>
                <w:numId w:val="56"/>
              </w:numPr>
              <w:spacing w:before="120"/>
              <w:ind w:left="316" w:hanging="175"/>
              <w:cnfStyle w:val="000000000000" w:firstRow="0" w:lastRow="0" w:firstColumn="0" w:lastColumn="0" w:oddVBand="0" w:evenVBand="0" w:oddHBand="0" w:evenHBand="0" w:firstRowFirstColumn="0" w:firstRowLastColumn="0" w:lastRowFirstColumn="0" w:lastRowLastColumn="0"/>
              <w:rPr>
                <w:rFonts w:cs="Arial"/>
                <w:szCs w:val="20"/>
              </w:rPr>
            </w:pPr>
            <w:r w:rsidRPr="007E49C5">
              <w:rPr>
                <w:color w:val="2A3547" w:themeColor="text1"/>
              </w:rPr>
              <w:t>Poulter Reserve</w:t>
            </w:r>
            <w:r>
              <w:rPr>
                <w:color w:val="2A3547" w:themeColor="text1"/>
              </w:rPr>
              <w:t>.</w:t>
            </w:r>
          </w:p>
        </w:tc>
        <w:tc>
          <w:tcPr>
            <w:tcW w:w="880" w:type="pct"/>
          </w:tcPr>
          <w:p w14:paraId="6FA07572" w14:textId="042C6692" w:rsidR="00875A09" w:rsidRDefault="00875A09" w:rsidP="00890258">
            <w:pPr>
              <w:pStyle w:val="ListParagraph"/>
              <w:numPr>
                <w:ilvl w:val="0"/>
                <w:numId w:val="5"/>
              </w:numPr>
              <w:spacing w:before="120"/>
              <w:ind w:left="117" w:hanging="117"/>
              <w:cnfStyle w:val="000000000000" w:firstRow="0" w:lastRow="0" w:firstColumn="0" w:lastColumn="0" w:oddVBand="0" w:evenVBand="0" w:oddHBand="0" w:evenHBand="0" w:firstRowFirstColumn="0" w:firstRowLastColumn="0" w:lastRowFirstColumn="0" w:lastRowLastColumn="0"/>
            </w:pPr>
            <w:r>
              <w:t>Community</w:t>
            </w:r>
            <w:r w:rsidR="00C53DCB">
              <w:t xml:space="preserve"> </w:t>
            </w:r>
          </w:p>
          <w:p w14:paraId="6EDCE554" w14:textId="36679135" w:rsidR="00701619" w:rsidRDefault="00701619" w:rsidP="00890258">
            <w:pPr>
              <w:pStyle w:val="ListParagraph"/>
              <w:numPr>
                <w:ilvl w:val="0"/>
                <w:numId w:val="5"/>
              </w:numPr>
              <w:spacing w:before="120"/>
              <w:ind w:left="117" w:hanging="117"/>
              <w:cnfStyle w:val="000000000000" w:firstRow="0" w:lastRow="0" w:firstColumn="0" w:lastColumn="0" w:oddVBand="0" w:evenVBand="0" w:oddHBand="0" w:evenHBand="0" w:firstRowFirstColumn="0" w:firstRowLastColumn="0" w:lastRowFirstColumn="0" w:lastRowLastColumn="0"/>
            </w:pPr>
            <w:r>
              <w:t>Schools</w:t>
            </w:r>
            <w:r w:rsidR="00C53DCB">
              <w:t xml:space="preserve"> </w:t>
            </w:r>
          </w:p>
          <w:p w14:paraId="00F3EC0B" w14:textId="2385BE5E" w:rsidR="00701619" w:rsidRDefault="00701619" w:rsidP="00890258">
            <w:pPr>
              <w:pStyle w:val="ListParagraph"/>
              <w:numPr>
                <w:ilvl w:val="0"/>
                <w:numId w:val="5"/>
              </w:numPr>
              <w:spacing w:before="120"/>
              <w:ind w:left="117" w:hanging="117"/>
              <w:cnfStyle w:val="000000000000" w:firstRow="0" w:lastRow="0" w:firstColumn="0" w:lastColumn="0" w:oddVBand="0" w:evenVBand="0" w:oddHBand="0" w:evenHBand="0" w:firstRowFirstColumn="0" w:firstRowLastColumn="0" w:lastRowFirstColumn="0" w:lastRowLastColumn="0"/>
            </w:pPr>
            <w:r>
              <w:t>Youth</w:t>
            </w:r>
            <w:r w:rsidR="00350D6D">
              <w:t>/young people</w:t>
            </w:r>
            <w:r w:rsidR="00C53DCB">
              <w:t xml:space="preserve"> </w:t>
            </w:r>
          </w:p>
        </w:tc>
        <w:tc>
          <w:tcPr>
            <w:tcW w:w="803" w:type="pct"/>
          </w:tcPr>
          <w:p w14:paraId="0EC216CE" w14:textId="1F00E8E9" w:rsidR="00875A09" w:rsidRDefault="00875A09" w:rsidP="00875A09">
            <w:pPr>
              <w:cnfStyle w:val="000000000000" w:firstRow="0" w:lastRow="0" w:firstColumn="0" w:lastColumn="0" w:oddVBand="0" w:evenVBand="0" w:oddHBand="0" w:evenHBand="0" w:firstRowFirstColumn="0" w:firstRowLastColumn="0" w:lastRowFirstColumn="0" w:lastRowLastColumn="0"/>
            </w:pPr>
            <w:r>
              <w:t xml:space="preserve">Open Space Planning and Design </w:t>
            </w:r>
          </w:p>
          <w:p w14:paraId="3D1A54A6" w14:textId="77777777" w:rsidR="00875A09" w:rsidRDefault="00875A09" w:rsidP="00875A09">
            <w:pPr>
              <w:cnfStyle w:val="000000000000" w:firstRow="0" w:lastRow="0" w:firstColumn="0" w:lastColumn="0" w:oddVBand="0" w:evenVBand="0" w:oddHBand="0" w:evenHBand="0" w:firstRowFirstColumn="0" w:firstRowLastColumn="0" w:lastRowFirstColumn="0" w:lastRowLastColumn="0"/>
              <w:rPr>
                <w:rFonts w:cs="Arial"/>
                <w:szCs w:val="20"/>
              </w:rPr>
            </w:pPr>
          </w:p>
          <w:p w14:paraId="58C1AD56" w14:textId="6D03B608" w:rsidR="00875A09" w:rsidRDefault="00875A09" w:rsidP="00875A09">
            <w:pP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 xml:space="preserve">Youth </w:t>
            </w:r>
            <w:r w:rsidRPr="00317F7D">
              <w:rPr>
                <w:rFonts w:cs="Arial"/>
                <w:szCs w:val="20"/>
              </w:rPr>
              <w:t>and Community Connections</w:t>
            </w:r>
            <w:r>
              <w:rPr>
                <w:rFonts w:cs="Arial"/>
                <w:szCs w:val="20"/>
              </w:rPr>
              <w:t xml:space="preserve"> </w:t>
            </w:r>
          </w:p>
          <w:p w14:paraId="227EECCC" w14:textId="77777777" w:rsidR="00232A6B" w:rsidRDefault="00232A6B" w:rsidP="00875A09">
            <w:pPr>
              <w:cnfStyle w:val="000000000000" w:firstRow="0" w:lastRow="0" w:firstColumn="0" w:lastColumn="0" w:oddVBand="0" w:evenVBand="0" w:oddHBand="0" w:evenHBand="0" w:firstRowFirstColumn="0" w:firstRowLastColumn="0" w:lastRowFirstColumn="0" w:lastRowLastColumn="0"/>
              <w:rPr>
                <w:rFonts w:cs="Arial"/>
                <w:noProof/>
                <w:szCs w:val="20"/>
              </w:rPr>
            </w:pPr>
          </w:p>
          <w:p w14:paraId="48E74788" w14:textId="17281742" w:rsidR="00987F2A" w:rsidRPr="0030630B" w:rsidRDefault="00987F2A" w:rsidP="00875A09">
            <w:pPr>
              <w:cnfStyle w:val="000000000000" w:firstRow="0" w:lastRow="0" w:firstColumn="0" w:lastColumn="0" w:oddVBand="0" w:evenVBand="0" w:oddHBand="0" w:evenHBand="0" w:firstRowFirstColumn="0" w:firstRowLastColumn="0" w:lastRowFirstColumn="0" w:lastRowLastColumn="0"/>
              <w:rPr>
                <w:rFonts w:cs="Arial"/>
                <w:szCs w:val="20"/>
              </w:rPr>
            </w:pPr>
            <w:r>
              <w:rPr>
                <w:rFonts w:cs="Arial"/>
                <w:noProof/>
                <w:szCs w:val="20"/>
              </w:rPr>
              <w:drawing>
                <wp:inline distT="0" distB="0" distL="0" distR="0" wp14:anchorId="7810F166" wp14:editId="38E76ABC">
                  <wp:extent cx="936000" cy="936000"/>
                  <wp:effectExtent l="0" t="0" r="0" b="0"/>
                  <wp:docPr id="110968584" name="Picture 2" descr="Icon shows this action supports the Health and Wellbeing Plan priority of Lifelong Healthy Hab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04241" name="Picture 2" descr="Icon shows this action supports the Health and Wellbeing Plan priority of Lifelong Healthy Habit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p>
        </w:tc>
      </w:tr>
      <w:tr w:rsidR="0013176E" w:rsidRPr="001E06B6" w14:paraId="541C9D60" w14:textId="77777777" w:rsidTr="0030571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8" w:type="pct"/>
          </w:tcPr>
          <w:p w14:paraId="4275795B" w14:textId="45A5CD10" w:rsidR="003D1527" w:rsidRPr="00653C5A" w:rsidRDefault="00B175E1" w:rsidP="00875A09">
            <w:r>
              <w:t>9</w:t>
            </w:r>
            <w:r w:rsidR="003D1527">
              <w:t>.</w:t>
            </w:r>
          </w:p>
        </w:tc>
        <w:tc>
          <w:tcPr>
            <w:tcW w:w="1018" w:type="pct"/>
          </w:tcPr>
          <w:p w14:paraId="2FBD811C" w14:textId="1BD4F96A" w:rsidR="00875A09" w:rsidRPr="00B75B6B" w:rsidRDefault="00875A09" w:rsidP="00B75B6B">
            <w:pPr>
              <w:cnfStyle w:val="000000100000" w:firstRow="0" w:lastRow="0" w:firstColumn="0" w:lastColumn="0" w:oddVBand="0" w:evenVBand="0" w:oddHBand="1" w:evenHBand="0" w:firstRowFirstColumn="0" w:firstRowLastColumn="0" w:lastRowFirstColumn="0" w:lastRowLastColumn="0"/>
              <w:rPr>
                <w:b/>
                <w:bCs/>
              </w:rPr>
            </w:pPr>
            <w:r w:rsidRPr="00B75B6B">
              <w:rPr>
                <w:b/>
                <w:bCs/>
              </w:rPr>
              <w:t>Building resilience and capacity across the community to prepare for and manage acute and chronic stressors</w:t>
            </w:r>
          </w:p>
        </w:tc>
        <w:tc>
          <w:tcPr>
            <w:tcW w:w="1016" w:type="pct"/>
          </w:tcPr>
          <w:p w14:paraId="140EDBFA" w14:textId="558BCEAE" w:rsidR="00875A09" w:rsidRPr="00854B9A" w:rsidRDefault="0083237A" w:rsidP="00875A09">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C</w:t>
            </w:r>
            <w:r w:rsidR="00875A09" w:rsidRPr="00690EDE">
              <w:rPr>
                <w:rFonts w:cs="Arial"/>
                <w:szCs w:val="20"/>
              </w:rPr>
              <w:t>ommunity</w:t>
            </w:r>
            <w:r>
              <w:rPr>
                <w:rFonts w:cs="Arial"/>
                <w:szCs w:val="20"/>
              </w:rPr>
              <w:t xml:space="preserve"> is supported</w:t>
            </w:r>
            <w:r w:rsidR="00875A09" w:rsidRPr="00690EDE">
              <w:rPr>
                <w:rFonts w:cs="Arial"/>
                <w:szCs w:val="20"/>
              </w:rPr>
              <w:t xml:space="preserve"> to have the knowledge and tools to manage crisis events.</w:t>
            </w:r>
          </w:p>
        </w:tc>
        <w:tc>
          <w:tcPr>
            <w:tcW w:w="1015" w:type="pct"/>
          </w:tcPr>
          <w:p w14:paraId="1919C044" w14:textId="5240BB64" w:rsidR="00875A09" w:rsidRDefault="00875A09" w:rsidP="00890258">
            <w:pPr>
              <w:pStyle w:val="ListParagraph"/>
              <w:numPr>
                <w:ilvl w:val="0"/>
                <w:numId w:val="4"/>
              </w:numPr>
              <w:spacing w:before="120"/>
              <w:ind w:left="141" w:hanging="141"/>
              <w:cnfStyle w:val="000000100000" w:firstRow="0" w:lastRow="0" w:firstColumn="0" w:lastColumn="0" w:oddVBand="0" w:evenVBand="0" w:oddHBand="1" w:evenHBand="0" w:firstRowFirstColumn="0" w:firstRowLastColumn="0" w:lastRowFirstColumn="0" w:lastRowLastColumn="0"/>
              <w:rPr>
                <w:rFonts w:cs="Arial"/>
                <w:szCs w:val="20"/>
              </w:rPr>
            </w:pPr>
            <w:r w:rsidRPr="00DC328A">
              <w:rPr>
                <w:rFonts w:cs="Arial"/>
                <w:szCs w:val="20"/>
              </w:rPr>
              <w:t>Annual action plans delivered</w:t>
            </w:r>
            <w:r w:rsidR="00CB72F2">
              <w:rPr>
                <w:rFonts w:cs="Arial"/>
                <w:szCs w:val="20"/>
              </w:rPr>
              <w:t xml:space="preserve"> to </w:t>
            </w:r>
            <w:r w:rsidR="00C40914">
              <w:rPr>
                <w:rFonts w:cs="Arial"/>
                <w:szCs w:val="20"/>
              </w:rPr>
              <w:t xml:space="preserve">support the approach outlined in the </w:t>
            </w:r>
            <w:r>
              <w:rPr>
                <w:rFonts w:cs="Arial"/>
                <w:szCs w:val="20"/>
              </w:rPr>
              <w:t>f</w:t>
            </w:r>
            <w:r w:rsidRPr="00DC328A">
              <w:rPr>
                <w:rFonts w:cs="Arial"/>
                <w:szCs w:val="20"/>
              </w:rPr>
              <w:t>ramework</w:t>
            </w:r>
            <w:r w:rsidR="00DD27CD">
              <w:rPr>
                <w:rFonts w:cs="Arial"/>
                <w:szCs w:val="20"/>
              </w:rPr>
              <w:t xml:space="preserve"> by </w:t>
            </w:r>
            <w:r w:rsidR="00923638">
              <w:rPr>
                <w:rFonts w:cs="Arial"/>
                <w:szCs w:val="20"/>
              </w:rPr>
              <w:t xml:space="preserve">30 </w:t>
            </w:r>
            <w:r w:rsidR="00DD27CD">
              <w:rPr>
                <w:rFonts w:cs="Arial"/>
                <w:szCs w:val="20"/>
              </w:rPr>
              <w:t>June 2029</w:t>
            </w:r>
            <w:r>
              <w:rPr>
                <w:rFonts w:cs="Arial"/>
                <w:szCs w:val="20"/>
              </w:rPr>
              <w:t>.</w:t>
            </w:r>
          </w:p>
        </w:tc>
        <w:tc>
          <w:tcPr>
            <w:tcW w:w="880" w:type="pct"/>
          </w:tcPr>
          <w:p w14:paraId="6EF1A3B0" w14:textId="28D73329" w:rsidR="00875A09" w:rsidRDefault="00861724"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Emergency</w:t>
            </w:r>
            <w:r w:rsidR="00D25251">
              <w:rPr>
                <w:rFonts w:cs="Arial"/>
                <w:szCs w:val="20"/>
              </w:rPr>
              <w:t xml:space="preserve"> services</w:t>
            </w:r>
            <w:r w:rsidR="00591805">
              <w:rPr>
                <w:rFonts w:cs="Arial"/>
                <w:szCs w:val="20"/>
              </w:rPr>
              <w:t xml:space="preserve"> </w:t>
            </w:r>
          </w:p>
          <w:p w14:paraId="5E20D579" w14:textId="62D26B5B" w:rsidR="00D25251" w:rsidRDefault="00402FAB"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rPr>
                <w:rFonts w:cs="Arial"/>
                <w:szCs w:val="20"/>
              </w:rPr>
            </w:pPr>
            <w:r w:rsidRPr="00402FAB">
              <w:rPr>
                <w:rFonts w:cs="Arial"/>
                <w:szCs w:val="20"/>
              </w:rPr>
              <w:t>Municipal Emergency Management Plan</w:t>
            </w:r>
            <w:r w:rsidR="00332D26">
              <w:rPr>
                <w:rFonts w:cs="Arial"/>
                <w:szCs w:val="20"/>
              </w:rPr>
              <w:t xml:space="preserve"> Committee</w:t>
            </w:r>
            <w:r w:rsidR="00591805">
              <w:rPr>
                <w:rFonts w:cs="Arial"/>
                <w:szCs w:val="20"/>
              </w:rPr>
              <w:t xml:space="preserve"> </w:t>
            </w:r>
          </w:p>
          <w:p w14:paraId="51C5596B" w14:textId="1A59FF4C" w:rsidR="00875A09" w:rsidRDefault="00332D26"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Neighbourhood houses</w:t>
            </w:r>
            <w:r w:rsidR="00591805">
              <w:rPr>
                <w:rFonts w:cs="Arial"/>
                <w:szCs w:val="20"/>
              </w:rPr>
              <w:t xml:space="preserve"> </w:t>
            </w:r>
          </w:p>
        </w:tc>
        <w:tc>
          <w:tcPr>
            <w:tcW w:w="803" w:type="pct"/>
          </w:tcPr>
          <w:p w14:paraId="742B8C9F" w14:textId="1A3C7961" w:rsidR="000B1FE1" w:rsidRDefault="00875A09" w:rsidP="00875A09">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Emergency Management</w:t>
            </w:r>
            <w:r w:rsidR="00591805">
              <w:rPr>
                <w:rFonts w:cs="Arial"/>
                <w:szCs w:val="20"/>
              </w:rPr>
              <w:t xml:space="preserve"> </w:t>
            </w:r>
          </w:p>
          <w:p w14:paraId="4BC1ECB8" w14:textId="77777777" w:rsidR="00875A09" w:rsidRDefault="00875A09" w:rsidP="00875A09">
            <w:pPr>
              <w:cnfStyle w:val="000000100000" w:firstRow="0" w:lastRow="0" w:firstColumn="0" w:lastColumn="0" w:oddVBand="0" w:evenVBand="0" w:oddHBand="1" w:evenHBand="0" w:firstRowFirstColumn="0" w:firstRowLastColumn="0" w:lastRowFirstColumn="0" w:lastRowLastColumn="0"/>
              <w:rPr>
                <w:rFonts w:cs="Arial"/>
                <w:noProof/>
                <w:szCs w:val="20"/>
              </w:rPr>
            </w:pPr>
          </w:p>
          <w:p w14:paraId="0BF1BE42" w14:textId="64D24B33" w:rsidR="00AE62EF" w:rsidRPr="0030630B" w:rsidRDefault="00AE62EF" w:rsidP="00875A09">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noProof/>
              </w:rPr>
              <w:drawing>
                <wp:inline distT="0" distB="0" distL="0" distR="0" wp14:anchorId="729BDEDB" wp14:editId="4EC0B7BC">
                  <wp:extent cx="936000" cy="936000"/>
                  <wp:effectExtent l="0" t="0" r="0" b="0"/>
                  <wp:docPr id="947383042" name="Picture 6" descr="Icon shows this action supports the Health and Wellbeing Plan priority of Healthy Planet, Healthy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56800" name="Picture 6" descr="Icon shows this action supports the Health and Wellbeing Plan priority of Healthy Planet, Healthy Peopl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p>
        </w:tc>
      </w:tr>
      <w:tr w:rsidR="0013176E" w:rsidRPr="001E06B6" w14:paraId="54D0164B" w14:textId="77777777" w:rsidTr="0030571B">
        <w:trPr>
          <w:cantSplit/>
        </w:trPr>
        <w:tc>
          <w:tcPr>
            <w:cnfStyle w:val="001000000000" w:firstRow="0" w:lastRow="0" w:firstColumn="1" w:lastColumn="0" w:oddVBand="0" w:evenVBand="0" w:oddHBand="0" w:evenHBand="0" w:firstRowFirstColumn="0" w:firstRowLastColumn="0" w:lastRowFirstColumn="0" w:lastRowLastColumn="0"/>
            <w:tcW w:w="268" w:type="pct"/>
          </w:tcPr>
          <w:p w14:paraId="48641053" w14:textId="28AD9555" w:rsidR="00875A09" w:rsidRPr="00653C5A" w:rsidRDefault="003D1527" w:rsidP="00875A09">
            <w:r>
              <w:t>1</w:t>
            </w:r>
            <w:r w:rsidR="00B175E1">
              <w:t>0</w:t>
            </w:r>
            <w:r>
              <w:t>.</w:t>
            </w:r>
          </w:p>
        </w:tc>
        <w:tc>
          <w:tcPr>
            <w:tcW w:w="1018" w:type="pct"/>
          </w:tcPr>
          <w:p w14:paraId="41D31592" w14:textId="54712B80" w:rsidR="00875A09" w:rsidRPr="00B75B6B" w:rsidRDefault="000F1060" w:rsidP="00B75B6B">
            <w:pPr>
              <w:cnfStyle w:val="000000000000" w:firstRow="0" w:lastRow="0" w:firstColumn="0" w:lastColumn="0" w:oddVBand="0" w:evenVBand="0" w:oddHBand="0" w:evenHBand="0" w:firstRowFirstColumn="0" w:firstRowLastColumn="0" w:lastRowFirstColumn="0" w:lastRowLastColumn="0"/>
              <w:rPr>
                <w:b/>
                <w:bCs/>
              </w:rPr>
            </w:pPr>
            <w:r>
              <w:rPr>
                <w:b/>
                <w:bCs/>
              </w:rPr>
              <w:t>I</w:t>
            </w:r>
            <w:r w:rsidR="00B83DEB">
              <w:rPr>
                <w:b/>
                <w:bCs/>
              </w:rPr>
              <w:t xml:space="preserve">mplement </w:t>
            </w:r>
            <w:r>
              <w:rPr>
                <w:b/>
                <w:bCs/>
              </w:rPr>
              <w:t>the</w:t>
            </w:r>
            <w:r w:rsidR="00B83DEB">
              <w:rPr>
                <w:b/>
                <w:bCs/>
              </w:rPr>
              <w:t xml:space="preserve"> </w:t>
            </w:r>
            <w:r w:rsidR="00121249">
              <w:rPr>
                <w:b/>
                <w:bCs/>
              </w:rPr>
              <w:t xml:space="preserve">Support </w:t>
            </w:r>
            <w:r w:rsidR="00875A09" w:rsidRPr="00B75B6B">
              <w:rPr>
                <w:b/>
                <w:bCs/>
              </w:rPr>
              <w:t>Service</w:t>
            </w:r>
            <w:r w:rsidR="00462392">
              <w:rPr>
                <w:b/>
                <w:bCs/>
              </w:rPr>
              <w:t xml:space="preserve"> and Information</w:t>
            </w:r>
            <w:r w:rsidR="00875A09" w:rsidRPr="00B75B6B">
              <w:rPr>
                <w:b/>
                <w:bCs/>
              </w:rPr>
              <w:t xml:space="preserve"> </w:t>
            </w:r>
            <w:r>
              <w:rPr>
                <w:b/>
                <w:bCs/>
              </w:rPr>
              <w:t>N</w:t>
            </w:r>
            <w:r w:rsidR="00875A09" w:rsidRPr="00B75B6B">
              <w:rPr>
                <w:b/>
                <w:bCs/>
              </w:rPr>
              <w:t xml:space="preserve">avigation </w:t>
            </w:r>
            <w:r w:rsidR="00B7527E">
              <w:rPr>
                <w:b/>
                <w:bCs/>
              </w:rPr>
              <w:t>Program</w:t>
            </w:r>
          </w:p>
        </w:tc>
        <w:tc>
          <w:tcPr>
            <w:tcW w:w="1016" w:type="pct"/>
          </w:tcPr>
          <w:p w14:paraId="59EF5E93" w14:textId="37CD9E06" w:rsidR="00875A09" w:rsidRPr="00690EDE" w:rsidRDefault="00164164" w:rsidP="00875A09">
            <w:pPr>
              <w:pStyle w:val="ListParagraph"/>
              <w:numPr>
                <w:ilvl w:val="0"/>
                <w:numId w:val="0"/>
              </w:numPr>
              <w:spacing w:before="120"/>
              <w:cnfStyle w:val="000000000000" w:firstRow="0" w:lastRow="0" w:firstColumn="0" w:lastColumn="0" w:oddVBand="0" w:evenVBand="0" w:oddHBand="0" w:evenHBand="0" w:firstRowFirstColumn="0" w:firstRowLastColumn="0" w:lastRowFirstColumn="0" w:lastRowLastColumn="0"/>
              <w:rPr>
                <w:rFonts w:cs="Arial"/>
              </w:rPr>
            </w:pPr>
            <w:r>
              <w:t>Residents feel s</w:t>
            </w:r>
            <w:r w:rsidR="00875A09" w:rsidRPr="00785DD9">
              <w:t>upport</w:t>
            </w:r>
            <w:r>
              <w:t xml:space="preserve">ed </w:t>
            </w:r>
            <w:r w:rsidR="00875A09">
              <w:t xml:space="preserve">to </w:t>
            </w:r>
            <w:r w:rsidR="00875A09" w:rsidRPr="00785DD9">
              <w:t>navigat</w:t>
            </w:r>
            <w:r w:rsidR="00875A09">
              <w:t xml:space="preserve">e </w:t>
            </w:r>
            <w:r w:rsidR="0083237A">
              <w:t xml:space="preserve">and find </w:t>
            </w:r>
            <w:r w:rsidR="00875A09" w:rsidRPr="00785DD9">
              <w:t xml:space="preserve">appropriate support services that </w:t>
            </w:r>
            <w:r w:rsidR="00875A09">
              <w:t>can</w:t>
            </w:r>
            <w:r w:rsidR="00875A09" w:rsidRPr="00785DD9">
              <w:t xml:space="preserve"> help them to manage daily living activities, participate in activities that they enjoy and</w:t>
            </w:r>
            <w:r w:rsidR="00875A09" w:rsidRPr="00785DD9" w:rsidDel="0083237A">
              <w:t xml:space="preserve"> </w:t>
            </w:r>
            <w:r w:rsidR="00875A09" w:rsidRPr="00785DD9">
              <w:t>remain connected to community.</w:t>
            </w:r>
          </w:p>
        </w:tc>
        <w:tc>
          <w:tcPr>
            <w:tcW w:w="1015" w:type="pct"/>
          </w:tcPr>
          <w:p w14:paraId="327E420E" w14:textId="267D2F45" w:rsidR="006C32DC" w:rsidRDefault="006C32DC" w:rsidP="00890258">
            <w:pPr>
              <w:pStyle w:val="ListParagraph"/>
              <w:numPr>
                <w:ilvl w:val="0"/>
                <w:numId w:val="4"/>
              </w:numPr>
              <w:spacing w:before="120"/>
              <w:ind w:left="141" w:hanging="141"/>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 xml:space="preserve">Launch and promote the </w:t>
            </w:r>
            <w:r w:rsidR="0070646E">
              <w:rPr>
                <w:rFonts w:cs="Arial"/>
                <w:szCs w:val="20"/>
              </w:rPr>
              <w:t>p</w:t>
            </w:r>
            <w:r>
              <w:rPr>
                <w:rFonts w:cs="Arial"/>
                <w:szCs w:val="20"/>
              </w:rPr>
              <w:t>rogram</w:t>
            </w:r>
            <w:r w:rsidR="0070646E">
              <w:rPr>
                <w:rFonts w:cs="Arial"/>
                <w:szCs w:val="20"/>
              </w:rPr>
              <w:t>.</w:t>
            </w:r>
          </w:p>
          <w:p w14:paraId="4F0C13C1" w14:textId="16EE3D82" w:rsidR="0012387C" w:rsidRPr="0012387C" w:rsidRDefault="00227688" w:rsidP="00890258">
            <w:pPr>
              <w:pStyle w:val="ListParagraph"/>
              <w:numPr>
                <w:ilvl w:val="0"/>
                <w:numId w:val="4"/>
              </w:numPr>
              <w:spacing w:before="120"/>
              <w:ind w:left="141" w:hanging="141"/>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Monitor and evaluate utilisation annuall</w:t>
            </w:r>
            <w:r w:rsidR="0012387C">
              <w:rPr>
                <w:rFonts w:cs="Arial"/>
                <w:szCs w:val="20"/>
              </w:rPr>
              <w:t>y, identifying gaps and advocat</w:t>
            </w:r>
            <w:r w:rsidR="00325214">
              <w:rPr>
                <w:rFonts w:cs="Arial"/>
                <w:szCs w:val="20"/>
              </w:rPr>
              <w:t xml:space="preserve">e to address availability, </w:t>
            </w:r>
            <w:r w:rsidR="00E24552">
              <w:rPr>
                <w:rFonts w:cs="Arial"/>
                <w:szCs w:val="20"/>
              </w:rPr>
              <w:t>access and affordability of local services.</w:t>
            </w:r>
          </w:p>
        </w:tc>
        <w:tc>
          <w:tcPr>
            <w:tcW w:w="880" w:type="pct"/>
          </w:tcPr>
          <w:p w14:paraId="0B4CF125" w14:textId="3AC84D83" w:rsidR="00875A09" w:rsidRDefault="00875A09" w:rsidP="00890258">
            <w:pPr>
              <w:pStyle w:val="ListParagraph"/>
              <w:numPr>
                <w:ilvl w:val="0"/>
                <w:numId w:val="5"/>
              </w:numPr>
              <w:spacing w:before="120"/>
              <w:ind w:left="122" w:hanging="111"/>
              <w:cnfStyle w:val="000000000000" w:firstRow="0" w:lastRow="0" w:firstColumn="0" w:lastColumn="0" w:oddVBand="0" w:evenVBand="0" w:oddHBand="0" w:evenHBand="0" w:firstRowFirstColumn="0" w:firstRowLastColumn="0" w:lastRowFirstColumn="0" w:lastRowLastColumn="0"/>
            </w:pPr>
            <w:r>
              <w:rPr>
                <w:rFonts w:cs="Arial"/>
                <w:szCs w:val="20"/>
              </w:rPr>
              <w:t>C</w:t>
            </w:r>
            <w:r w:rsidR="00E0752E">
              <w:rPr>
                <w:rFonts w:cs="Arial"/>
                <w:szCs w:val="20"/>
              </w:rPr>
              <w:t>ommunity organisations</w:t>
            </w:r>
            <w:r w:rsidR="0070646E">
              <w:rPr>
                <w:rFonts w:cs="Arial"/>
                <w:szCs w:val="20"/>
              </w:rPr>
              <w:t xml:space="preserve"> </w:t>
            </w:r>
          </w:p>
        </w:tc>
        <w:tc>
          <w:tcPr>
            <w:tcW w:w="803" w:type="pct"/>
          </w:tcPr>
          <w:p w14:paraId="4FFA1BA9" w14:textId="20AF9752" w:rsidR="00875A09" w:rsidRDefault="00875A09" w:rsidP="00875A09">
            <w:pPr>
              <w:pStyle w:val="ListParagraph"/>
              <w:numPr>
                <w:ilvl w:val="0"/>
                <w:numId w:val="0"/>
              </w:numPr>
              <w:spacing w:before="120"/>
              <w:cnfStyle w:val="000000000000" w:firstRow="0" w:lastRow="0" w:firstColumn="0" w:lastColumn="0" w:oddVBand="0" w:evenVBand="0" w:oddHBand="0" w:evenHBand="0" w:firstRowFirstColumn="0" w:firstRowLastColumn="0" w:lastRowFirstColumn="0" w:lastRowLastColumn="0"/>
            </w:pPr>
            <w:r>
              <w:t xml:space="preserve">Youth and Community Connections </w:t>
            </w:r>
          </w:p>
          <w:p w14:paraId="13C09764" w14:textId="77777777" w:rsidR="00232A6B" w:rsidRDefault="00232A6B" w:rsidP="00875A09">
            <w:pPr>
              <w:pStyle w:val="ListParagraph"/>
              <w:numPr>
                <w:ilvl w:val="0"/>
                <w:numId w:val="0"/>
              </w:numPr>
              <w:spacing w:before="120"/>
              <w:cnfStyle w:val="000000000000" w:firstRow="0" w:lastRow="0" w:firstColumn="0" w:lastColumn="0" w:oddVBand="0" w:evenVBand="0" w:oddHBand="0" w:evenHBand="0" w:firstRowFirstColumn="0" w:firstRowLastColumn="0" w:lastRowFirstColumn="0" w:lastRowLastColumn="0"/>
              <w:rPr>
                <w:rFonts w:cs="Arial"/>
                <w:noProof/>
                <w:szCs w:val="20"/>
              </w:rPr>
            </w:pPr>
          </w:p>
          <w:p w14:paraId="1D5EB19A" w14:textId="68701731" w:rsidR="00987F2A" w:rsidRDefault="00987F2A" w:rsidP="00875A09">
            <w:pPr>
              <w:pStyle w:val="ListParagraph"/>
              <w:numPr>
                <w:ilvl w:val="0"/>
                <w:numId w:val="0"/>
              </w:numPr>
              <w:spacing w:before="120"/>
              <w:cnfStyle w:val="000000000000" w:firstRow="0" w:lastRow="0" w:firstColumn="0" w:lastColumn="0" w:oddVBand="0" w:evenVBand="0" w:oddHBand="0" w:evenHBand="0" w:firstRowFirstColumn="0" w:firstRowLastColumn="0" w:lastRowFirstColumn="0" w:lastRowLastColumn="0"/>
              <w:rPr>
                <w:rFonts w:cs="Arial"/>
                <w:szCs w:val="20"/>
              </w:rPr>
            </w:pPr>
            <w:r>
              <w:rPr>
                <w:rFonts w:cs="Arial"/>
                <w:noProof/>
                <w:szCs w:val="20"/>
              </w:rPr>
              <w:drawing>
                <wp:inline distT="0" distB="0" distL="0" distR="0" wp14:anchorId="2F368FDD" wp14:editId="20D55C20">
                  <wp:extent cx="936000" cy="936000"/>
                  <wp:effectExtent l="0" t="0" r="0" b="0"/>
                  <wp:docPr id="1006075443" name="Picture 2" descr="Icon shows this action supports the Health and Wellbeing Plan priority of Lifelong Healthy Hab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04241" name="Picture 2" descr="Icon shows this action supports the Health and Wellbeing Plan priority of Lifelong Healthy Habit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p>
        </w:tc>
      </w:tr>
      <w:tr w:rsidR="0013176E" w:rsidRPr="001E06B6" w14:paraId="7E863BE3" w14:textId="77777777" w:rsidTr="0030571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8" w:type="pct"/>
          </w:tcPr>
          <w:p w14:paraId="35DF8AA8" w14:textId="6A57DA82" w:rsidR="00875A09" w:rsidRPr="00653C5A" w:rsidRDefault="003D1527" w:rsidP="00875A09">
            <w:r>
              <w:lastRenderedPageBreak/>
              <w:t>1</w:t>
            </w:r>
            <w:r w:rsidR="00E154AF">
              <w:t>1</w:t>
            </w:r>
            <w:r>
              <w:t>.</w:t>
            </w:r>
          </w:p>
        </w:tc>
        <w:tc>
          <w:tcPr>
            <w:tcW w:w="1018" w:type="pct"/>
          </w:tcPr>
          <w:p w14:paraId="5BD71157" w14:textId="149EBF18" w:rsidR="00875A09" w:rsidRPr="00B75B6B" w:rsidRDefault="00A908B0" w:rsidP="00B75B6B">
            <w:pPr>
              <w:cnfStyle w:val="000000100000" w:firstRow="0" w:lastRow="0" w:firstColumn="0" w:lastColumn="0" w:oddVBand="0" w:evenVBand="0" w:oddHBand="1" w:evenHBand="0" w:firstRowFirstColumn="0" w:firstRowLastColumn="0" w:lastRowFirstColumn="0" w:lastRowLastColumn="0"/>
              <w:rPr>
                <w:b/>
                <w:bCs/>
              </w:rPr>
            </w:pPr>
            <w:r>
              <w:rPr>
                <w:b/>
                <w:bCs/>
              </w:rPr>
              <w:t>I</w:t>
            </w:r>
            <w:r w:rsidR="00875A09" w:rsidRPr="00B75B6B">
              <w:rPr>
                <w:b/>
                <w:bCs/>
              </w:rPr>
              <w:t>mplement</w:t>
            </w:r>
            <w:r w:rsidR="00F91032" w:rsidRPr="00B75B6B">
              <w:rPr>
                <w:b/>
                <w:bCs/>
              </w:rPr>
              <w:t xml:space="preserve"> the</w:t>
            </w:r>
            <w:r w:rsidR="00875A09" w:rsidRPr="00B75B6B">
              <w:rPr>
                <w:b/>
                <w:bCs/>
              </w:rPr>
              <w:t xml:space="preserve"> Active Banyule Plan to support </w:t>
            </w:r>
            <w:r w:rsidR="00726983">
              <w:rPr>
                <w:b/>
                <w:bCs/>
              </w:rPr>
              <w:t xml:space="preserve">community participation in </w:t>
            </w:r>
            <w:r w:rsidR="005232C3">
              <w:rPr>
                <w:b/>
                <w:bCs/>
              </w:rPr>
              <w:t>active living opportunities, with a focus on sports and recreation</w:t>
            </w:r>
          </w:p>
        </w:tc>
        <w:tc>
          <w:tcPr>
            <w:tcW w:w="1016" w:type="pct"/>
          </w:tcPr>
          <w:p w14:paraId="6B14FCFC" w14:textId="3638D201" w:rsidR="00875A09" w:rsidRDefault="009E3BEC" w:rsidP="00875A09">
            <w:pPr>
              <w:cnfStyle w:val="000000100000" w:firstRow="0" w:lastRow="0" w:firstColumn="0" w:lastColumn="0" w:oddVBand="0" w:evenVBand="0" w:oddHBand="1" w:evenHBand="0" w:firstRowFirstColumn="0" w:firstRowLastColumn="0" w:lastRowFirstColumn="0" w:lastRowLastColumn="0"/>
            </w:pPr>
            <w:r>
              <w:t>Promote</w:t>
            </w:r>
            <w:r w:rsidR="00310732">
              <w:t>s</w:t>
            </w:r>
            <w:r>
              <w:t xml:space="preserve"> a h</w:t>
            </w:r>
            <w:r w:rsidR="00875A09" w:rsidRPr="00D21B1D">
              <w:t xml:space="preserve">ealthy and happier community </w:t>
            </w:r>
            <w:r w:rsidR="0061373F" w:rsidRPr="0061373F">
              <w:t>by providing opportunities for active participation in sport and recreation.</w:t>
            </w:r>
          </w:p>
          <w:p w14:paraId="64C12D4A" w14:textId="55BE5C9F" w:rsidR="003661EB" w:rsidRPr="00D21B1D" w:rsidRDefault="003661EB" w:rsidP="00875A09">
            <w:pPr>
              <w:cnfStyle w:val="000000100000" w:firstRow="0" w:lastRow="0" w:firstColumn="0" w:lastColumn="0" w:oddVBand="0" w:evenVBand="0" w:oddHBand="1" w:evenHBand="0" w:firstRowFirstColumn="0" w:firstRowLastColumn="0" w:lastRowFirstColumn="0" w:lastRowLastColumn="0"/>
            </w:pPr>
            <w:r>
              <w:t>More people are more active, more often across diverse community settings.</w:t>
            </w:r>
          </w:p>
        </w:tc>
        <w:tc>
          <w:tcPr>
            <w:tcW w:w="1015" w:type="pct"/>
          </w:tcPr>
          <w:p w14:paraId="6A0DF5BE" w14:textId="577F69EB" w:rsidR="00875A09" w:rsidRPr="00D21B1D" w:rsidRDefault="00875A09" w:rsidP="00890258">
            <w:pPr>
              <w:pStyle w:val="ListParagraph"/>
              <w:numPr>
                <w:ilvl w:val="0"/>
                <w:numId w:val="4"/>
              </w:numPr>
              <w:spacing w:before="120"/>
              <w:ind w:left="141" w:hanging="141"/>
              <w:cnfStyle w:val="000000100000" w:firstRow="0" w:lastRow="0" w:firstColumn="0" w:lastColumn="0" w:oddVBand="0" w:evenVBand="0" w:oddHBand="1" w:evenHBand="0" w:firstRowFirstColumn="0" w:firstRowLastColumn="0" w:lastRowFirstColumn="0" w:lastRowLastColumn="0"/>
              <w:rPr>
                <w:rFonts w:cs="Arial"/>
                <w:color w:val="2A3547" w:themeColor="text1"/>
                <w:szCs w:val="20"/>
              </w:rPr>
            </w:pPr>
            <w:r w:rsidRPr="00D21B1D">
              <w:rPr>
                <w:color w:val="2A3547" w:themeColor="text1"/>
              </w:rPr>
              <w:t xml:space="preserve">Increase physical </w:t>
            </w:r>
            <w:r w:rsidR="00444ED0">
              <w:rPr>
                <w:color w:val="2A3547" w:themeColor="text1"/>
              </w:rPr>
              <w:t>a</w:t>
            </w:r>
            <w:r w:rsidRPr="00D21B1D">
              <w:rPr>
                <w:color w:val="2A3547" w:themeColor="text1"/>
              </w:rPr>
              <w:t>ctivity levels by at least 5% by 2030.</w:t>
            </w:r>
          </w:p>
          <w:p w14:paraId="0BB9BF26" w14:textId="77777777" w:rsidR="00875A09" w:rsidRPr="00D21B1D" w:rsidRDefault="00875A09" w:rsidP="00890258">
            <w:pPr>
              <w:pStyle w:val="ListParagraph"/>
              <w:numPr>
                <w:ilvl w:val="0"/>
                <w:numId w:val="4"/>
              </w:numPr>
              <w:spacing w:before="120"/>
              <w:ind w:left="141" w:hanging="141"/>
              <w:cnfStyle w:val="000000100000" w:firstRow="0" w:lastRow="0" w:firstColumn="0" w:lastColumn="0" w:oddVBand="0" w:evenVBand="0" w:oddHBand="1" w:evenHBand="0" w:firstRowFirstColumn="0" w:firstRowLastColumn="0" w:lastRowFirstColumn="0" w:lastRowLastColumn="0"/>
              <w:rPr>
                <w:rFonts w:cs="Arial"/>
                <w:color w:val="2A3547" w:themeColor="text1"/>
                <w:szCs w:val="20"/>
              </w:rPr>
            </w:pPr>
            <w:r w:rsidRPr="00D21B1D">
              <w:rPr>
                <w:color w:val="2A3547" w:themeColor="text1"/>
              </w:rPr>
              <w:t>Deliver an online physical activity directory.</w:t>
            </w:r>
          </w:p>
          <w:p w14:paraId="61F3654B" w14:textId="14ED1A3C" w:rsidR="00875A09" w:rsidRPr="00DC328A" w:rsidRDefault="00875A09" w:rsidP="00890258">
            <w:pPr>
              <w:pStyle w:val="ListParagraph"/>
              <w:numPr>
                <w:ilvl w:val="0"/>
                <w:numId w:val="4"/>
              </w:numPr>
              <w:spacing w:before="120"/>
              <w:ind w:left="141" w:hanging="141"/>
              <w:cnfStyle w:val="000000100000" w:firstRow="0" w:lastRow="0" w:firstColumn="0" w:lastColumn="0" w:oddVBand="0" w:evenVBand="0" w:oddHBand="1" w:evenHBand="0" w:firstRowFirstColumn="0" w:firstRowLastColumn="0" w:lastRowFirstColumn="0" w:lastRowLastColumn="0"/>
              <w:rPr>
                <w:rFonts w:cs="Arial"/>
                <w:szCs w:val="20"/>
              </w:rPr>
            </w:pPr>
            <w:r w:rsidRPr="00D21B1D">
              <w:rPr>
                <w:color w:val="2A3547" w:themeColor="text1"/>
              </w:rPr>
              <w:t xml:space="preserve">Club strength data indicates annual growth in sporting participation </w:t>
            </w:r>
            <w:r w:rsidR="000F7700">
              <w:rPr>
                <w:color w:val="2A3547" w:themeColor="text1"/>
              </w:rPr>
              <w:t>among</w:t>
            </w:r>
            <w:r w:rsidRPr="00D21B1D">
              <w:rPr>
                <w:color w:val="2A3547" w:themeColor="text1"/>
              </w:rPr>
              <w:t xml:space="preserve"> traditionally </w:t>
            </w:r>
            <w:r w:rsidR="00D22215">
              <w:rPr>
                <w:color w:val="2A3547" w:themeColor="text1"/>
              </w:rPr>
              <w:t>under</w:t>
            </w:r>
            <w:r w:rsidRPr="00D21B1D">
              <w:rPr>
                <w:color w:val="2A3547" w:themeColor="text1"/>
              </w:rPr>
              <w:t>represent</w:t>
            </w:r>
            <w:r w:rsidR="006C2F24">
              <w:rPr>
                <w:color w:val="2A3547" w:themeColor="text1"/>
              </w:rPr>
              <w:t>ed</w:t>
            </w:r>
            <w:r w:rsidRPr="00D21B1D">
              <w:rPr>
                <w:color w:val="2A3547" w:themeColor="text1"/>
              </w:rPr>
              <w:t xml:space="preserve"> cohorts</w:t>
            </w:r>
            <w:r w:rsidR="007F2028">
              <w:rPr>
                <w:color w:val="2A3547" w:themeColor="text1"/>
              </w:rPr>
              <w:t xml:space="preserve"> such as</w:t>
            </w:r>
            <w:r w:rsidRPr="00D21B1D">
              <w:rPr>
                <w:color w:val="2A3547" w:themeColor="text1"/>
              </w:rPr>
              <w:t xml:space="preserve"> </w:t>
            </w:r>
            <w:r w:rsidR="007F2028">
              <w:rPr>
                <w:color w:val="2A3547" w:themeColor="text1"/>
              </w:rPr>
              <w:t>F</w:t>
            </w:r>
            <w:r w:rsidRPr="00D21B1D">
              <w:rPr>
                <w:color w:val="2A3547" w:themeColor="text1"/>
              </w:rPr>
              <w:t xml:space="preserve">irst </w:t>
            </w:r>
            <w:r w:rsidR="007F2028">
              <w:rPr>
                <w:color w:val="2A3547" w:themeColor="text1"/>
              </w:rPr>
              <w:t>N</w:t>
            </w:r>
            <w:r w:rsidRPr="00D21B1D">
              <w:rPr>
                <w:color w:val="2A3547" w:themeColor="text1"/>
              </w:rPr>
              <w:t>ations, C</w:t>
            </w:r>
            <w:r w:rsidR="006F7D7C">
              <w:rPr>
                <w:color w:val="2A3547" w:themeColor="text1"/>
              </w:rPr>
              <w:t xml:space="preserve">ultural </w:t>
            </w:r>
            <w:r w:rsidR="00440A0F" w:rsidRPr="00D21B1D">
              <w:rPr>
                <w:color w:val="2A3547" w:themeColor="text1"/>
              </w:rPr>
              <w:t>and</w:t>
            </w:r>
            <w:r w:rsidR="006B3665">
              <w:rPr>
                <w:color w:val="2A3547" w:themeColor="text1"/>
              </w:rPr>
              <w:t xml:space="preserve"> </w:t>
            </w:r>
            <w:r w:rsidRPr="00D21B1D">
              <w:rPr>
                <w:color w:val="2A3547" w:themeColor="text1"/>
              </w:rPr>
              <w:t>L</w:t>
            </w:r>
            <w:r w:rsidR="006B3665">
              <w:rPr>
                <w:color w:val="2A3547" w:themeColor="text1"/>
              </w:rPr>
              <w:t xml:space="preserve">inguistically </w:t>
            </w:r>
            <w:r w:rsidRPr="00D21B1D">
              <w:rPr>
                <w:color w:val="2A3547" w:themeColor="text1"/>
              </w:rPr>
              <w:t>D</w:t>
            </w:r>
            <w:r w:rsidR="006B3665">
              <w:rPr>
                <w:color w:val="2A3547" w:themeColor="text1"/>
              </w:rPr>
              <w:t>iverse</w:t>
            </w:r>
            <w:r w:rsidR="005D1131">
              <w:rPr>
                <w:color w:val="2A3547" w:themeColor="text1"/>
              </w:rPr>
              <w:t xml:space="preserve"> (CALD)</w:t>
            </w:r>
            <w:r w:rsidRPr="00D21B1D">
              <w:rPr>
                <w:color w:val="2A3547" w:themeColor="text1"/>
              </w:rPr>
              <w:t>, women and girls, LGBTIQA+, people with disability and socio-economically disadvantaged.</w:t>
            </w:r>
          </w:p>
        </w:tc>
        <w:tc>
          <w:tcPr>
            <w:tcW w:w="880" w:type="pct"/>
          </w:tcPr>
          <w:p w14:paraId="3C32B872" w14:textId="1B61702A" w:rsidR="00875A09" w:rsidRDefault="005D30C8"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Sports clubs</w:t>
            </w:r>
            <w:r w:rsidR="00B15D50">
              <w:rPr>
                <w:rFonts w:cs="Arial"/>
                <w:szCs w:val="20"/>
              </w:rPr>
              <w:t xml:space="preserve"> </w:t>
            </w:r>
          </w:p>
          <w:p w14:paraId="26FED64B" w14:textId="0418C91D" w:rsidR="005D30C8" w:rsidRDefault="005D30C8"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Community groups</w:t>
            </w:r>
            <w:r w:rsidR="00B15D50">
              <w:rPr>
                <w:rFonts w:cs="Arial"/>
                <w:szCs w:val="20"/>
              </w:rPr>
              <w:t xml:space="preserve"> </w:t>
            </w:r>
          </w:p>
          <w:p w14:paraId="2AC099C3" w14:textId="45E80672" w:rsidR="005D30C8" w:rsidRDefault="005D30C8"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Residents</w:t>
            </w:r>
            <w:r w:rsidR="00B15D50">
              <w:rPr>
                <w:rFonts w:cs="Arial"/>
                <w:szCs w:val="20"/>
              </w:rPr>
              <w:t xml:space="preserve"> </w:t>
            </w:r>
          </w:p>
          <w:p w14:paraId="151A4AAB" w14:textId="714C23FE" w:rsidR="005D30C8" w:rsidRDefault="005D30C8"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Leisure centres</w:t>
            </w:r>
            <w:r w:rsidR="00B15D50">
              <w:rPr>
                <w:rFonts w:cs="Arial"/>
                <w:szCs w:val="20"/>
              </w:rPr>
              <w:t xml:space="preserve"> </w:t>
            </w:r>
          </w:p>
          <w:p w14:paraId="682B88B8" w14:textId="110DCCA6" w:rsidR="00875A09" w:rsidRDefault="005D30C8"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pPr>
            <w:r>
              <w:rPr>
                <w:rFonts w:cs="Arial"/>
                <w:szCs w:val="20"/>
              </w:rPr>
              <w:t>Victorian Government</w:t>
            </w:r>
            <w:r w:rsidR="00B15D50">
              <w:rPr>
                <w:rFonts w:cs="Arial"/>
                <w:szCs w:val="20"/>
              </w:rPr>
              <w:t xml:space="preserve"> </w:t>
            </w:r>
          </w:p>
        </w:tc>
        <w:tc>
          <w:tcPr>
            <w:tcW w:w="803" w:type="pct"/>
          </w:tcPr>
          <w:p w14:paraId="28F8F75C" w14:textId="4EA6983F" w:rsidR="00875A09" w:rsidRDefault="00875A09" w:rsidP="00984287">
            <w:pPr>
              <w:pStyle w:val="ListParagraph"/>
              <w:numPr>
                <w:ilvl w:val="0"/>
                <w:numId w:val="0"/>
              </w:numPr>
              <w:spacing w:before="120"/>
              <w:cnfStyle w:val="000000100000" w:firstRow="0" w:lastRow="0" w:firstColumn="0" w:lastColumn="0" w:oddVBand="0" w:evenVBand="0" w:oddHBand="1" w:evenHBand="0" w:firstRowFirstColumn="0" w:firstRowLastColumn="0" w:lastRowFirstColumn="0" w:lastRowLastColumn="0"/>
            </w:pPr>
            <w:r>
              <w:t xml:space="preserve">Sport, Recreation and Community Infrastructure </w:t>
            </w:r>
          </w:p>
          <w:p w14:paraId="352296F4" w14:textId="77777777" w:rsidR="00875A09" w:rsidRDefault="00875A09" w:rsidP="00875A09">
            <w:pPr>
              <w:pStyle w:val="ListParagraph"/>
              <w:numPr>
                <w:ilvl w:val="0"/>
                <w:numId w:val="0"/>
              </w:numPr>
              <w:cnfStyle w:val="000000100000" w:firstRow="0" w:lastRow="0" w:firstColumn="0" w:lastColumn="0" w:oddVBand="0" w:evenVBand="0" w:oddHBand="1" w:evenHBand="0" w:firstRowFirstColumn="0" w:firstRowLastColumn="0" w:lastRowFirstColumn="0" w:lastRowLastColumn="0"/>
            </w:pPr>
          </w:p>
          <w:p w14:paraId="64EDF2B4" w14:textId="77777777" w:rsidR="00875A09" w:rsidRDefault="00875A09" w:rsidP="00875A09">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xml:space="preserve">Banyule Leisure </w:t>
            </w:r>
          </w:p>
          <w:p w14:paraId="13A7C0E5" w14:textId="77777777" w:rsidR="001B6C36" w:rsidRDefault="001B6C36" w:rsidP="00875A09">
            <w:pPr>
              <w:cnfStyle w:val="000000100000" w:firstRow="0" w:lastRow="0" w:firstColumn="0" w:lastColumn="0" w:oddVBand="0" w:evenVBand="0" w:oddHBand="1" w:evenHBand="0" w:firstRowFirstColumn="0" w:firstRowLastColumn="0" w:lastRowFirstColumn="0" w:lastRowLastColumn="0"/>
              <w:rPr>
                <w:rFonts w:cs="Arial"/>
                <w:noProof/>
                <w:szCs w:val="20"/>
              </w:rPr>
            </w:pPr>
          </w:p>
          <w:p w14:paraId="5181E049" w14:textId="67C09935" w:rsidR="00AE62EF" w:rsidRDefault="00AE62EF" w:rsidP="00875A09">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noProof/>
                <w:szCs w:val="20"/>
              </w:rPr>
              <w:drawing>
                <wp:inline distT="0" distB="0" distL="0" distR="0" wp14:anchorId="62C26F00" wp14:editId="5041230B">
                  <wp:extent cx="936000" cy="936000"/>
                  <wp:effectExtent l="0" t="0" r="0" b="0"/>
                  <wp:docPr id="5347000" name="Picture 7" descr="Icon shows this action supports the Health and Wellbeing Plan priority of Every Body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17189" name="Picture 7" descr="Icon shows this action supports the Health and Wellbeing Plan priority of Every Body Activ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p>
        </w:tc>
      </w:tr>
    </w:tbl>
    <w:p w14:paraId="2192B927" w14:textId="77777777" w:rsidR="003A628A" w:rsidRDefault="003A628A" w:rsidP="003A628A">
      <w:pPr>
        <w:pStyle w:val="Heading2"/>
      </w:pPr>
      <w:bookmarkStart w:id="52" w:name="_Toc189149554"/>
      <w:bookmarkStart w:id="53" w:name="_Toc190426176"/>
      <w:bookmarkStart w:id="54" w:name="_Toc193378388"/>
      <w:r w:rsidRPr="008F00AE">
        <w:t xml:space="preserve">Council </w:t>
      </w:r>
      <w:r>
        <w:t>t</w:t>
      </w:r>
      <w:r w:rsidRPr="008F00AE">
        <w:t xml:space="preserve">eams and the </w:t>
      </w:r>
      <w:r>
        <w:t>s</w:t>
      </w:r>
      <w:r w:rsidRPr="008F00AE">
        <w:t xml:space="preserve">ervices </w:t>
      </w:r>
      <w:r>
        <w:t>t</w:t>
      </w:r>
      <w:r w:rsidRPr="008F00AE">
        <w:t xml:space="preserve">hey </w:t>
      </w:r>
      <w:r>
        <w:t>p</w:t>
      </w:r>
      <w:r w:rsidRPr="008F00AE">
        <w:t>rovide</w:t>
      </w:r>
    </w:p>
    <w:p w14:paraId="14D5CA03" w14:textId="77777777" w:rsidR="003A628A" w:rsidRDefault="003A628A" w:rsidP="003A628A">
      <w:r w:rsidRPr="000F231A">
        <w:t>Here’s how different Council teams are helping deliver this priority theme through the services they provide.</w:t>
      </w:r>
    </w:p>
    <w:p w14:paraId="311C8451" w14:textId="77777777" w:rsidR="0060257C" w:rsidRDefault="0060257C" w:rsidP="00AE50C5">
      <w:pPr>
        <w:pStyle w:val="Heading3"/>
        <w:rPr>
          <w:sz w:val="24"/>
        </w:rPr>
        <w:sectPr w:rsidR="0060257C" w:rsidSect="00470F2E">
          <w:headerReference w:type="first" r:id="rId34"/>
          <w:footerReference w:type="first" r:id="rId35"/>
          <w:type w:val="continuous"/>
          <w:pgSz w:w="11910" w:h="16840"/>
          <w:pgMar w:top="720" w:right="720" w:bottom="720" w:left="720" w:header="0" w:footer="232" w:gutter="0"/>
          <w:cols w:space="708"/>
          <w:docGrid w:linePitch="272"/>
        </w:sectPr>
      </w:pPr>
    </w:p>
    <w:p w14:paraId="27F62E59" w14:textId="77777777" w:rsidR="00AE50C5" w:rsidRPr="00221A05" w:rsidRDefault="00AE50C5" w:rsidP="00AE50C5">
      <w:pPr>
        <w:pStyle w:val="Heading3"/>
        <w:rPr>
          <w:sz w:val="24"/>
        </w:rPr>
      </w:pPr>
      <w:r w:rsidRPr="00221A05">
        <w:rPr>
          <w:sz w:val="24"/>
        </w:rPr>
        <w:t>First Nations</w:t>
      </w:r>
      <w:bookmarkEnd w:id="52"/>
      <w:bookmarkEnd w:id="53"/>
      <w:bookmarkEnd w:id="54"/>
      <w:r w:rsidRPr="00221A05">
        <w:rPr>
          <w:sz w:val="24"/>
        </w:rPr>
        <w:t xml:space="preserve"> </w:t>
      </w:r>
    </w:p>
    <w:p w14:paraId="2A5CD730" w14:textId="77777777" w:rsidR="00AE50C5" w:rsidRPr="006B2D76" w:rsidRDefault="00AE50C5" w:rsidP="00AE50C5">
      <w:pPr>
        <w:pStyle w:val="ListParagraph"/>
        <w:numPr>
          <w:ilvl w:val="0"/>
          <w:numId w:val="35"/>
        </w:numPr>
        <w:rPr>
          <w:lang w:val="en-US"/>
        </w:rPr>
      </w:pPr>
      <w:r>
        <w:rPr>
          <w:lang w:val="en-US"/>
        </w:rPr>
        <w:t>D</w:t>
      </w:r>
      <w:r w:rsidRPr="006B2D76">
        <w:rPr>
          <w:lang w:val="en-US"/>
        </w:rPr>
        <w:t>eveloping Aboriginal and Torres Strait Islander programs</w:t>
      </w:r>
      <w:r>
        <w:rPr>
          <w:lang w:val="en-US"/>
        </w:rPr>
        <w:t xml:space="preserve"> </w:t>
      </w:r>
    </w:p>
    <w:p w14:paraId="46B81185" w14:textId="77777777" w:rsidR="00AE50C5" w:rsidRPr="006B2D76" w:rsidRDefault="00AE50C5" w:rsidP="00AE50C5">
      <w:pPr>
        <w:pStyle w:val="ListParagraph"/>
        <w:numPr>
          <w:ilvl w:val="0"/>
          <w:numId w:val="35"/>
        </w:numPr>
        <w:rPr>
          <w:lang w:val="en-US"/>
        </w:rPr>
      </w:pPr>
      <w:r>
        <w:rPr>
          <w:lang w:val="en-US"/>
        </w:rPr>
        <w:t>E</w:t>
      </w:r>
      <w:r w:rsidRPr="006B2D76">
        <w:rPr>
          <w:lang w:val="en-US"/>
        </w:rPr>
        <w:t>mbedding of the previous Reconciliation Action Plan</w:t>
      </w:r>
      <w:r>
        <w:rPr>
          <w:lang w:val="en-US"/>
        </w:rPr>
        <w:t xml:space="preserve"> </w:t>
      </w:r>
    </w:p>
    <w:p w14:paraId="1E85074A" w14:textId="77777777" w:rsidR="00AE50C5" w:rsidRPr="006B2D76" w:rsidRDefault="00AE50C5" w:rsidP="00AE50C5">
      <w:pPr>
        <w:pStyle w:val="ListParagraph"/>
        <w:numPr>
          <w:ilvl w:val="0"/>
          <w:numId w:val="35"/>
        </w:numPr>
        <w:rPr>
          <w:lang w:val="en-US"/>
        </w:rPr>
      </w:pPr>
      <w:r>
        <w:rPr>
          <w:lang w:val="en-US"/>
        </w:rPr>
        <w:t>D</w:t>
      </w:r>
      <w:r w:rsidRPr="006B2D76">
        <w:rPr>
          <w:lang w:val="en-US"/>
        </w:rPr>
        <w:t>eveloping the new Aboriginal Self-Determination Strategy and Action Plan</w:t>
      </w:r>
      <w:r>
        <w:rPr>
          <w:lang w:val="en-US"/>
        </w:rPr>
        <w:t xml:space="preserve"> </w:t>
      </w:r>
    </w:p>
    <w:p w14:paraId="6CD65B8F" w14:textId="77777777" w:rsidR="00D1085E" w:rsidRDefault="00AE50C5" w:rsidP="00AE50C5">
      <w:pPr>
        <w:pStyle w:val="ListParagraph"/>
        <w:numPr>
          <w:ilvl w:val="0"/>
          <w:numId w:val="35"/>
        </w:numPr>
        <w:rPr>
          <w:lang w:val="en-US"/>
        </w:rPr>
      </w:pPr>
      <w:r>
        <w:rPr>
          <w:lang w:val="en-US"/>
        </w:rPr>
        <w:t>L</w:t>
      </w:r>
      <w:r w:rsidRPr="006B2D76">
        <w:rPr>
          <w:lang w:val="en-US"/>
        </w:rPr>
        <w:t xml:space="preserve">eading community </w:t>
      </w:r>
      <w:r w:rsidR="00D97122" w:rsidRPr="006B2D76">
        <w:rPr>
          <w:lang w:val="en-US"/>
        </w:rPr>
        <w:t>relationships</w:t>
      </w:r>
      <w:r w:rsidRPr="006B2D76">
        <w:rPr>
          <w:lang w:val="en-US"/>
        </w:rPr>
        <w:t xml:space="preserve"> and support particularly regarding Traditional Custodians and community Elders</w:t>
      </w:r>
    </w:p>
    <w:p w14:paraId="707571E7" w14:textId="7683725C" w:rsidR="00AE50C5" w:rsidRDefault="00D1085E" w:rsidP="00AE50C5">
      <w:pPr>
        <w:pStyle w:val="ListParagraph"/>
        <w:numPr>
          <w:ilvl w:val="0"/>
          <w:numId w:val="35"/>
        </w:numPr>
        <w:rPr>
          <w:lang w:val="en-US"/>
        </w:rPr>
      </w:pPr>
      <w:r>
        <w:rPr>
          <w:lang w:val="en-US"/>
        </w:rPr>
        <w:t>M</w:t>
      </w:r>
      <w:r w:rsidRPr="009F7D33">
        <w:rPr>
          <w:lang w:val="en-US"/>
        </w:rPr>
        <w:t>anaging the First Nations Traineeship Program</w:t>
      </w:r>
      <w:r w:rsidR="00AE50C5">
        <w:rPr>
          <w:lang w:val="en-US"/>
        </w:rPr>
        <w:t>.</w:t>
      </w:r>
    </w:p>
    <w:p w14:paraId="649FAAD2" w14:textId="020F91D1" w:rsidR="00AE50C5" w:rsidRPr="001C3F6D" w:rsidRDefault="00110E95" w:rsidP="001C3F6D">
      <w:pPr>
        <w:pStyle w:val="Heading3"/>
        <w:rPr>
          <w:sz w:val="16"/>
          <w:szCs w:val="20"/>
          <w:lang w:val="en-US"/>
        </w:rPr>
      </w:pPr>
      <w:r>
        <w:rPr>
          <w:lang w:val="en-US"/>
        </w:rPr>
        <w:br w:type="column"/>
      </w:r>
      <w:bookmarkStart w:id="55" w:name="_Toc190426177"/>
      <w:bookmarkStart w:id="56" w:name="_Toc193378389"/>
      <w:r w:rsidR="00AE50C5" w:rsidRPr="001C3F6D">
        <w:rPr>
          <w:sz w:val="24"/>
          <w:szCs w:val="20"/>
        </w:rPr>
        <w:t>Aged Services</w:t>
      </w:r>
      <w:bookmarkStart w:id="57" w:name="_Toc189149555"/>
      <w:bookmarkEnd w:id="55"/>
      <w:bookmarkEnd w:id="56"/>
      <w:r w:rsidR="00AE50C5" w:rsidRPr="001C3F6D">
        <w:rPr>
          <w:sz w:val="24"/>
          <w:szCs w:val="20"/>
        </w:rPr>
        <w:t xml:space="preserve"> </w:t>
      </w:r>
    </w:p>
    <w:p w14:paraId="5C691686" w14:textId="77777777" w:rsidR="00AE50C5" w:rsidRPr="00C56130" w:rsidRDefault="00AE50C5" w:rsidP="00AE50C5">
      <w:pPr>
        <w:pStyle w:val="ListParagraph"/>
        <w:numPr>
          <w:ilvl w:val="0"/>
          <w:numId w:val="39"/>
        </w:numPr>
      </w:pPr>
      <w:r>
        <w:t>O</w:t>
      </w:r>
      <w:r w:rsidRPr="00C56130">
        <w:t>rganising social support groups</w:t>
      </w:r>
      <w:r>
        <w:t xml:space="preserve"> </w:t>
      </w:r>
    </w:p>
    <w:p w14:paraId="46920386" w14:textId="77777777" w:rsidR="00AE50C5" w:rsidRPr="00C56130" w:rsidRDefault="00AE50C5" w:rsidP="00AE50C5">
      <w:pPr>
        <w:pStyle w:val="ListParagraph"/>
        <w:numPr>
          <w:ilvl w:val="0"/>
          <w:numId w:val="39"/>
        </w:numPr>
      </w:pPr>
      <w:r>
        <w:t>P</w:t>
      </w:r>
      <w:r w:rsidRPr="00C56130">
        <w:t>roviding social support services for individuals including assistance with accessing the community shops, carer support, delivered meals, property maintenance and modifications, assessment and outreach</w:t>
      </w:r>
      <w:r>
        <w:t xml:space="preserve"> </w:t>
      </w:r>
    </w:p>
    <w:p w14:paraId="6A9DF448" w14:textId="77777777" w:rsidR="00AE50C5" w:rsidRDefault="00AE50C5" w:rsidP="00AE50C5">
      <w:pPr>
        <w:pStyle w:val="ListParagraph"/>
        <w:numPr>
          <w:ilvl w:val="0"/>
          <w:numId w:val="39"/>
        </w:numPr>
      </w:pPr>
      <w:r>
        <w:t>P</w:t>
      </w:r>
      <w:r w:rsidRPr="00C56130">
        <w:t>roviding the Home and Community Care Program (HACC PYP) through assessment, community support, meals and property maintenance for younger people under 65 who do not qualify, are awaiting National Disability Insurance Scheme (NDIS)</w:t>
      </w:r>
      <w:r>
        <w:t>.</w:t>
      </w:r>
      <w:r w:rsidRPr="00C56130">
        <w:t xml:space="preserve"> </w:t>
      </w:r>
    </w:p>
    <w:p w14:paraId="7E44B2FB" w14:textId="1586A1B9" w:rsidR="00581B5A" w:rsidRDefault="00FB5B76" w:rsidP="00581B5A">
      <w:pPr>
        <w:pStyle w:val="ListParagraph"/>
        <w:numPr>
          <w:ilvl w:val="0"/>
          <w:numId w:val="0"/>
        </w:numPr>
        <w:ind w:left="720"/>
      </w:pPr>
      <w:r>
        <w:rPr>
          <w:noProof/>
        </w:rPr>
        <w:drawing>
          <wp:inline distT="0" distB="0" distL="0" distR="0" wp14:anchorId="68F6F48C" wp14:editId="75E0ED08">
            <wp:extent cx="2249424" cy="1085149"/>
            <wp:effectExtent l="0" t="0" r="0" b="1270"/>
            <wp:docPr id="949765220" name="Picture 2" descr="Rainbow Tick - Quality Innovation Performance Accr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65220" name="Picture 2" descr="Rainbow Tick - Quality Innovation Performance Accredi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49424" cy="1085149"/>
                    </a:xfrm>
                    <a:prstGeom prst="rect">
                      <a:avLst/>
                    </a:prstGeom>
                  </pic:spPr>
                </pic:pic>
              </a:graphicData>
            </a:graphic>
          </wp:inline>
        </w:drawing>
      </w:r>
    </w:p>
    <w:p w14:paraId="48B16EBC" w14:textId="77777777" w:rsidR="00AE50C5" w:rsidRPr="00221A05" w:rsidRDefault="00AE50C5" w:rsidP="00AE50C5">
      <w:pPr>
        <w:pStyle w:val="Heading3"/>
        <w:rPr>
          <w:sz w:val="24"/>
        </w:rPr>
      </w:pPr>
      <w:bookmarkStart w:id="58" w:name="_Toc190426178"/>
      <w:bookmarkStart w:id="59" w:name="_Toc193378390"/>
      <w:r w:rsidRPr="00221A05">
        <w:rPr>
          <w:sz w:val="24"/>
        </w:rPr>
        <w:lastRenderedPageBreak/>
        <w:t>Arts and Culture</w:t>
      </w:r>
      <w:bookmarkEnd w:id="57"/>
      <w:bookmarkEnd w:id="58"/>
      <w:bookmarkEnd w:id="59"/>
      <w:r w:rsidRPr="00221A05">
        <w:rPr>
          <w:sz w:val="24"/>
        </w:rPr>
        <w:t xml:space="preserve"> </w:t>
      </w:r>
    </w:p>
    <w:p w14:paraId="59F1F072" w14:textId="77777777" w:rsidR="00AE50C5" w:rsidRPr="00021956" w:rsidRDefault="00AE50C5" w:rsidP="00AE50C5">
      <w:pPr>
        <w:pStyle w:val="ListParagraph"/>
        <w:numPr>
          <w:ilvl w:val="0"/>
          <w:numId w:val="34"/>
        </w:numPr>
      </w:pPr>
      <w:r>
        <w:t>D</w:t>
      </w:r>
      <w:r w:rsidRPr="00021956">
        <w:t>eveloping community culture and heritage</w:t>
      </w:r>
      <w:r>
        <w:t xml:space="preserve"> </w:t>
      </w:r>
    </w:p>
    <w:p w14:paraId="31A23090" w14:textId="77777777" w:rsidR="00AE50C5" w:rsidRPr="00021956" w:rsidRDefault="00AE50C5" w:rsidP="00AE50C5">
      <w:pPr>
        <w:pStyle w:val="ListParagraph"/>
        <w:numPr>
          <w:ilvl w:val="0"/>
          <w:numId w:val="34"/>
        </w:numPr>
      </w:pPr>
      <w:r>
        <w:t>M</w:t>
      </w:r>
      <w:r w:rsidRPr="00021956">
        <w:t>anaging art collections, art exhibitions and public art installations</w:t>
      </w:r>
      <w:r>
        <w:t xml:space="preserve"> </w:t>
      </w:r>
    </w:p>
    <w:p w14:paraId="362DD469" w14:textId="77777777" w:rsidR="00AE50C5" w:rsidRPr="00021956" w:rsidRDefault="00AE50C5" w:rsidP="00AE50C5">
      <w:pPr>
        <w:pStyle w:val="ListParagraph"/>
        <w:numPr>
          <w:ilvl w:val="0"/>
          <w:numId w:val="34"/>
        </w:numPr>
      </w:pPr>
      <w:r>
        <w:t>P</w:t>
      </w:r>
      <w:r w:rsidRPr="00021956">
        <w:t>roducing cultural programs, events and festivals for the community</w:t>
      </w:r>
      <w:r>
        <w:t xml:space="preserve">. </w:t>
      </w:r>
    </w:p>
    <w:p w14:paraId="173AA0A8" w14:textId="77777777" w:rsidR="00AE50C5" w:rsidRPr="00221A05" w:rsidRDefault="00AE50C5" w:rsidP="00AE50C5">
      <w:pPr>
        <w:pStyle w:val="Heading3"/>
        <w:rPr>
          <w:sz w:val="24"/>
        </w:rPr>
      </w:pPr>
      <w:bookmarkStart w:id="60" w:name="_Toc189149556"/>
      <w:bookmarkStart w:id="61" w:name="_Toc190426179"/>
      <w:bookmarkStart w:id="62" w:name="_Toc193378391"/>
      <w:r w:rsidRPr="00221A05">
        <w:rPr>
          <w:sz w:val="24"/>
        </w:rPr>
        <w:t>Banyule Leisure</w:t>
      </w:r>
      <w:bookmarkEnd w:id="60"/>
      <w:bookmarkEnd w:id="61"/>
      <w:bookmarkEnd w:id="62"/>
      <w:r w:rsidRPr="00221A05">
        <w:rPr>
          <w:sz w:val="24"/>
        </w:rPr>
        <w:t xml:space="preserve"> </w:t>
      </w:r>
    </w:p>
    <w:p w14:paraId="3F31FEB6" w14:textId="77777777" w:rsidR="00AE50C5" w:rsidRPr="003C0297" w:rsidRDefault="00AE50C5" w:rsidP="00AE50C5">
      <w:pPr>
        <w:pStyle w:val="ListParagraph"/>
        <w:numPr>
          <w:ilvl w:val="0"/>
          <w:numId w:val="36"/>
        </w:numPr>
        <w:rPr>
          <w:lang w:val="en-US"/>
        </w:rPr>
      </w:pPr>
      <w:r>
        <w:rPr>
          <w:lang w:val="en-US"/>
        </w:rPr>
        <w:t>M</w:t>
      </w:r>
      <w:r w:rsidRPr="003C0297">
        <w:rPr>
          <w:lang w:val="en-US"/>
        </w:rPr>
        <w:t>anaging and operating Council’s owned and operated leisure and aquatic centres which include Ivanhoe Aquatic Centre, Olympic Leisure Banyule and NETS Stadium</w:t>
      </w:r>
      <w:r>
        <w:rPr>
          <w:lang w:val="en-US"/>
        </w:rPr>
        <w:t xml:space="preserve"> </w:t>
      </w:r>
    </w:p>
    <w:p w14:paraId="7C055000" w14:textId="77777777" w:rsidR="00AE50C5" w:rsidRPr="003C0297" w:rsidRDefault="00AE50C5" w:rsidP="00AE50C5">
      <w:pPr>
        <w:pStyle w:val="ListParagraph"/>
        <w:numPr>
          <w:ilvl w:val="0"/>
          <w:numId w:val="36"/>
        </w:numPr>
        <w:rPr>
          <w:lang w:val="en-US"/>
        </w:rPr>
      </w:pPr>
      <w:r>
        <w:rPr>
          <w:lang w:val="en-US"/>
        </w:rPr>
        <w:t>I</w:t>
      </w:r>
      <w:r w:rsidRPr="003C0297">
        <w:rPr>
          <w:lang w:val="en-US"/>
        </w:rPr>
        <w:t>ncreasing community participation in aquatic, health and fitness services and programs</w:t>
      </w:r>
      <w:r>
        <w:rPr>
          <w:lang w:val="en-US"/>
        </w:rPr>
        <w:t xml:space="preserve"> </w:t>
      </w:r>
    </w:p>
    <w:p w14:paraId="72DAFF91" w14:textId="77777777" w:rsidR="00AE50C5" w:rsidRPr="003C0297" w:rsidRDefault="00AE50C5" w:rsidP="00AE50C5">
      <w:pPr>
        <w:pStyle w:val="ListParagraph"/>
        <w:numPr>
          <w:ilvl w:val="0"/>
          <w:numId w:val="36"/>
        </w:numPr>
        <w:rPr>
          <w:lang w:val="en-US"/>
        </w:rPr>
      </w:pPr>
      <w:r>
        <w:rPr>
          <w:lang w:val="en-US"/>
        </w:rPr>
        <w:t>I</w:t>
      </w:r>
      <w:r w:rsidRPr="003C0297">
        <w:rPr>
          <w:lang w:val="en-US"/>
        </w:rPr>
        <w:t>ncreasing community participation in structured and unstructured sports</w:t>
      </w:r>
      <w:r>
        <w:rPr>
          <w:lang w:val="en-US"/>
        </w:rPr>
        <w:t xml:space="preserve">. </w:t>
      </w:r>
    </w:p>
    <w:p w14:paraId="568B4959" w14:textId="77777777" w:rsidR="00AE50C5" w:rsidRPr="00221A05" w:rsidRDefault="00AE50C5" w:rsidP="00AE50C5">
      <w:pPr>
        <w:pStyle w:val="Heading3"/>
        <w:rPr>
          <w:sz w:val="24"/>
        </w:rPr>
      </w:pPr>
      <w:bookmarkStart w:id="63" w:name="_Toc189149557"/>
      <w:bookmarkStart w:id="64" w:name="_Toc190426180"/>
      <w:bookmarkStart w:id="65" w:name="_Toc193378392"/>
      <w:r w:rsidRPr="00221A05">
        <w:rPr>
          <w:sz w:val="24"/>
        </w:rPr>
        <w:t>Civic Precincts and Major Facilities</w:t>
      </w:r>
      <w:bookmarkEnd w:id="63"/>
      <w:bookmarkEnd w:id="64"/>
      <w:bookmarkEnd w:id="65"/>
      <w:r w:rsidRPr="00221A05">
        <w:rPr>
          <w:sz w:val="24"/>
        </w:rPr>
        <w:t xml:space="preserve"> </w:t>
      </w:r>
    </w:p>
    <w:p w14:paraId="3889B5EC" w14:textId="77777777" w:rsidR="00AE50C5" w:rsidRDefault="00AE50C5" w:rsidP="00AE50C5">
      <w:pPr>
        <w:pStyle w:val="ListParagraph"/>
        <w:numPr>
          <w:ilvl w:val="0"/>
          <w:numId w:val="36"/>
        </w:numPr>
      </w:pPr>
      <w:r>
        <w:t xml:space="preserve">Overseeing, managing and activating civic precincts including Ivanhoe Library and Cultural Hub, Greensborough Civic Precinct, The Centre Ivanhoe and future oversight of the Rosanna Library Precinct </w:t>
      </w:r>
    </w:p>
    <w:p w14:paraId="1614E95E" w14:textId="77777777" w:rsidR="00AE50C5" w:rsidRDefault="00AE50C5" w:rsidP="00AE50C5">
      <w:pPr>
        <w:pStyle w:val="ListParagraph"/>
        <w:numPr>
          <w:ilvl w:val="0"/>
          <w:numId w:val="36"/>
        </w:numPr>
      </w:pPr>
      <w:r>
        <w:t xml:space="preserve">Managing key contracts and partnerships for the above facilities </w:t>
      </w:r>
    </w:p>
    <w:p w14:paraId="3B496B54" w14:textId="77777777" w:rsidR="00AE50C5" w:rsidRDefault="00AE50C5" w:rsidP="00AE50C5">
      <w:pPr>
        <w:pStyle w:val="ListParagraph"/>
        <w:numPr>
          <w:ilvl w:val="0"/>
          <w:numId w:val="36"/>
        </w:numPr>
        <w:spacing w:after="160"/>
      </w:pPr>
      <w:r>
        <w:t>Managing community halls and rotundas for hire.</w:t>
      </w:r>
    </w:p>
    <w:p w14:paraId="0AA7477E" w14:textId="77777777" w:rsidR="00AE50C5" w:rsidRPr="00221A05" w:rsidRDefault="00AE50C5" w:rsidP="00AE50C5">
      <w:pPr>
        <w:pStyle w:val="Heading3"/>
        <w:rPr>
          <w:sz w:val="24"/>
        </w:rPr>
      </w:pPr>
      <w:bookmarkStart w:id="66" w:name="_Toc190426181"/>
      <w:bookmarkStart w:id="67" w:name="_Toc193378393"/>
      <w:r w:rsidRPr="00221A05">
        <w:rPr>
          <w:sz w:val="24"/>
        </w:rPr>
        <w:t>Community Impact</w:t>
      </w:r>
      <w:bookmarkEnd w:id="66"/>
      <w:bookmarkEnd w:id="67"/>
      <w:r w:rsidRPr="00221A05">
        <w:rPr>
          <w:sz w:val="24"/>
        </w:rPr>
        <w:t xml:space="preserve"> </w:t>
      </w:r>
    </w:p>
    <w:p w14:paraId="4E6E554F" w14:textId="77777777" w:rsidR="00AE50C5" w:rsidRPr="006017F0" w:rsidRDefault="00AE50C5" w:rsidP="00AE50C5">
      <w:pPr>
        <w:pStyle w:val="ListParagraph"/>
        <w:numPr>
          <w:ilvl w:val="0"/>
          <w:numId w:val="37"/>
        </w:numPr>
        <w:rPr>
          <w:lang w:val="en-US"/>
        </w:rPr>
      </w:pPr>
      <w:r>
        <w:rPr>
          <w:lang w:val="en-US"/>
        </w:rPr>
        <w:t>P</w:t>
      </w:r>
      <w:r w:rsidRPr="006017F0">
        <w:rPr>
          <w:lang w:val="en-US"/>
        </w:rPr>
        <w:t xml:space="preserve">roviding organisational leadership in collective impact, social policy work, and community inclusion to the </w:t>
      </w:r>
      <w:r>
        <w:rPr>
          <w:lang w:val="en-US"/>
        </w:rPr>
        <w:t xml:space="preserve">organisation </w:t>
      </w:r>
    </w:p>
    <w:p w14:paraId="5FB02F0C" w14:textId="5FCE6299" w:rsidR="00CB288D" w:rsidRPr="006017F0" w:rsidRDefault="00CB288D" w:rsidP="00AE50C5">
      <w:pPr>
        <w:pStyle w:val="ListParagraph"/>
        <w:numPr>
          <w:ilvl w:val="0"/>
          <w:numId w:val="37"/>
        </w:numPr>
        <w:rPr>
          <w:lang w:val="en-US"/>
        </w:rPr>
      </w:pPr>
      <w:r>
        <w:rPr>
          <w:lang w:val="en-US"/>
        </w:rPr>
        <w:t>Develop</w:t>
      </w:r>
      <w:r w:rsidR="00663CE7">
        <w:rPr>
          <w:lang w:val="en-US"/>
        </w:rPr>
        <w:t>ing</w:t>
      </w:r>
      <w:r>
        <w:rPr>
          <w:lang w:val="en-US"/>
        </w:rPr>
        <w:t xml:space="preserve"> and deliver</w:t>
      </w:r>
      <w:r w:rsidR="00663CE7">
        <w:rPr>
          <w:lang w:val="en-US"/>
        </w:rPr>
        <w:t>ing</w:t>
      </w:r>
      <w:r>
        <w:rPr>
          <w:lang w:val="en-US"/>
        </w:rPr>
        <w:t xml:space="preserve"> Council’s Inclusive Banyule Plan </w:t>
      </w:r>
    </w:p>
    <w:p w14:paraId="79CB9BCD" w14:textId="042B7963" w:rsidR="00AE50C5" w:rsidRPr="006017F0" w:rsidRDefault="001B0719" w:rsidP="00AE50C5">
      <w:pPr>
        <w:pStyle w:val="ListParagraph"/>
        <w:numPr>
          <w:ilvl w:val="0"/>
          <w:numId w:val="37"/>
        </w:numPr>
        <w:rPr>
          <w:lang w:val="en-US"/>
        </w:rPr>
      </w:pPr>
      <w:r w:rsidRPr="001B0719">
        <w:rPr>
          <w:lang w:val="en-US"/>
        </w:rPr>
        <w:t xml:space="preserve">Providing education and raising awareness to support inclusion for diverse communities, including First Nations people, LGBTIQA+ </w:t>
      </w:r>
      <w:r w:rsidR="006D7F27">
        <w:rPr>
          <w:lang w:val="en-US"/>
        </w:rPr>
        <w:t>communities</w:t>
      </w:r>
      <w:r w:rsidRPr="001B0719">
        <w:rPr>
          <w:lang w:val="en-US"/>
        </w:rPr>
        <w:t>, multicultural groups and people with disabilities</w:t>
      </w:r>
      <w:r w:rsidR="00AE50C5">
        <w:rPr>
          <w:lang w:val="en-US"/>
        </w:rPr>
        <w:t xml:space="preserve"> </w:t>
      </w:r>
    </w:p>
    <w:p w14:paraId="1324FB17" w14:textId="7CA02909" w:rsidR="00AE50C5" w:rsidRPr="006017F0" w:rsidRDefault="00AE50C5" w:rsidP="00AE50C5">
      <w:pPr>
        <w:pStyle w:val="ListParagraph"/>
        <w:numPr>
          <w:ilvl w:val="0"/>
          <w:numId w:val="37"/>
        </w:numPr>
        <w:rPr>
          <w:lang w:val="en-US"/>
        </w:rPr>
      </w:pPr>
      <w:r>
        <w:rPr>
          <w:lang w:val="en-US"/>
        </w:rPr>
        <w:t>B</w:t>
      </w:r>
      <w:r w:rsidRPr="006017F0">
        <w:rPr>
          <w:lang w:val="en-US"/>
        </w:rPr>
        <w:t xml:space="preserve">uilding strong relationships to achieve the Community Vision and </w:t>
      </w:r>
      <w:r w:rsidR="004A754A">
        <w:rPr>
          <w:lang w:val="en-US"/>
        </w:rPr>
        <w:t>the Banyule Plan</w:t>
      </w:r>
      <w:r>
        <w:rPr>
          <w:lang w:val="en-US"/>
        </w:rPr>
        <w:t xml:space="preserve"> </w:t>
      </w:r>
    </w:p>
    <w:p w14:paraId="0CC15F53" w14:textId="5E675D95" w:rsidR="00AE50C5" w:rsidRPr="006017F0" w:rsidRDefault="00AE50C5" w:rsidP="00AE50C5">
      <w:pPr>
        <w:pStyle w:val="ListParagraph"/>
        <w:numPr>
          <w:ilvl w:val="0"/>
          <w:numId w:val="37"/>
        </w:numPr>
        <w:rPr>
          <w:lang w:val="en-US"/>
        </w:rPr>
      </w:pPr>
      <w:r>
        <w:rPr>
          <w:lang w:val="en-US"/>
        </w:rPr>
        <w:t>S</w:t>
      </w:r>
      <w:r w:rsidRPr="006017F0">
        <w:rPr>
          <w:lang w:val="en-US"/>
        </w:rPr>
        <w:t xml:space="preserve">upporting Council’s population and </w:t>
      </w:r>
      <w:hyperlink r:id="rId37" w:history="1">
        <w:r w:rsidRPr="00745F0E">
          <w:rPr>
            <w:rStyle w:val="Hyperlink"/>
            <w:lang w:val="en-US"/>
          </w:rPr>
          <w:t>advisory committees</w:t>
        </w:r>
      </w:hyperlink>
      <w:r w:rsidRPr="006017F0">
        <w:rPr>
          <w:lang w:val="en-US"/>
        </w:rPr>
        <w:t xml:space="preserve"> and health and wellbeing planning</w:t>
      </w:r>
      <w:r>
        <w:rPr>
          <w:lang w:val="en-US"/>
        </w:rPr>
        <w:t xml:space="preserve">. </w:t>
      </w:r>
    </w:p>
    <w:p w14:paraId="7172AEF1" w14:textId="4EC15F7C" w:rsidR="00AE50C5" w:rsidRPr="00221A05" w:rsidRDefault="003D0F74" w:rsidP="00AE50C5">
      <w:pPr>
        <w:pStyle w:val="Heading3"/>
        <w:rPr>
          <w:sz w:val="24"/>
        </w:rPr>
      </w:pPr>
      <w:bookmarkStart w:id="68" w:name="_Toc189149561"/>
      <w:bookmarkStart w:id="69" w:name="_Toc190426182"/>
      <w:bookmarkStart w:id="70" w:name="_Toc193378394"/>
      <w:r>
        <w:rPr>
          <w:sz w:val="24"/>
        </w:rPr>
        <w:br w:type="column"/>
      </w:r>
      <w:r w:rsidR="00AE50C5" w:rsidRPr="00221A05">
        <w:rPr>
          <w:sz w:val="24"/>
        </w:rPr>
        <w:t>Community Partnerships</w:t>
      </w:r>
      <w:bookmarkEnd w:id="68"/>
      <w:bookmarkEnd w:id="69"/>
      <w:bookmarkEnd w:id="70"/>
      <w:r w:rsidR="00AE50C5" w:rsidRPr="00221A05">
        <w:rPr>
          <w:sz w:val="24"/>
        </w:rPr>
        <w:t xml:space="preserve"> </w:t>
      </w:r>
    </w:p>
    <w:p w14:paraId="57AE51CE" w14:textId="77777777" w:rsidR="00AE50C5" w:rsidRPr="006017F0" w:rsidRDefault="00AE50C5" w:rsidP="00AE50C5">
      <w:pPr>
        <w:pStyle w:val="ListParagraph"/>
        <w:numPr>
          <w:ilvl w:val="0"/>
          <w:numId w:val="37"/>
        </w:numPr>
        <w:rPr>
          <w:lang w:val="en-US"/>
        </w:rPr>
      </w:pPr>
      <w:r>
        <w:rPr>
          <w:lang w:val="en-US"/>
        </w:rPr>
        <w:t>M</w:t>
      </w:r>
      <w:r w:rsidRPr="006017F0">
        <w:rPr>
          <w:lang w:val="en-US"/>
        </w:rPr>
        <w:t>anaging Shop 48 The Harmony Centre and Bellfield Community Hub and working with the 3081 Outcomes Framework to ensure both facilities are meeting community needs</w:t>
      </w:r>
      <w:r>
        <w:rPr>
          <w:lang w:val="en-US"/>
        </w:rPr>
        <w:t xml:space="preserve"> </w:t>
      </w:r>
    </w:p>
    <w:p w14:paraId="55852839" w14:textId="77777777" w:rsidR="00AE50C5" w:rsidRPr="006017F0" w:rsidRDefault="00AE50C5" w:rsidP="00AE50C5">
      <w:pPr>
        <w:pStyle w:val="ListParagraph"/>
        <w:numPr>
          <w:ilvl w:val="0"/>
          <w:numId w:val="37"/>
        </w:numPr>
        <w:rPr>
          <w:lang w:val="en-US"/>
        </w:rPr>
      </w:pPr>
      <w:r>
        <w:rPr>
          <w:lang w:val="en-US"/>
        </w:rPr>
        <w:t>D</w:t>
      </w:r>
      <w:r w:rsidRPr="006017F0">
        <w:rPr>
          <w:lang w:val="en-US"/>
        </w:rPr>
        <w:t xml:space="preserve">eveloping and monitoring funding agreements for community service organisations that receive </w:t>
      </w:r>
      <w:r>
        <w:rPr>
          <w:lang w:val="en-US"/>
        </w:rPr>
        <w:t>annual</w:t>
      </w:r>
      <w:r w:rsidRPr="006017F0">
        <w:rPr>
          <w:lang w:val="en-US"/>
        </w:rPr>
        <w:t xml:space="preserve"> Council funding</w:t>
      </w:r>
      <w:r>
        <w:rPr>
          <w:lang w:val="en-US"/>
        </w:rPr>
        <w:t xml:space="preserve"> </w:t>
      </w:r>
    </w:p>
    <w:p w14:paraId="7064EB1F" w14:textId="77777777" w:rsidR="00AE50C5" w:rsidRPr="006017F0" w:rsidRDefault="00AE50C5" w:rsidP="00AE50C5">
      <w:pPr>
        <w:pStyle w:val="ListParagraph"/>
        <w:numPr>
          <w:ilvl w:val="0"/>
          <w:numId w:val="37"/>
        </w:numPr>
        <w:rPr>
          <w:lang w:val="en-US"/>
        </w:rPr>
      </w:pPr>
      <w:r>
        <w:rPr>
          <w:lang w:val="en-US"/>
        </w:rPr>
        <w:t>M</w:t>
      </w:r>
      <w:r w:rsidRPr="006017F0">
        <w:rPr>
          <w:lang w:val="en-US"/>
        </w:rPr>
        <w:t>aintaining the Banyule and Neighbourhood Houses Partnership Agreement and facilitating the action plan</w:t>
      </w:r>
      <w:r>
        <w:rPr>
          <w:lang w:val="en-US"/>
        </w:rPr>
        <w:t xml:space="preserve">. </w:t>
      </w:r>
    </w:p>
    <w:p w14:paraId="20EFC6F3" w14:textId="1F1F55DA" w:rsidR="00AE50C5" w:rsidRPr="00221A05" w:rsidRDefault="00AE50C5" w:rsidP="00AE50C5">
      <w:pPr>
        <w:pStyle w:val="Heading3"/>
        <w:rPr>
          <w:sz w:val="24"/>
        </w:rPr>
      </w:pPr>
      <w:bookmarkStart w:id="71" w:name="_Toc190426183"/>
      <w:bookmarkStart w:id="72" w:name="_Toc193378395"/>
      <w:r w:rsidRPr="00221A05">
        <w:rPr>
          <w:sz w:val="24"/>
        </w:rPr>
        <w:t>Early Childhood Services</w:t>
      </w:r>
      <w:bookmarkEnd w:id="71"/>
      <w:bookmarkEnd w:id="72"/>
      <w:r w:rsidRPr="00221A05">
        <w:rPr>
          <w:sz w:val="24"/>
        </w:rPr>
        <w:t xml:space="preserve"> </w:t>
      </w:r>
    </w:p>
    <w:p w14:paraId="29B0265B" w14:textId="77777777" w:rsidR="00AE50C5" w:rsidRPr="00840542" w:rsidRDefault="00AE50C5" w:rsidP="00AE50C5">
      <w:pPr>
        <w:pStyle w:val="ListParagraph"/>
        <w:numPr>
          <w:ilvl w:val="0"/>
          <w:numId w:val="40"/>
        </w:numPr>
      </w:pPr>
      <w:r>
        <w:t>O</w:t>
      </w:r>
      <w:r w:rsidRPr="00840542">
        <w:t>perating two kindergartens and three long day care centres</w:t>
      </w:r>
      <w:r>
        <w:t xml:space="preserve"> </w:t>
      </w:r>
    </w:p>
    <w:p w14:paraId="65BC2EDF" w14:textId="77777777" w:rsidR="00AE50C5" w:rsidRPr="00840542" w:rsidRDefault="00AE50C5" w:rsidP="00AE50C5">
      <w:pPr>
        <w:pStyle w:val="ListParagraph"/>
        <w:numPr>
          <w:ilvl w:val="0"/>
          <w:numId w:val="40"/>
        </w:numPr>
      </w:pPr>
      <w:r>
        <w:t>F</w:t>
      </w:r>
      <w:r w:rsidRPr="00840542">
        <w:t>acilitating the Banyule Kindergarten Central Enrolment Scheme which manages registrations for the 27 kindergartens</w:t>
      </w:r>
      <w:r>
        <w:t xml:space="preserve"> </w:t>
      </w:r>
    </w:p>
    <w:p w14:paraId="7F5F1B97" w14:textId="77777777" w:rsidR="00AE50C5" w:rsidRPr="00840542" w:rsidRDefault="00AE50C5" w:rsidP="00AE50C5">
      <w:pPr>
        <w:pStyle w:val="ListParagraph"/>
        <w:numPr>
          <w:ilvl w:val="0"/>
          <w:numId w:val="40"/>
        </w:numPr>
      </w:pPr>
      <w:r>
        <w:t>P</w:t>
      </w:r>
      <w:r w:rsidRPr="00840542">
        <w:t>roviding support and information, activities and programs for children and their families</w:t>
      </w:r>
      <w:r>
        <w:t xml:space="preserve"> </w:t>
      </w:r>
    </w:p>
    <w:p w14:paraId="7EB27659" w14:textId="77777777" w:rsidR="00AE50C5" w:rsidRPr="00840542" w:rsidRDefault="00AE50C5" w:rsidP="00AE50C5">
      <w:pPr>
        <w:pStyle w:val="ListParagraph"/>
        <w:numPr>
          <w:ilvl w:val="0"/>
          <w:numId w:val="40"/>
        </w:numPr>
      </w:pPr>
      <w:r>
        <w:t>F</w:t>
      </w:r>
      <w:r w:rsidRPr="00840542">
        <w:t xml:space="preserve">acilitating the development of integrated and coordinated services for children and their families </w:t>
      </w:r>
    </w:p>
    <w:p w14:paraId="1F733656" w14:textId="77777777" w:rsidR="00AE50C5" w:rsidRDefault="00AE50C5" w:rsidP="00AE50C5">
      <w:pPr>
        <w:pStyle w:val="ListParagraph"/>
        <w:numPr>
          <w:ilvl w:val="0"/>
          <w:numId w:val="40"/>
        </w:numPr>
      </w:pPr>
      <w:r>
        <w:t>M</w:t>
      </w:r>
      <w:r w:rsidRPr="00840542">
        <w:t>anaging early childhood facilities and capital works program.</w:t>
      </w:r>
    </w:p>
    <w:p w14:paraId="21F83A6A" w14:textId="77777777" w:rsidR="00AE50C5" w:rsidRPr="00221A05" w:rsidRDefault="00AE50C5" w:rsidP="00AE50C5">
      <w:pPr>
        <w:pStyle w:val="Heading3"/>
        <w:rPr>
          <w:b/>
          <w:bCs/>
          <w:sz w:val="24"/>
          <w:lang w:val="en-US"/>
        </w:rPr>
      </w:pPr>
      <w:bookmarkStart w:id="73" w:name="_Toc190426184"/>
      <w:bookmarkStart w:id="74" w:name="_Toc193378396"/>
      <w:r w:rsidRPr="00221A05">
        <w:rPr>
          <w:sz w:val="24"/>
        </w:rPr>
        <w:t>Emergency Management</w:t>
      </w:r>
      <w:bookmarkEnd w:id="73"/>
      <w:bookmarkEnd w:id="74"/>
    </w:p>
    <w:p w14:paraId="4AE5BEB0" w14:textId="77777777" w:rsidR="00AE50C5" w:rsidRPr="006017F0" w:rsidRDefault="00AE50C5" w:rsidP="00AE50C5">
      <w:pPr>
        <w:pStyle w:val="ListParagraph"/>
        <w:numPr>
          <w:ilvl w:val="0"/>
          <w:numId w:val="37"/>
        </w:numPr>
        <w:rPr>
          <w:lang w:val="en-US"/>
        </w:rPr>
      </w:pPr>
      <w:r>
        <w:rPr>
          <w:lang w:val="en-US"/>
        </w:rPr>
        <w:t>M</w:t>
      </w:r>
      <w:r w:rsidRPr="006017F0">
        <w:rPr>
          <w:lang w:val="en-US"/>
        </w:rPr>
        <w:t>anaging community safety and resilience, and emergency management programs including preparedness, response, relief and recovery</w:t>
      </w:r>
      <w:r>
        <w:rPr>
          <w:lang w:val="en-US"/>
        </w:rPr>
        <w:t xml:space="preserve"> </w:t>
      </w:r>
    </w:p>
    <w:p w14:paraId="6AD13908" w14:textId="77777777" w:rsidR="00AE50C5" w:rsidRDefault="00AE50C5" w:rsidP="00AE50C5">
      <w:pPr>
        <w:pStyle w:val="ListParagraph"/>
        <w:numPr>
          <w:ilvl w:val="0"/>
          <w:numId w:val="37"/>
        </w:numPr>
        <w:rPr>
          <w:lang w:val="en-US"/>
        </w:rPr>
      </w:pPr>
      <w:r>
        <w:rPr>
          <w:lang w:val="en-US"/>
        </w:rPr>
        <w:t>D</w:t>
      </w:r>
      <w:r w:rsidRPr="006017F0">
        <w:rPr>
          <w:lang w:val="en-US"/>
        </w:rPr>
        <w:t>eveloping fully integrated strategic and operational plans, to respond to incidents affecting the community and to promote and maintain high standards of public health and wellbeing, community resilience and emergency preparedness across Banyule</w:t>
      </w:r>
      <w:r>
        <w:rPr>
          <w:lang w:val="en-US"/>
        </w:rPr>
        <w:t>.</w:t>
      </w:r>
    </w:p>
    <w:p w14:paraId="7785D29A" w14:textId="21469764" w:rsidR="00AE50C5" w:rsidRPr="00221A05" w:rsidRDefault="00AE50C5" w:rsidP="00AE50C5">
      <w:pPr>
        <w:pStyle w:val="Heading3"/>
        <w:rPr>
          <w:b/>
          <w:bCs/>
          <w:sz w:val="24"/>
          <w:lang w:val="en-US"/>
        </w:rPr>
      </w:pPr>
      <w:bookmarkStart w:id="75" w:name="_Toc190426185"/>
      <w:bookmarkStart w:id="76" w:name="_Toc193378397"/>
      <w:r w:rsidRPr="00221A05">
        <w:rPr>
          <w:sz w:val="24"/>
        </w:rPr>
        <w:t>Environmental Health</w:t>
      </w:r>
      <w:bookmarkStart w:id="77" w:name="_Toc189149564"/>
      <w:bookmarkEnd w:id="75"/>
      <w:bookmarkEnd w:id="76"/>
    </w:p>
    <w:p w14:paraId="0F120798" w14:textId="64347FA1" w:rsidR="00B027DC" w:rsidRPr="00B027DC" w:rsidRDefault="00B027DC" w:rsidP="008F2525">
      <w:pPr>
        <w:pStyle w:val="ListParagraph"/>
        <w:numPr>
          <w:ilvl w:val="0"/>
          <w:numId w:val="72"/>
        </w:numPr>
        <w:rPr>
          <w:lang w:val="en-US"/>
        </w:rPr>
      </w:pPr>
      <w:bookmarkStart w:id="78" w:name="_Toc190426186"/>
      <w:bookmarkStart w:id="79" w:name="_Toc193378398"/>
      <w:r w:rsidRPr="005B7BAE">
        <w:rPr>
          <w:lang w:val="en-US"/>
        </w:rPr>
        <w:t>Promoting a healthy environment for all community members</w:t>
      </w:r>
      <w:r w:rsidR="002E1B8B">
        <w:rPr>
          <w:lang w:val="en-US"/>
        </w:rPr>
        <w:t xml:space="preserve"> </w:t>
      </w:r>
    </w:p>
    <w:p w14:paraId="41B9F8F5" w14:textId="4D112857" w:rsidR="00B027DC" w:rsidRPr="00B027DC" w:rsidRDefault="00B027DC" w:rsidP="008F2525">
      <w:pPr>
        <w:pStyle w:val="ListParagraph"/>
        <w:numPr>
          <w:ilvl w:val="0"/>
          <w:numId w:val="72"/>
        </w:numPr>
        <w:rPr>
          <w:lang w:val="en-US"/>
        </w:rPr>
      </w:pPr>
      <w:r w:rsidRPr="005B7BAE">
        <w:rPr>
          <w:lang w:val="en-US"/>
        </w:rPr>
        <w:t>Protecting the community and environment from waste and pollution</w:t>
      </w:r>
      <w:r w:rsidR="002E1B8B">
        <w:rPr>
          <w:lang w:val="en-US"/>
        </w:rPr>
        <w:t xml:space="preserve"> </w:t>
      </w:r>
    </w:p>
    <w:p w14:paraId="1690A553" w14:textId="26457E2E" w:rsidR="00B027DC" w:rsidRPr="00B027DC" w:rsidRDefault="00B027DC" w:rsidP="008F2525">
      <w:pPr>
        <w:pStyle w:val="ListParagraph"/>
        <w:numPr>
          <w:ilvl w:val="0"/>
          <w:numId w:val="72"/>
        </w:numPr>
        <w:rPr>
          <w:lang w:val="en-US"/>
        </w:rPr>
      </w:pPr>
      <w:r w:rsidRPr="005B7BAE">
        <w:rPr>
          <w:lang w:val="en-US"/>
        </w:rPr>
        <w:t xml:space="preserve">Preventing communicable </w:t>
      </w:r>
      <w:r w:rsidR="00D97122" w:rsidRPr="00B027DC">
        <w:rPr>
          <w:lang w:val="en-US"/>
        </w:rPr>
        <w:t>diseases</w:t>
      </w:r>
      <w:r w:rsidRPr="00B027DC">
        <w:rPr>
          <w:lang w:val="en-US"/>
        </w:rPr>
        <w:t xml:space="preserve"> to achieve healthy outcomes</w:t>
      </w:r>
      <w:r w:rsidR="002E1B8B">
        <w:rPr>
          <w:lang w:val="en-US"/>
        </w:rPr>
        <w:t xml:space="preserve"> </w:t>
      </w:r>
    </w:p>
    <w:p w14:paraId="46231E38" w14:textId="77777777" w:rsidR="00B027DC" w:rsidRPr="00B027DC" w:rsidRDefault="00B027DC" w:rsidP="008F2525">
      <w:pPr>
        <w:pStyle w:val="ListParagraph"/>
        <w:numPr>
          <w:ilvl w:val="0"/>
          <w:numId w:val="72"/>
        </w:numPr>
        <w:rPr>
          <w:lang w:val="en-US"/>
        </w:rPr>
      </w:pPr>
      <w:r w:rsidRPr="005B7BAE">
        <w:rPr>
          <w:lang w:val="en-US"/>
        </w:rPr>
        <w:t>Promoting industry best practice for food, health, accommodation and tobacco businesses.</w:t>
      </w:r>
    </w:p>
    <w:p w14:paraId="2247C051" w14:textId="6B7907EA" w:rsidR="00AE50C5" w:rsidRPr="00221A05" w:rsidRDefault="003D0F74" w:rsidP="00AE50C5">
      <w:pPr>
        <w:pStyle w:val="Heading3"/>
        <w:rPr>
          <w:sz w:val="24"/>
        </w:rPr>
      </w:pPr>
      <w:r>
        <w:rPr>
          <w:sz w:val="24"/>
        </w:rPr>
        <w:br w:type="column"/>
      </w:r>
      <w:r w:rsidR="00AE50C5" w:rsidRPr="00221A05">
        <w:rPr>
          <w:sz w:val="24"/>
        </w:rPr>
        <w:lastRenderedPageBreak/>
        <w:t>Maternal and Child Health and Immunisation Services</w:t>
      </w:r>
      <w:bookmarkEnd w:id="77"/>
      <w:bookmarkEnd w:id="78"/>
      <w:bookmarkEnd w:id="79"/>
      <w:r w:rsidR="00AE50C5" w:rsidRPr="00221A05">
        <w:rPr>
          <w:sz w:val="24"/>
        </w:rPr>
        <w:t xml:space="preserve"> </w:t>
      </w:r>
    </w:p>
    <w:p w14:paraId="35A999D3" w14:textId="77777777" w:rsidR="00AE50C5" w:rsidRPr="00BE258D" w:rsidRDefault="00AE50C5" w:rsidP="00AE50C5">
      <w:pPr>
        <w:pStyle w:val="ListParagraph"/>
        <w:numPr>
          <w:ilvl w:val="0"/>
          <w:numId w:val="41"/>
        </w:numPr>
        <w:rPr>
          <w:lang w:val="en-US"/>
        </w:rPr>
      </w:pPr>
      <w:r>
        <w:rPr>
          <w:lang w:val="en-US"/>
        </w:rPr>
        <w:t>D</w:t>
      </w:r>
      <w:r w:rsidRPr="00BE258D">
        <w:rPr>
          <w:lang w:val="en-US"/>
        </w:rPr>
        <w:t>elivering maternal and child health services including key ages and stages</w:t>
      </w:r>
      <w:r>
        <w:rPr>
          <w:lang w:val="en-US"/>
        </w:rPr>
        <w:t xml:space="preserve"> </w:t>
      </w:r>
    </w:p>
    <w:p w14:paraId="467F088C" w14:textId="77777777" w:rsidR="00AE50C5" w:rsidRPr="00BE258D" w:rsidRDefault="00AE50C5" w:rsidP="00AE50C5">
      <w:pPr>
        <w:pStyle w:val="ListParagraph"/>
        <w:numPr>
          <w:ilvl w:val="0"/>
          <w:numId w:val="41"/>
        </w:numPr>
        <w:rPr>
          <w:lang w:val="en-US"/>
        </w:rPr>
      </w:pPr>
      <w:r>
        <w:rPr>
          <w:lang w:val="en-US"/>
        </w:rPr>
        <w:t>P</w:t>
      </w:r>
      <w:r w:rsidRPr="00BE258D">
        <w:rPr>
          <w:lang w:val="en-US"/>
        </w:rPr>
        <w:t>roviding parent education to first time parents</w:t>
      </w:r>
      <w:r>
        <w:rPr>
          <w:lang w:val="en-US"/>
        </w:rPr>
        <w:t xml:space="preserve"> </w:t>
      </w:r>
    </w:p>
    <w:p w14:paraId="1277B4FC" w14:textId="77777777" w:rsidR="00AE50C5" w:rsidRPr="00BE258D" w:rsidRDefault="00AE50C5" w:rsidP="00AE50C5">
      <w:pPr>
        <w:pStyle w:val="ListParagraph"/>
        <w:numPr>
          <w:ilvl w:val="0"/>
          <w:numId w:val="41"/>
        </w:numPr>
        <w:rPr>
          <w:lang w:val="en-US"/>
        </w:rPr>
      </w:pPr>
      <w:r>
        <w:rPr>
          <w:lang w:val="en-US"/>
        </w:rPr>
        <w:t>D</w:t>
      </w:r>
      <w:r w:rsidRPr="00BE258D">
        <w:rPr>
          <w:lang w:val="en-US"/>
        </w:rPr>
        <w:t>elivering supported playgroup to vulnerable families in accordance with Department of Families, Fairness and Housing funding</w:t>
      </w:r>
      <w:r>
        <w:rPr>
          <w:lang w:val="en-US"/>
        </w:rPr>
        <w:t>.</w:t>
      </w:r>
    </w:p>
    <w:p w14:paraId="1566DE06" w14:textId="77777777" w:rsidR="00AE50C5" w:rsidRPr="00221A05" w:rsidRDefault="00AE50C5" w:rsidP="00AE50C5">
      <w:pPr>
        <w:pStyle w:val="Heading3"/>
        <w:rPr>
          <w:sz w:val="24"/>
        </w:rPr>
      </w:pPr>
      <w:bookmarkStart w:id="80" w:name="_Toc190426187"/>
      <w:bookmarkStart w:id="81" w:name="_Toc193378399"/>
      <w:r w:rsidRPr="00221A05">
        <w:rPr>
          <w:sz w:val="24"/>
        </w:rPr>
        <w:t>Service Reform</w:t>
      </w:r>
      <w:bookmarkEnd w:id="80"/>
      <w:bookmarkEnd w:id="81"/>
      <w:r w:rsidRPr="00221A05">
        <w:rPr>
          <w:sz w:val="24"/>
        </w:rPr>
        <w:t xml:space="preserve"> </w:t>
      </w:r>
    </w:p>
    <w:p w14:paraId="266041AE" w14:textId="77777777" w:rsidR="00AE50C5" w:rsidRPr="00E2262C" w:rsidRDefault="00AE50C5" w:rsidP="00AE50C5">
      <w:pPr>
        <w:pStyle w:val="ListParagraph"/>
        <w:numPr>
          <w:ilvl w:val="0"/>
          <w:numId w:val="42"/>
        </w:numPr>
        <w:rPr>
          <w:lang w:val="en-US"/>
        </w:rPr>
      </w:pPr>
      <w:r>
        <w:t>P</w:t>
      </w:r>
      <w:r w:rsidRPr="004644E2">
        <w:t xml:space="preserve">roviding strategic support for the review of reforms, programs and services within the Family and Community Services business unit and broader Community Wellbeing directorate, including </w:t>
      </w:r>
      <w:r>
        <w:t>C</w:t>
      </w:r>
      <w:r w:rsidRPr="004644E2">
        <w:t xml:space="preserve">ontinuous </w:t>
      </w:r>
      <w:r>
        <w:t>I</w:t>
      </w:r>
      <w:r w:rsidRPr="004644E2">
        <w:t xml:space="preserve">mprovement and </w:t>
      </w:r>
      <w:r>
        <w:t>S</w:t>
      </w:r>
      <w:r w:rsidRPr="004644E2">
        <w:t xml:space="preserve">trategic </w:t>
      </w:r>
      <w:r>
        <w:t>P</w:t>
      </w:r>
      <w:r w:rsidRPr="004644E2">
        <w:t>rojects teams</w:t>
      </w:r>
      <w:r>
        <w:t>.</w:t>
      </w:r>
    </w:p>
    <w:p w14:paraId="55C47E36" w14:textId="77777777" w:rsidR="00AE50C5" w:rsidRPr="00221A05" w:rsidRDefault="00AE50C5" w:rsidP="00AE50C5">
      <w:pPr>
        <w:pStyle w:val="Heading3"/>
        <w:rPr>
          <w:sz w:val="24"/>
        </w:rPr>
      </w:pPr>
      <w:bookmarkStart w:id="82" w:name="_Toc190426188"/>
      <w:bookmarkStart w:id="83" w:name="_Toc193378400"/>
      <w:r w:rsidRPr="00221A05">
        <w:rPr>
          <w:sz w:val="24"/>
        </w:rPr>
        <w:t>Sports and Leisure Contracts</w:t>
      </w:r>
      <w:bookmarkEnd w:id="82"/>
      <w:bookmarkEnd w:id="83"/>
      <w:r w:rsidRPr="00221A05">
        <w:rPr>
          <w:sz w:val="24"/>
        </w:rPr>
        <w:t xml:space="preserve"> </w:t>
      </w:r>
    </w:p>
    <w:p w14:paraId="6E2ABAD3" w14:textId="77777777" w:rsidR="00AE50C5" w:rsidRDefault="00AE50C5" w:rsidP="00AE50C5">
      <w:pPr>
        <w:pStyle w:val="ListParagraph"/>
        <w:numPr>
          <w:ilvl w:val="0"/>
          <w:numId w:val="37"/>
        </w:numPr>
      </w:pPr>
      <w:r>
        <w:t>M</w:t>
      </w:r>
      <w:r w:rsidRPr="007E03D8">
        <w:t>anaging contracts and master planning of major leisure and recreation facilities which include Ivanhoe Golf Course, Chelsworth Park, WaterMarc, Macleod Recreation Centre and Watsonia Pool.</w:t>
      </w:r>
    </w:p>
    <w:p w14:paraId="784E2F5A" w14:textId="77777777" w:rsidR="00AE50C5" w:rsidRPr="00221A05" w:rsidRDefault="00AE50C5" w:rsidP="00AE50C5">
      <w:pPr>
        <w:pStyle w:val="Heading3"/>
        <w:rPr>
          <w:sz w:val="24"/>
        </w:rPr>
      </w:pPr>
      <w:bookmarkStart w:id="84" w:name="_Toc189149559"/>
      <w:bookmarkStart w:id="85" w:name="_Toc190426189"/>
      <w:bookmarkStart w:id="86" w:name="_Toc193378401"/>
      <w:r w:rsidRPr="00221A05">
        <w:rPr>
          <w:sz w:val="24"/>
        </w:rPr>
        <w:t>Sports, Recreation and Community Infrastructure</w:t>
      </w:r>
      <w:bookmarkEnd w:id="84"/>
      <w:bookmarkEnd w:id="85"/>
      <w:bookmarkEnd w:id="86"/>
      <w:r w:rsidRPr="00221A05">
        <w:rPr>
          <w:sz w:val="24"/>
        </w:rPr>
        <w:t xml:space="preserve"> </w:t>
      </w:r>
    </w:p>
    <w:p w14:paraId="6A7B95E4" w14:textId="77777777" w:rsidR="00AE50C5" w:rsidRPr="00CB5436" w:rsidRDefault="00AE50C5" w:rsidP="00AE50C5">
      <w:pPr>
        <w:pStyle w:val="ListParagraph"/>
        <w:numPr>
          <w:ilvl w:val="0"/>
          <w:numId w:val="37"/>
        </w:numPr>
      </w:pPr>
      <w:r>
        <w:t>P</w:t>
      </w:r>
      <w:r w:rsidRPr="00CB5436">
        <w:t>lanning sport and recreation services and community infrastructure</w:t>
      </w:r>
      <w:r>
        <w:t xml:space="preserve"> </w:t>
      </w:r>
    </w:p>
    <w:p w14:paraId="223231F5" w14:textId="77777777" w:rsidR="00AE50C5" w:rsidRPr="00CB5436" w:rsidRDefault="00AE50C5" w:rsidP="00AE50C5">
      <w:pPr>
        <w:pStyle w:val="ListParagraph"/>
        <w:numPr>
          <w:ilvl w:val="0"/>
          <w:numId w:val="37"/>
        </w:numPr>
      </w:pPr>
      <w:r>
        <w:t>I</w:t>
      </w:r>
      <w:r w:rsidRPr="00CB5436">
        <w:t>ncreasing sport participation opportunities</w:t>
      </w:r>
      <w:r>
        <w:t xml:space="preserve"> </w:t>
      </w:r>
    </w:p>
    <w:p w14:paraId="7AB34D95" w14:textId="77777777" w:rsidR="00AE50C5" w:rsidRPr="00CB5436" w:rsidRDefault="00AE50C5" w:rsidP="00AE50C5">
      <w:pPr>
        <w:pStyle w:val="ListParagraph"/>
        <w:numPr>
          <w:ilvl w:val="0"/>
          <w:numId w:val="37"/>
        </w:numPr>
      </w:pPr>
      <w:r>
        <w:t>S</w:t>
      </w:r>
      <w:r w:rsidRPr="00CB5436">
        <w:t>easonal allocation of sports pavilions and grounds</w:t>
      </w:r>
      <w:r>
        <w:t xml:space="preserve"> </w:t>
      </w:r>
    </w:p>
    <w:p w14:paraId="4BB43534" w14:textId="77777777" w:rsidR="00AE50C5" w:rsidRPr="00CB5436" w:rsidRDefault="00AE50C5" w:rsidP="00AE50C5">
      <w:pPr>
        <w:pStyle w:val="ListParagraph"/>
        <w:numPr>
          <w:ilvl w:val="0"/>
          <w:numId w:val="37"/>
        </w:numPr>
      </w:pPr>
      <w:r>
        <w:t>M</w:t>
      </w:r>
      <w:r w:rsidRPr="00CB5436">
        <w:t>anaging leases and licences for sporting clubs</w:t>
      </w:r>
      <w:r>
        <w:t>.</w:t>
      </w:r>
    </w:p>
    <w:p w14:paraId="5B69F144" w14:textId="77777777" w:rsidR="00AE50C5" w:rsidRPr="00221A05" w:rsidRDefault="00AE50C5" w:rsidP="00AE50C5">
      <w:pPr>
        <w:pStyle w:val="Heading3"/>
        <w:rPr>
          <w:sz w:val="24"/>
        </w:rPr>
      </w:pPr>
      <w:bookmarkStart w:id="87" w:name="_Toc190426190"/>
      <w:bookmarkStart w:id="88" w:name="_Toc193378402"/>
      <w:r w:rsidRPr="00221A05">
        <w:rPr>
          <w:sz w:val="24"/>
        </w:rPr>
        <w:t xml:space="preserve">Youth </w:t>
      </w:r>
      <w:bookmarkStart w:id="89" w:name="_Toc189149560"/>
      <w:r w:rsidRPr="00221A05">
        <w:rPr>
          <w:sz w:val="24"/>
        </w:rPr>
        <w:t>and Community Connections</w:t>
      </w:r>
      <w:bookmarkEnd w:id="87"/>
      <w:bookmarkEnd w:id="88"/>
      <w:bookmarkEnd w:id="89"/>
    </w:p>
    <w:p w14:paraId="0A59B4B1" w14:textId="7FBCC6B5" w:rsidR="00AE50C5" w:rsidRPr="004644E2" w:rsidRDefault="00AE50C5" w:rsidP="00AE50C5">
      <w:pPr>
        <w:pStyle w:val="ListParagraph"/>
        <w:numPr>
          <w:ilvl w:val="0"/>
          <w:numId w:val="38"/>
        </w:numPr>
      </w:pPr>
      <w:r>
        <w:t>S</w:t>
      </w:r>
      <w:r w:rsidRPr="004644E2">
        <w:t>upporting individuals, LGBTI</w:t>
      </w:r>
      <w:r w:rsidR="000678CF">
        <w:t>Q</w:t>
      </w:r>
      <w:r w:rsidRPr="004644E2">
        <w:t>A+</w:t>
      </w:r>
      <w:r w:rsidRPr="00742067">
        <w:t xml:space="preserve"> </w:t>
      </w:r>
      <w:r w:rsidR="007A597D">
        <w:t>commun</w:t>
      </w:r>
      <w:r w:rsidR="00C01224">
        <w:t>ities</w:t>
      </w:r>
      <w:r w:rsidRPr="00742067">
        <w:t xml:space="preserve"> and culturally and linguistically diverse (CALD</w:t>
      </w:r>
      <w:r>
        <w:t xml:space="preserve">) </w:t>
      </w:r>
      <w:r w:rsidRPr="004644E2">
        <w:t>residents</w:t>
      </w:r>
      <w:r>
        <w:t xml:space="preserve"> </w:t>
      </w:r>
    </w:p>
    <w:p w14:paraId="74F4908B" w14:textId="265674DF" w:rsidR="00F510CE" w:rsidRDefault="001B554A" w:rsidP="00A173C7">
      <w:pPr>
        <w:pStyle w:val="ListParagraph"/>
        <w:numPr>
          <w:ilvl w:val="0"/>
          <w:numId w:val="38"/>
        </w:numPr>
      </w:pPr>
      <w:r>
        <w:t>Delivering</w:t>
      </w:r>
      <w:r w:rsidR="0025583F">
        <w:t xml:space="preserve"> </w:t>
      </w:r>
      <w:r w:rsidR="000F05B9">
        <w:t>t</w:t>
      </w:r>
      <w:r w:rsidR="00AE1AC1">
        <w:t xml:space="preserve">he </w:t>
      </w:r>
      <w:r w:rsidR="00F510CE">
        <w:t xml:space="preserve">Rainbow Space </w:t>
      </w:r>
      <w:r w:rsidR="00AE1AC1">
        <w:t>program</w:t>
      </w:r>
      <w:r>
        <w:t xml:space="preserve">, </w:t>
      </w:r>
      <w:r w:rsidR="00A75BC1">
        <w:t xml:space="preserve">which offers </w:t>
      </w:r>
      <w:r w:rsidR="00056E98" w:rsidRPr="00056E98">
        <w:t xml:space="preserve">a safe and </w:t>
      </w:r>
      <w:r w:rsidR="00665FEA">
        <w:t>inclusive space</w:t>
      </w:r>
      <w:r w:rsidR="00056E98" w:rsidRPr="00056E98">
        <w:t xml:space="preserve"> where LGBTIQA+ young people can </w:t>
      </w:r>
      <w:r w:rsidR="007160C1">
        <w:t>make friends</w:t>
      </w:r>
      <w:r w:rsidR="00056E98" w:rsidRPr="00056E98">
        <w:t xml:space="preserve">, build emotional intelligence and </w:t>
      </w:r>
      <w:r w:rsidR="00665FEA">
        <w:t>take part</w:t>
      </w:r>
      <w:r w:rsidR="00056E98" w:rsidRPr="00056E98">
        <w:t xml:space="preserve"> in creative skill-building activities</w:t>
      </w:r>
      <w:r w:rsidR="008B7EF5">
        <w:t xml:space="preserve"> </w:t>
      </w:r>
    </w:p>
    <w:p w14:paraId="3ADCE064" w14:textId="5DBA7CAC" w:rsidR="00F510CE" w:rsidRDefault="00AF48C4" w:rsidP="009C3BF9">
      <w:pPr>
        <w:pStyle w:val="ListParagraph"/>
        <w:numPr>
          <w:ilvl w:val="0"/>
          <w:numId w:val="38"/>
        </w:numPr>
      </w:pPr>
      <w:r w:rsidRPr="00AF48C4">
        <w:t>Providing inclusive support for LGBTIQA+ young people through Banyule Youth Services by sharing up-to-date information via an online directory and printed brochures at schools and community centres</w:t>
      </w:r>
      <w:r w:rsidR="008B7EF5">
        <w:t xml:space="preserve"> </w:t>
      </w:r>
    </w:p>
    <w:p w14:paraId="0169CAC5" w14:textId="13836541" w:rsidR="00F510CE" w:rsidRDefault="0003359B" w:rsidP="005B7CC3">
      <w:pPr>
        <w:pStyle w:val="ListParagraph"/>
        <w:numPr>
          <w:ilvl w:val="0"/>
          <w:numId w:val="38"/>
        </w:numPr>
      </w:pPr>
      <w:r w:rsidRPr="0003359B">
        <w:t>Hosting Youth Summits that include workshops for young people and teachers and offering resources such as a sport inclusion guide and an online teacher toolkit to support LGBTIQA+ inclusion, equity and belonging</w:t>
      </w:r>
      <w:r w:rsidR="003C5000">
        <w:t xml:space="preserve"> </w:t>
      </w:r>
    </w:p>
    <w:p w14:paraId="2E75AEDD" w14:textId="6D661CBF" w:rsidR="00AE50C5" w:rsidRPr="004644E2" w:rsidRDefault="00AE50C5" w:rsidP="00AE50C5">
      <w:pPr>
        <w:pStyle w:val="ListParagraph"/>
        <w:numPr>
          <w:ilvl w:val="0"/>
          <w:numId w:val="38"/>
        </w:numPr>
      </w:pPr>
      <w:r>
        <w:t>F</w:t>
      </w:r>
      <w:r w:rsidRPr="004644E2">
        <w:t xml:space="preserve">acilitating the development and delivery of integrated and coordinated services for young people and their families </w:t>
      </w:r>
    </w:p>
    <w:p w14:paraId="73C20F7A" w14:textId="2A82DB86" w:rsidR="00AE50C5" w:rsidRDefault="00AE50C5" w:rsidP="00AE50C5">
      <w:pPr>
        <w:pStyle w:val="ListParagraph"/>
        <w:numPr>
          <w:ilvl w:val="0"/>
          <w:numId w:val="38"/>
        </w:numPr>
      </w:pPr>
      <w:r>
        <w:t>P</w:t>
      </w:r>
      <w:r w:rsidRPr="004644E2">
        <w:t>roviding you</w:t>
      </w:r>
      <w:r w:rsidR="00350D6D">
        <w:t>ng people</w:t>
      </w:r>
      <w:r w:rsidRPr="004644E2">
        <w:t xml:space="preserve"> communications</w:t>
      </w:r>
      <w:r w:rsidR="003C5000">
        <w:t xml:space="preserve"> </w:t>
      </w:r>
    </w:p>
    <w:p w14:paraId="76D8A830" w14:textId="77777777" w:rsidR="00AE50C5" w:rsidRPr="006017F0" w:rsidRDefault="00AE50C5" w:rsidP="00AE50C5">
      <w:pPr>
        <w:pStyle w:val="ListParagraph"/>
        <w:numPr>
          <w:ilvl w:val="0"/>
          <w:numId w:val="38"/>
        </w:numPr>
        <w:rPr>
          <w:lang w:val="en-US"/>
        </w:rPr>
      </w:pPr>
      <w:r>
        <w:rPr>
          <w:lang w:val="en-US"/>
        </w:rPr>
        <w:t>F</w:t>
      </w:r>
      <w:r w:rsidRPr="006017F0">
        <w:rPr>
          <w:lang w:val="en-US"/>
        </w:rPr>
        <w:t>acilitating community connectedness and responding to identified needs through the delivery of programs for the community</w:t>
      </w:r>
      <w:r>
        <w:rPr>
          <w:lang w:val="en-US"/>
        </w:rPr>
        <w:t xml:space="preserve"> </w:t>
      </w:r>
    </w:p>
    <w:p w14:paraId="70B936CA" w14:textId="77777777" w:rsidR="00AE50C5" w:rsidRPr="006017F0" w:rsidRDefault="00AE50C5" w:rsidP="00AE50C5">
      <w:pPr>
        <w:pStyle w:val="ListParagraph"/>
        <w:numPr>
          <w:ilvl w:val="0"/>
          <w:numId w:val="38"/>
        </w:numPr>
        <w:rPr>
          <w:lang w:val="en-US"/>
        </w:rPr>
      </w:pPr>
      <w:r>
        <w:rPr>
          <w:lang w:val="en-US"/>
        </w:rPr>
        <w:t>P</w:t>
      </w:r>
      <w:r w:rsidRPr="006017F0">
        <w:rPr>
          <w:lang w:val="en-US"/>
        </w:rPr>
        <w:t xml:space="preserve">roviding regional assessment service, service access and navigation </w:t>
      </w:r>
    </w:p>
    <w:p w14:paraId="0C77DF3E" w14:textId="77777777" w:rsidR="00AE50C5" w:rsidRPr="006017F0" w:rsidRDefault="00AE50C5" w:rsidP="00AE50C5">
      <w:pPr>
        <w:pStyle w:val="ListParagraph"/>
        <w:numPr>
          <w:ilvl w:val="0"/>
          <w:numId w:val="38"/>
        </w:numPr>
        <w:rPr>
          <w:lang w:val="en-US"/>
        </w:rPr>
      </w:pPr>
      <w:r>
        <w:rPr>
          <w:lang w:val="en-US"/>
        </w:rPr>
        <w:t>P</w:t>
      </w:r>
      <w:r w:rsidRPr="006017F0">
        <w:rPr>
          <w:lang w:val="en-US"/>
        </w:rPr>
        <w:t>roviding age-friendly programs, events, activities, social planning and support</w:t>
      </w:r>
      <w:r>
        <w:rPr>
          <w:lang w:val="en-US"/>
        </w:rPr>
        <w:t xml:space="preserve"> </w:t>
      </w:r>
    </w:p>
    <w:p w14:paraId="58738643" w14:textId="697E1401" w:rsidR="006F1B94" w:rsidRPr="00AE50C5" w:rsidRDefault="00AE50C5" w:rsidP="00AE50C5">
      <w:pPr>
        <w:pStyle w:val="ListParagraph"/>
        <w:numPr>
          <w:ilvl w:val="0"/>
          <w:numId w:val="38"/>
        </w:numPr>
        <w:rPr>
          <w:lang w:val="en-US"/>
        </w:rPr>
      </w:pPr>
      <w:r>
        <w:rPr>
          <w:lang w:val="en-US"/>
        </w:rPr>
        <w:t>C</w:t>
      </w:r>
      <w:r w:rsidRPr="006017F0">
        <w:rPr>
          <w:lang w:val="en-US"/>
        </w:rPr>
        <w:t>ommunity development and strengthening</w:t>
      </w:r>
      <w:r>
        <w:t>.</w:t>
      </w:r>
    </w:p>
    <w:p w14:paraId="14C7FA14" w14:textId="77777777" w:rsidR="00110E95" w:rsidRDefault="00110E95" w:rsidP="006F1B94">
      <w:pPr>
        <w:sectPr w:rsidR="00110E95" w:rsidSect="00110E95">
          <w:type w:val="continuous"/>
          <w:pgSz w:w="11910" w:h="16840"/>
          <w:pgMar w:top="720" w:right="720" w:bottom="720" w:left="720" w:header="0" w:footer="232" w:gutter="0"/>
          <w:cols w:num="2" w:space="708"/>
          <w:docGrid w:linePitch="272"/>
        </w:sectPr>
      </w:pPr>
    </w:p>
    <w:p w14:paraId="2176673B" w14:textId="77777777" w:rsidR="006C50CC" w:rsidRPr="006F1B94" w:rsidRDefault="006C50CC" w:rsidP="006F1B94">
      <w:r w:rsidRPr="006F1B94">
        <w:br w:type="page"/>
      </w:r>
    </w:p>
    <w:p w14:paraId="21B91943" w14:textId="015858D4" w:rsidR="00EE07E9" w:rsidRPr="00097D42" w:rsidRDefault="00893B4C" w:rsidP="00097D42">
      <w:pPr>
        <w:pStyle w:val="Heading1"/>
        <w:pBdr>
          <w:bottom w:val="none" w:sz="0" w:space="0" w:color="auto"/>
        </w:pBdr>
        <w:ind w:right="3099"/>
        <w:rPr>
          <w:rFonts w:ascii="YWFT Absent Grotesque Bold" w:hAnsi="YWFT Absent Grotesque Bold"/>
          <w:color w:val="FFFFFF" w:themeColor="background1"/>
          <w:sz w:val="60"/>
          <w:szCs w:val="60"/>
        </w:rPr>
      </w:pPr>
      <w:bookmarkStart w:id="90" w:name="_Toc188349387"/>
      <w:bookmarkStart w:id="91" w:name="_Toc189061048"/>
      <w:bookmarkStart w:id="92" w:name="_Toc189161776"/>
      <w:bookmarkStart w:id="93" w:name="_Toc202948737"/>
      <w:bookmarkStart w:id="94" w:name="_Toc189039039"/>
      <w:r w:rsidRPr="00097D42">
        <w:rPr>
          <w:rFonts w:ascii="YWFT Absent Grotesque Bold" w:hAnsi="YWFT Absent Grotesque Bold"/>
          <w:b/>
          <w:bCs/>
          <w:noProof/>
          <w:color w:val="151D59"/>
        </w:rPr>
        <w:lastRenderedPageBreak/>
        <w:drawing>
          <wp:anchor distT="0" distB="0" distL="114300" distR="114300" simplePos="0" relativeHeight="251660306" behindDoc="0" locked="0" layoutInCell="1" allowOverlap="1" wp14:anchorId="1E1408B8" wp14:editId="1E686C8F">
            <wp:simplePos x="0" y="0"/>
            <wp:positionH relativeFrom="margin">
              <wp:align>right</wp:align>
            </wp:positionH>
            <wp:positionV relativeFrom="margin">
              <wp:align>top</wp:align>
            </wp:positionV>
            <wp:extent cx="1915200" cy="1915200"/>
            <wp:effectExtent l="0" t="0" r="8890" b="8890"/>
            <wp:wrapNone/>
            <wp:docPr id="89750073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00730" name="Picture 2">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15200" cy="1915200"/>
                    </a:xfrm>
                    <a:prstGeom prst="rect">
                      <a:avLst/>
                    </a:prstGeom>
                  </pic:spPr>
                </pic:pic>
              </a:graphicData>
            </a:graphic>
            <wp14:sizeRelH relativeFrom="margin">
              <wp14:pctWidth>0</wp14:pctWidth>
            </wp14:sizeRelH>
            <wp14:sizeRelV relativeFrom="margin">
              <wp14:pctHeight>0</wp14:pctHeight>
            </wp14:sizeRelV>
          </wp:anchor>
        </w:drawing>
      </w:r>
      <w:r w:rsidR="00EE07E9" w:rsidRPr="00097D42">
        <w:rPr>
          <w:rFonts w:ascii="YWFT Absent Grotesque Bold" w:hAnsi="YWFT Absent Grotesque Bold"/>
          <w:b/>
          <w:bCs/>
          <w:noProof/>
          <w:color w:val="151D59"/>
        </w:rPr>
        <mc:AlternateContent>
          <mc:Choice Requires="wps">
            <w:drawing>
              <wp:anchor distT="0" distB="0" distL="114300" distR="114300" simplePos="0" relativeHeight="251658245" behindDoc="1" locked="1" layoutInCell="1" allowOverlap="1" wp14:anchorId="7F63D31E" wp14:editId="38CAF95F">
                <wp:simplePos x="0" y="0"/>
                <wp:positionH relativeFrom="page">
                  <wp:align>right</wp:align>
                </wp:positionH>
                <wp:positionV relativeFrom="page">
                  <wp:align>top</wp:align>
                </wp:positionV>
                <wp:extent cx="2840355" cy="8999855"/>
                <wp:effectExtent l="6350" t="0" r="4445" b="4445"/>
                <wp:wrapNone/>
                <wp:docPr id="1700431757" name="AutoShap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40355" cy="8999855"/>
                        </a:xfrm>
                        <a:prstGeom prst="rect">
                          <a:avLst/>
                        </a:prstGeom>
                        <a:solidFill>
                          <a:srgbClr val="1EA174"/>
                        </a:solidFill>
                      </wps:spPr>
                      <wps:txbx>
                        <w:txbxContent>
                          <w:p w14:paraId="2DF1D670" w14:textId="77777777" w:rsidR="00EE07E9" w:rsidRPr="00CA155C" w:rsidRDefault="00EE07E9" w:rsidP="00EE07E9">
                            <w:pPr>
                              <w:pStyle w:val="Heading3"/>
                              <w:rPr>
                                <w:color w:val="FFFFFF" w:themeColor="background1"/>
                                <w:sz w:val="40"/>
                                <w:szCs w:val="4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F63D31E" id="_x0000_s1027" alt="&quot;&quot;" style="position:absolute;margin-left:172.45pt;margin-top:0;width:223.65pt;height:708.65pt;rotation:90;z-index:-251658235;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" fillcolor="#1ea174" stroked="f">
                <v:textbox>
                  <w:txbxContent>
                    <w:p w14:paraId="2DF1D670" w14:textId="77777777" w:rsidR="00EE07E9" w:rsidRPr="00CA155C" w:rsidRDefault="00EE07E9" w:rsidP="00EE07E9">
                      <w:pPr>
                        <w:pStyle w:val="Heading3"/>
                        <w:rPr>
                          <w:color w:val="FFFFFF" w:themeColor="background1"/>
                          <w:sz w:val="40"/>
                          <w:szCs w:val="40"/>
                        </w:rPr>
                      </w:pPr>
                    </w:p>
                  </w:txbxContent>
                </v:textbox>
                <w10:wrap anchorx="page" anchory="page"/>
                <w10:anchorlock/>
              </v:rect>
            </w:pict>
          </mc:Fallback>
        </mc:AlternateContent>
      </w:r>
      <w:r w:rsidR="00EE07E9" w:rsidRPr="00097D42">
        <w:rPr>
          <w:rFonts w:ascii="YWFT Absent Grotesque Bold" w:hAnsi="YWFT Absent Grotesque Bold"/>
          <w:b/>
          <w:color w:val="151D59"/>
        </w:rPr>
        <w:t>Prio</w:t>
      </w:r>
      <w:r w:rsidR="00EE07E9" w:rsidRPr="00AD7FC0">
        <w:rPr>
          <w:rFonts w:ascii="YWFT Absent Grotesque Bold" w:hAnsi="YWFT Absent Grotesque Bold"/>
          <w:b/>
          <w:color w:val="151D59"/>
        </w:rPr>
        <w:t>ri</w:t>
      </w:r>
      <w:r w:rsidR="00EE07E9" w:rsidRPr="00097D42">
        <w:rPr>
          <w:rFonts w:ascii="YWFT Absent Grotesque Bold" w:hAnsi="YWFT Absent Grotesque Bold"/>
          <w:b/>
          <w:color w:val="151D59"/>
        </w:rPr>
        <w:t>ty them</w:t>
      </w:r>
      <w:r w:rsidR="00564948">
        <w:rPr>
          <w:rFonts w:ascii="YWFT Absent Grotesque Bold" w:hAnsi="YWFT Absent Grotesque Bold"/>
          <w:b/>
          <w:color w:val="151D59"/>
        </w:rPr>
        <w:t>e 2</w:t>
      </w:r>
      <w:r w:rsidR="008A56F7">
        <w:rPr>
          <w:rFonts w:ascii="YWFT Absent Grotesque Bold" w:hAnsi="YWFT Absent Grotesque Bold"/>
          <w:b/>
          <w:color w:val="151D59"/>
        </w:rPr>
        <w:t xml:space="preserve"> </w:t>
      </w:r>
      <w:r w:rsidR="00EE07E9" w:rsidRPr="00097D42">
        <w:rPr>
          <w:rFonts w:ascii="YWFT Absent Grotesque Bold" w:hAnsi="YWFT Absent Grotesque Bold"/>
          <w:color w:val="151D59"/>
        </w:rPr>
        <w:br/>
      </w:r>
      <w:r w:rsidR="00EE07E9" w:rsidRPr="00097D42">
        <w:rPr>
          <w:rFonts w:ascii="YWFT Absent Grotesque Bold" w:hAnsi="YWFT Absent Grotesque Bold"/>
          <w:color w:val="FFFFFF" w:themeColor="background1"/>
          <w:sz w:val="60"/>
          <w:szCs w:val="60"/>
        </w:rPr>
        <w:t>Our Sustainable Environment</w:t>
      </w:r>
      <w:bookmarkEnd w:id="90"/>
      <w:bookmarkEnd w:id="91"/>
      <w:bookmarkEnd w:id="92"/>
      <w:bookmarkEnd w:id="93"/>
    </w:p>
    <w:p w14:paraId="49917E2F" w14:textId="355472AA" w:rsidR="00AE33F8" w:rsidRPr="00097D42" w:rsidRDefault="00AE33F8" w:rsidP="00EF4AC8">
      <w:pPr>
        <w:pStyle w:val="Caption"/>
        <w:ind w:right="2248"/>
        <w:rPr>
          <w:rFonts w:ascii="Founders Grotesk Medium" w:hAnsi="Founders Grotesk Medium"/>
          <w:color w:val="FFFFFF" w:themeColor="background1"/>
          <w:sz w:val="28"/>
          <w:szCs w:val="28"/>
        </w:rPr>
      </w:pPr>
      <w:r w:rsidRPr="00097D42">
        <w:rPr>
          <w:rFonts w:ascii="Founders Grotesk Medium" w:hAnsi="Founders Grotesk Medium"/>
          <w:color w:val="FFFFFF" w:themeColor="background1"/>
          <w:sz w:val="28"/>
          <w:szCs w:val="28"/>
        </w:rPr>
        <w:t>A progressive and innovative leader in protecting, enhancing and</w:t>
      </w:r>
      <w:r w:rsidR="00EF4AC8">
        <w:rPr>
          <w:rFonts w:ascii="Founders Grotesk Medium" w:hAnsi="Founders Grotesk Medium"/>
          <w:color w:val="FFFFFF" w:themeColor="background1"/>
          <w:sz w:val="28"/>
          <w:szCs w:val="28"/>
        </w:rPr>
        <w:t xml:space="preserve"> </w:t>
      </w:r>
      <w:r w:rsidRPr="00097D42">
        <w:rPr>
          <w:rFonts w:ascii="Founders Grotesk Medium" w:hAnsi="Founders Grotesk Medium"/>
          <w:color w:val="FFFFFF" w:themeColor="background1"/>
          <w:sz w:val="28"/>
          <w:szCs w:val="28"/>
        </w:rPr>
        <w:t>increasing the health and diversity of our natural environment,</w:t>
      </w:r>
      <w:r w:rsidR="008A56F7">
        <w:rPr>
          <w:rFonts w:ascii="Founders Grotesk Medium" w:hAnsi="Founders Grotesk Medium"/>
          <w:color w:val="FFFFFF" w:themeColor="background1"/>
          <w:sz w:val="28"/>
          <w:szCs w:val="28"/>
        </w:rPr>
        <w:t xml:space="preserve"> </w:t>
      </w:r>
      <w:r w:rsidR="00EF4AC8">
        <w:rPr>
          <w:rFonts w:ascii="Founders Grotesk Medium" w:hAnsi="Founders Grotesk Medium"/>
          <w:color w:val="FFFFFF" w:themeColor="background1"/>
          <w:sz w:val="28"/>
          <w:szCs w:val="28"/>
        </w:rPr>
        <w:br/>
      </w:r>
      <w:r w:rsidRPr="00097D42">
        <w:rPr>
          <w:rFonts w:ascii="Founders Grotesk Medium" w:hAnsi="Founders Grotesk Medium"/>
          <w:color w:val="FFFFFF" w:themeColor="background1"/>
          <w:sz w:val="28"/>
          <w:szCs w:val="28"/>
        </w:rPr>
        <w:t>where we all commit to playing an active role in achieving</w:t>
      </w:r>
      <w:r w:rsidR="00EF4AC8">
        <w:rPr>
          <w:rFonts w:ascii="Founders Grotesk Medium" w:hAnsi="Founders Grotesk Medium"/>
          <w:color w:val="FFFFFF" w:themeColor="background1"/>
          <w:sz w:val="28"/>
          <w:szCs w:val="28"/>
        </w:rPr>
        <w:t xml:space="preserve"> </w:t>
      </w:r>
      <w:r w:rsidRPr="00097D42">
        <w:rPr>
          <w:rFonts w:ascii="Founders Grotesk Medium" w:hAnsi="Founders Grotesk Medium"/>
          <w:color w:val="FFFFFF" w:themeColor="background1"/>
          <w:sz w:val="28"/>
          <w:szCs w:val="28"/>
        </w:rPr>
        <w:t>environmental sustainability and reducing waste and carbon emissions.</w:t>
      </w:r>
    </w:p>
    <w:p w14:paraId="47816BB5" w14:textId="73F3399E" w:rsidR="002E6FAD" w:rsidRPr="005B65E6" w:rsidRDefault="002E6FAD" w:rsidP="002E6FAD">
      <w:pPr>
        <w:pStyle w:val="Heading2"/>
      </w:pPr>
      <w:bookmarkStart w:id="95" w:name="_Toc190428476"/>
      <w:bookmarkStart w:id="96" w:name="_Toc190428711"/>
      <w:r>
        <w:t>Our shared vision for the future</w:t>
      </w:r>
      <w:bookmarkEnd w:id="94"/>
      <w:bookmarkEnd w:id="95"/>
      <w:bookmarkEnd w:id="96"/>
    </w:p>
    <w:p w14:paraId="22AC4D63" w14:textId="77777777" w:rsidR="00873964" w:rsidRPr="00CE7E74" w:rsidRDefault="00873964" w:rsidP="00BF163B">
      <w:r w:rsidRPr="00CE7E74">
        <w:t>By 2041, Banyule is a leader in environmental sustainability and recognised as one of the most sustainable communities.</w:t>
      </w:r>
    </w:p>
    <w:p w14:paraId="472197A5" w14:textId="77777777" w:rsidR="00873964" w:rsidRPr="00615AF7" w:rsidRDefault="00873964" w:rsidP="008F2525">
      <w:pPr>
        <w:pStyle w:val="ListParagraph"/>
        <w:numPr>
          <w:ilvl w:val="0"/>
          <w:numId w:val="64"/>
        </w:numPr>
      </w:pPr>
      <w:r w:rsidRPr="00615AF7">
        <w:t>Aboriginal culture and Caring for Country principles guide our sustainability efforts.</w:t>
      </w:r>
    </w:p>
    <w:p w14:paraId="6EC3761F" w14:textId="77777777" w:rsidR="00873964" w:rsidRPr="00615AF7" w:rsidRDefault="00873964" w:rsidP="008F2525">
      <w:pPr>
        <w:pStyle w:val="ListParagraph"/>
        <w:numPr>
          <w:ilvl w:val="0"/>
          <w:numId w:val="64"/>
        </w:numPr>
      </w:pPr>
      <w:r w:rsidRPr="00615AF7">
        <w:t>Council partners with the community, education and private sectors, investing in solutions to tackle climate change.</w:t>
      </w:r>
    </w:p>
    <w:p w14:paraId="5B9773A7" w14:textId="6193FD1F" w:rsidR="00873964" w:rsidRPr="00615AF7" w:rsidRDefault="00873964" w:rsidP="008F2525">
      <w:pPr>
        <w:pStyle w:val="ListParagraph"/>
        <w:numPr>
          <w:ilvl w:val="0"/>
          <w:numId w:val="64"/>
        </w:numPr>
      </w:pPr>
      <w:r w:rsidRPr="00615AF7">
        <w:t>Population growth aligns with sustainability goals, ensuring equal access to natural spaces.</w:t>
      </w:r>
    </w:p>
    <w:p w14:paraId="5C3CB930" w14:textId="77777777" w:rsidR="00873964" w:rsidRPr="00615AF7" w:rsidRDefault="00873964" w:rsidP="008F2525">
      <w:pPr>
        <w:pStyle w:val="ListParagraph"/>
        <w:numPr>
          <w:ilvl w:val="0"/>
          <w:numId w:val="64"/>
        </w:numPr>
      </w:pPr>
      <w:r w:rsidRPr="00615AF7">
        <w:t>We are empowered, adaptive, proactive and resilient to climate change.</w:t>
      </w:r>
    </w:p>
    <w:p w14:paraId="20995961" w14:textId="77777777" w:rsidR="00873964" w:rsidRPr="00615AF7" w:rsidRDefault="00873964" w:rsidP="008F2525">
      <w:pPr>
        <w:pStyle w:val="ListParagraph"/>
        <w:numPr>
          <w:ilvl w:val="0"/>
          <w:numId w:val="64"/>
        </w:numPr>
      </w:pPr>
      <w:r w:rsidRPr="00615AF7">
        <w:t>Council promotes sustainable transport options and is on the way to being carbon negative, with a circular economy achieving zero waste.</w:t>
      </w:r>
    </w:p>
    <w:p w14:paraId="3606AA24" w14:textId="77777777" w:rsidR="00873964" w:rsidRPr="00615AF7" w:rsidRDefault="00873964" w:rsidP="008F2525">
      <w:pPr>
        <w:pStyle w:val="ListParagraph"/>
        <w:numPr>
          <w:ilvl w:val="0"/>
          <w:numId w:val="64"/>
        </w:numPr>
      </w:pPr>
      <w:r w:rsidRPr="00615AF7">
        <w:t>We are well-informed on waste, food security and climate actions, and Council leads environmental education.</w:t>
      </w:r>
    </w:p>
    <w:p w14:paraId="38BA00FE" w14:textId="467BD2B2" w:rsidR="00873964" w:rsidRPr="00615AF7" w:rsidRDefault="00873964" w:rsidP="008F2525">
      <w:pPr>
        <w:pStyle w:val="ListParagraph"/>
        <w:numPr>
          <w:ilvl w:val="0"/>
          <w:numId w:val="64"/>
        </w:numPr>
      </w:pPr>
      <w:r w:rsidRPr="00615AF7">
        <w:t xml:space="preserve">We protect and strengthen biodiversity </w:t>
      </w:r>
      <w:r w:rsidR="008E78B2" w:rsidRPr="00615AF7">
        <w:t xml:space="preserve">to </w:t>
      </w:r>
      <w:r w:rsidRPr="00615AF7">
        <w:t>reduce species extinction and enhance wildlife corridors and urban vegetation, including managing pets and pests.</w:t>
      </w:r>
    </w:p>
    <w:p w14:paraId="52C4E8EA" w14:textId="33ECEBC8" w:rsidR="00873964" w:rsidRPr="00615AF7" w:rsidRDefault="00873964" w:rsidP="008F2525">
      <w:pPr>
        <w:pStyle w:val="ListParagraph"/>
        <w:numPr>
          <w:ilvl w:val="0"/>
          <w:numId w:val="64"/>
        </w:numPr>
      </w:pPr>
      <w:r w:rsidRPr="00615AF7">
        <w:t>Urban farming and home-grown food practices are supported and encouraged to be the norm.</w:t>
      </w:r>
    </w:p>
    <w:p w14:paraId="67282E46" w14:textId="77777777" w:rsidR="00873964" w:rsidRPr="00615AF7" w:rsidRDefault="00873964" w:rsidP="008F2525">
      <w:pPr>
        <w:pStyle w:val="ListParagraph"/>
        <w:numPr>
          <w:ilvl w:val="0"/>
          <w:numId w:val="64"/>
        </w:numPr>
      </w:pPr>
      <w:r w:rsidRPr="00615AF7">
        <w:t>Trees, green spaces and the Urban Forest are abundant and maintained to enhance liveability and neighbourhood character.</w:t>
      </w:r>
    </w:p>
    <w:p w14:paraId="0B842865" w14:textId="77777777" w:rsidR="00873964" w:rsidRPr="00615AF7" w:rsidRDefault="00873964" w:rsidP="008F2525">
      <w:pPr>
        <w:pStyle w:val="ListParagraph"/>
        <w:numPr>
          <w:ilvl w:val="0"/>
          <w:numId w:val="64"/>
        </w:numPr>
      </w:pPr>
      <w:r w:rsidRPr="00615AF7">
        <w:t>Environmentally sustainable design is central to planning and development, and the use of renewable energy in our homes, businesses and facilities is normal.</w:t>
      </w:r>
    </w:p>
    <w:p w14:paraId="2530196B" w14:textId="77777777" w:rsidR="00EF355D" w:rsidRPr="004714CB" w:rsidRDefault="00EF355D" w:rsidP="00EF355D">
      <w:pPr>
        <w:pStyle w:val="Heading2"/>
      </w:pPr>
      <w:r>
        <w:lastRenderedPageBreak/>
        <w:t>What we will do to achieve our goals</w:t>
      </w:r>
    </w:p>
    <w:p w14:paraId="6CF05F4C" w14:textId="7F7E4329" w:rsidR="00E612AE" w:rsidRDefault="00E612AE" w:rsidP="00E612AE">
      <w:pPr>
        <w:pStyle w:val="Caption"/>
        <w:keepNext/>
      </w:pPr>
      <w:r>
        <w:t xml:space="preserve">Table </w:t>
      </w:r>
      <w:r>
        <w:fldChar w:fldCharType="begin"/>
      </w:r>
      <w:r>
        <w:instrText xml:space="preserve"> SEQ Table \* ARABIC </w:instrText>
      </w:r>
      <w:r>
        <w:fldChar w:fldCharType="separate"/>
      </w:r>
      <w:r w:rsidR="007A16FC">
        <w:rPr>
          <w:noProof/>
        </w:rPr>
        <w:t>2</w:t>
      </w:r>
      <w:r>
        <w:fldChar w:fldCharType="end"/>
      </w:r>
      <w:r>
        <w:t xml:space="preserve"> </w:t>
      </w:r>
      <w:r w:rsidRPr="002078D2">
        <w:t xml:space="preserve">| Priority theme </w:t>
      </w:r>
      <w:r>
        <w:t>2</w:t>
      </w:r>
      <w:r w:rsidR="00D63FCC">
        <w:t xml:space="preserve"> –</w:t>
      </w:r>
      <w:r w:rsidRPr="002078D2">
        <w:t xml:space="preserve"> Our </w:t>
      </w:r>
      <w:r>
        <w:t xml:space="preserve">Sustainable Environment </w:t>
      </w:r>
      <w:r w:rsidR="006E5C9A">
        <w:t xml:space="preserve">– </w:t>
      </w:r>
      <w:r w:rsidR="00D62FF5">
        <w:t>Banyule</w:t>
      </w:r>
      <w:r w:rsidRPr="002078D2">
        <w:t xml:space="preserve"> </w:t>
      </w:r>
      <w:r w:rsidR="00DE5081">
        <w:t xml:space="preserve">Delivery </w:t>
      </w:r>
      <w:r w:rsidRPr="002078D2">
        <w:t>Plan actions</w:t>
      </w:r>
    </w:p>
    <w:tbl>
      <w:tblPr>
        <w:tblStyle w:val="GridTable1Light"/>
        <w:tblW w:w="5000" w:type="pct"/>
        <w:tblLook w:val="04A0" w:firstRow="1" w:lastRow="0" w:firstColumn="1" w:lastColumn="0" w:noHBand="0" w:noVBand="1"/>
      </w:tblPr>
      <w:tblGrid>
        <w:gridCol w:w="671"/>
        <w:gridCol w:w="2572"/>
        <w:gridCol w:w="1969"/>
        <w:gridCol w:w="1866"/>
        <w:gridCol w:w="1702"/>
        <w:gridCol w:w="1690"/>
      </w:tblGrid>
      <w:tr w:rsidR="001C65A5" w:rsidRPr="001C65A5" w14:paraId="3CD31221" w14:textId="77777777" w:rsidTr="001C65A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0" w:type="pct"/>
            <w:shd w:val="clear" w:color="auto" w:fill="1EA174"/>
          </w:tcPr>
          <w:p w14:paraId="00AEE8D3" w14:textId="633F70A8" w:rsidR="001C65A5" w:rsidRPr="001C65A5" w:rsidRDefault="001C65A5" w:rsidP="001C65A5">
            <w:pPr>
              <w:rPr>
                <w:color w:val="FFFFFF" w:themeColor="background1"/>
                <w:sz w:val="24"/>
                <w:szCs w:val="24"/>
              </w:rPr>
            </w:pPr>
            <w:r w:rsidRPr="001C65A5">
              <w:rPr>
                <w:color w:val="FFFFFF" w:themeColor="background1"/>
              </w:rPr>
              <w:t>No.</w:t>
            </w:r>
          </w:p>
        </w:tc>
        <w:tc>
          <w:tcPr>
            <w:tcW w:w="1228" w:type="pct"/>
            <w:shd w:val="clear" w:color="auto" w:fill="1EA174"/>
          </w:tcPr>
          <w:p w14:paraId="5126A897" w14:textId="746C009D" w:rsidR="001C65A5" w:rsidRPr="001C65A5" w:rsidRDefault="001C65A5" w:rsidP="001C65A5">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C65A5">
              <w:rPr>
                <w:color w:val="FFFFFF" w:themeColor="background1"/>
              </w:rPr>
              <w:t xml:space="preserve">Banyule Delivery Plan action </w:t>
            </w:r>
          </w:p>
        </w:tc>
        <w:tc>
          <w:tcPr>
            <w:tcW w:w="940" w:type="pct"/>
            <w:shd w:val="clear" w:color="auto" w:fill="1EA174"/>
          </w:tcPr>
          <w:p w14:paraId="531E7CB3" w14:textId="06C9B127" w:rsidR="001C65A5" w:rsidRPr="001C65A5" w:rsidRDefault="001C65A5" w:rsidP="001C65A5">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1C65A5">
              <w:rPr>
                <w:color w:val="FFFFFF" w:themeColor="background1"/>
              </w:rPr>
              <w:t xml:space="preserve">Desired community outcomes </w:t>
            </w:r>
          </w:p>
        </w:tc>
        <w:tc>
          <w:tcPr>
            <w:tcW w:w="891" w:type="pct"/>
            <w:shd w:val="clear" w:color="auto" w:fill="1EA174"/>
          </w:tcPr>
          <w:p w14:paraId="53A2CE25" w14:textId="7B4B1218" w:rsidR="001C65A5" w:rsidRPr="001C65A5" w:rsidRDefault="001C65A5" w:rsidP="001C65A5">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1C65A5">
              <w:rPr>
                <w:color w:val="FFFFFF" w:themeColor="background1"/>
              </w:rPr>
              <w:t xml:space="preserve">How will Council achieve the outcomes </w:t>
            </w:r>
          </w:p>
        </w:tc>
        <w:tc>
          <w:tcPr>
            <w:tcW w:w="813" w:type="pct"/>
            <w:shd w:val="clear" w:color="auto" w:fill="1EA174"/>
          </w:tcPr>
          <w:p w14:paraId="031FAE29" w14:textId="0F1F5F1F" w:rsidR="001C65A5" w:rsidRPr="001C65A5" w:rsidRDefault="001C65A5" w:rsidP="001C65A5">
            <w:pPr>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1C65A5">
              <w:rPr>
                <w:color w:val="FFFFFF" w:themeColor="background1"/>
              </w:rPr>
              <w:t xml:space="preserve">Partners </w:t>
            </w:r>
          </w:p>
        </w:tc>
        <w:tc>
          <w:tcPr>
            <w:tcW w:w="807" w:type="pct"/>
            <w:shd w:val="clear" w:color="auto" w:fill="1EA174"/>
          </w:tcPr>
          <w:p w14:paraId="27CB4998" w14:textId="70D6E2E6" w:rsidR="001C65A5" w:rsidRPr="001C65A5" w:rsidRDefault="00392908" w:rsidP="001C65A5">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2908">
              <w:rPr>
                <w:color w:val="FFFFFF" w:themeColor="background1"/>
              </w:rPr>
              <w:t>Council team delivering this action</w:t>
            </w:r>
            <w:r>
              <w:rPr>
                <w:color w:val="FFFFFF" w:themeColor="background1"/>
              </w:rPr>
              <w:t xml:space="preserve"> </w:t>
            </w:r>
          </w:p>
        </w:tc>
      </w:tr>
      <w:tr w:rsidR="008F2525" w:rsidRPr="001E06B6" w14:paraId="7B9EEF2B" w14:textId="77777777" w:rsidTr="001C65A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0" w:type="pct"/>
          </w:tcPr>
          <w:p w14:paraId="2F8DE912" w14:textId="77777777" w:rsidR="00875A09" w:rsidRPr="00653C5A" w:rsidRDefault="00875A09" w:rsidP="00875A09">
            <w:pPr>
              <w:rPr>
                <w:rFonts w:hAnsi="Lato Light"/>
                <w:color w:val="2A3547" w:themeColor="text1"/>
                <w:kern w:val="24"/>
                <w:szCs w:val="20"/>
              </w:rPr>
            </w:pPr>
            <w:r w:rsidRPr="00653C5A">
              <w:t>1.</w:t>
            </w:r>
          </w:p>
        </w:tc>
        <w:tc>
          <w:tcPr>
            <w:tcW w:w="1228" w:type="pct"/>
          </w:tcPr>
          <w:p w14:paraId="3170029C" w14:textId="2915BD48" w:rsidR="00875A09" w:rsidRPr="00B75B6B" w:rsidRDefault="00875A09" w:rsidP="00B75B6B">
            <w:pPr>
              <w:cnfStyle w:val="000000100000" w:firstRow="0" w:lastRow="0" w:firstColumn="0" w:lastColumn="0" w:oddVBand="0" w:evenVBand="0" w:oddHBand="1" w:evenHBand="0" w:firstRowFirstColumn="0" w:firstRowLastColumn="0" w:lastRowFirstColumn="0" w:lastRowLastColumn="0"/>
              <w:rPr>
                <w:b/>
                <w:bCs/>
              </w:rPr>
            </w:pPr>
            <w:r w:rsidRPr="00B75B6B">
              <w:rPr>
                <w:b/>
                <w:bCs/>
              </w:rPr>
              <w:t>Strengthen partnership with the Wurundjeri Woi-wurrung Narrap team</w:t>
            </w:r>
          </w:p>
        </w:tc>
        <w:tc>
          <w:tcPr>
            <w:tcW w:w="940" w:type="pct"/>
          </w:tcPr>
          <w:p w14:paraId="3120E4A1" w14:textId="38352636" w:rsidR="00875A09" w:rsidRDefault="00875A09" w:rsidP="00875A09">
            <w:pPr>
              <w:cnfStyle w:val="000000100000" w:firstRow="0" w:lastRow="0" w:firstColumn="0" w:lastColumn="0" w:oddVBand="0" w:evenVBand="0" w:oddHBand="1" w:evenHBand="0" w:firstRowFirstColumn="0" w:firstRowLastColumn="0" w:lastRowFirstColumn="0" w:lastRowLastColumn="0"/>
              <w:rPr>
                <w:rFonts w:cs="Arial"/>
                <w:szCs w:val="20"/>
              </w:rPr>
            </w:pPr>
            <w:r w:rsidRPr="0846C324">
              <w:t>Put Caring for Country principles at the centre.</w:t>
            </w:r>
          </w:p>
        </w:tc>
        <w:tc>
          <w:tcPr>
            <w:tcW w:w="891" w:type="pct"/>
          </w:tcPr>
          <w:p w14:paraId="4F691D28" w14:textId="62553AF9" w:rsidR="00875A09" w:rsidRPr="00FF63B2" w:rsidRDefault="00875A09" w:rsidP="00890258">
            <w:pPr>
              <w:pStyle w:val="ListParagraph"/>
              <w:numPr>
                <w:ilvl w:val="0"/>
                <w:numId w:val="3"/>
              </w:numPr>
              <w:spacing w:before="120"/>
              <w:ind w:left="141" w:hanging="142"/>
              <w:cnfStyle w:val="000000100000" w:firstRow="0" w:lastRow="0" w:firstColumn="0" w:lastColumn="0" w:oddVBand="0" w:evenVBand="0" w:oddHBand="1" w:evenHBand="0" w:firstRowFirstColumn="0" w:firstRowLastColumn="0" w:lastRowFirstColumn="0" w:lastRowLastColumn="0"/>
              <w:rPr>
                <w:rFonts w:cs="Arial"/>
                <w:szCs w:val="20"/>
              </w:rPr>
            </w:pPr>
            <w:r>
              <w:t xml:space="preserve">Implement two strategic meetings per year by </w:t>
            </w:r>
            <w:r w:rsidR="000B4ED1">
              <w:br/>
            </w:r>
            <w:r>
              <w:t>30 June 2026.</w:t>
            </w:r>
          </w:p>
          <w:p w14:paraId="55EFB2AE" w14:textId="0E9A3F36" w:rsidR="00875A09" w:rsidRPr="00F57B83" w:rsidRDefault="00875A09" w:rsidP="00890258">
            <w:pPr>
              <w:pStyle w:val="ListParagraph"/>
              <w:numPr>
                <w:ilvl w:val="0"/>
                <w:numId w:val="3"/>
              </w:numPr>
              <w:spacing w:before="120"/>
              <w:ind w:left="141" w:hanging="142"/>
              <w:cnfStyle w:val="000000100000" w:firstRow="0" w:lastRow="0" w:firstColumn="0" w:lastColumn="0" w:oddVBand="0" w:evenVBand="0" w:oddHBand="1" w:evenHBand="0" w:firstRowFirstColumn="0" w:firstRowLastColumn="0" w:lastRowFirstColumn="0" w:lastRowLastColumn="0"/>
              <w:rPr>
                <w:rFonts w:cs="Arial"/>
                <w:szCs w:val="20"/>
              </w:rPr>
            </w:pPr>
            <w:r>
              <w:t>Host one per year learnings and education session per year.</w:t>
            </w:r>
          </w:p>
        </w:tc>
        <w:tc>
          <w:tcPr>
            <w:tcW w:w="813" w:type="pct"/>
          </w:tcPr>
          <w:p w14:paraId="75640B8C" w14:textId="569B19FE" w:rsidR="00875A09" w:rsidRDefault="00140896"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pPr>
            <w:r w:rsidRPr="00140896">
              <w:rPr>
                <w:rFonts w:cs="Arial"/>
                <w:szCs w:val="20"/>
              </w:rPr>
              <w:t>Wurundjeri Woi-wur</w:t>
            </w:r>
            <w:r>
              <w:rPr>
                <w:rFonts w:cs="Arial"/>
                <w:szCs w:val="20"/>
              </w:rPr>
              <w:t>r</w:t>
            </w:r>
            <w:r w:rsidRPr="00140896">
              <w:rPr>
                <w:rFonts w:cs="Arial"/>
                <w:szCs w:val="20"/>
              </w:rPr>
              <w:t>ung Corporation</w:t>
            </w:r>
            <w:r w:rsidR="00825A7B">
              <w:rPr>
                <w:rFonts w:cs="Arial"/>
                <w:szCs w:val="20"/>
              </w:rPr>
              <w:t xml:space="preserve"> </w:t>
            </w:r>
          </w:p>
        </w:tc>
        <w:tc>
          <w:tcPr>
            <w:tcW w:w="807" w:type="pct"/>
          </w:tcPr>
          <w:p w14:paraId="00BA1604" w14:textId="5942DEA3" w:rsidR="00875A09" w:rsidRDefault="00875A09" w:rsidP="00875A09">
            <w:pPr>
              <w:cnfStyle w:val="000000100000" w:firstRow="0" w:lastRow="0" w:firstColumn="0" w:lastColumn="0" w:oddVBand="0" w:evenVBand="0" w:oddHBand="1" w:evenHBand="0" w:firstRowFirstColumn="0" w:firstRowLastColumn="0" w:lastRowFirstColumn="0" w:lastRowLastColumn="0"/>
            </w:pPr>
            <w:r>
              <w:t xml:space="preserve">First Nations </w:t>
            </w:r>
          </w:p>
          <w:p w14:paraId="631C00D5" w14:textId="77777777" w:rsidR="00875A09" w:rsidRDefault="00875A09" w:rsidP="00875A09">
            <w:pPr>
              <w:cnfStyle w:val="000000100000" w:firstRow="0" w:lastRow="0" w:firstColumn="0" w:lastColumn="0" w:oddVBand="0" w:evenVBand="0" w:oddHBand="1" w:evenHBand="0" w:firstRowFirstColumn="0" w:firstRowLastColumn="0" w:lastRowFirstColumn="0" w:lastRowLastColumn="0"/>
            </w:pPr>
          </w:p>
          <w:p w14:paraId="5C4D638C" w14:textId="77777777" w:rsidR="00875A09" w:rsidRDefault="00875A09" w:rsidP="00875A09">
            <w:pPr>
              <w:cnfStyle w:val="000000100000" w:firstRow="0" w:lastRow="0" w:firstColumn="0" w:lastColumn="0" w:oddVBand="0" w:evenVBand="0" w:oddHBand="1" w:evenHBand="0" w:firstRowFirstColumn="0" w:firstRowLastColumn="0" w:lastRowFirstColumn="0" w:lastRowLastColumn="0"/>
            </w:pPr>
            <w:r>
              <w:t xml:space="preserve">Bushland Management </w:t>
            </w:r>
          </w:p>
          <w:p w14:paraId="0A8BF4B1" w14:textId="77777777" w:rsidR="000B1FE1" w:rsidRDefault="000B1FE1" w:rsidP="00875A09">
            <w:pPr>
              <w:cnfStyle w:val="000000100000" w:firstRow="0" w:lastRow="0" w:firstColumn="0" w:lastColumn="0" w:oddVBand="0" w:evenVBand="0" w:oddHBand="1" w:evenHBand="0" w:firstRowFirstColumn="0" w:firstRowLastColumn="0" w:lastRowFirstColumn="0" w:lastRowLastColumn="0"/>
              <w:rPr>
                <w:rFonts w:cs="Arial"/>
                <w:noProof/>
                <w:szCs w:val="20"/>
              </w:rPr>
            </w:pPr>
          </w:p>
          <w:p w14:paraId="67A68DE8" w14:textId="6FF9B930" w:rsidR="004B4DAD" w:rsidRDefault="004B4DAD" w:rsidP="00875A09">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noProof/>
              </w:rPr>
              <w:drawing>
                <wp:inline distT="0" distB="0" distL="0" distR="0" wp14:anchorId="5A424B4A" wp14:editId="496108AE">
                  <wp:extent cx="936000" cy="936000"/>
                  <wp:effectExtent l="0" t="0" r="0" b="0"/>
                  <wp:docPr id="1579672797" name="Picture 6" descr="Icon shows this action supports the Health and Wellbeing Plan priority of Healthy Planet, Healthy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56800" name="Picture 6" descr="Icon shows this action supports the Health and Wellbeing Plan priority of Healthy Planet, Healthy Peopl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p>
        </w:tc>
      </w:tr>
      <w:tr w:rsidR="00B10771" w:rsidRPr="001E06B6" w14:paraId="019946A1" w14:textId="77777777" w:rsidTr="001C65A5">
        <w:trPr>
          <w:cantSplit/>
        </w:trPr>
        <w:tc>
          <w:tcPr>
            <w:cnfStyle w:val="001000000000" w:firstRow="0" w:lastRow="0" w:firstColumn="1" w:lastColumn="0" w:oddVBand="0" w:evenVBand="0" w:oddHBand="0" w:evenHBand="0" w:firstRowFirstColumn="0" w:firstRowLastColumn="0" w:lastRowFirstColumn="0" w:lastRowLastColumn="0"/>
            <w:tcW w:w="320" w:type="pct"/>
          </w:tcPr>
          <w:p w14:paraId="086B4187" w14:textId="766EC0C9" w:rsidR="00875A09" w:rsidRPr="00653C5A" w:rsidRDefault="00C75BBE" w:rsidP="00875A09">
            <w:pPr>
              <w:rPr>
                <w:rFonts w:hAnsi="Lato Light"/>
                <w:color w:val="2A3547" w:themeColor="text1"/>
                <w:kern w:val="24"/>
                <w:szCs w:val="20"/>
              </w:rPr>
            </w:pPr>
            <w:r>
              <w:t>2</w:t>
            </w:r>
            <w:r w:rsidR="00875A09" w:rsidRPr="00653C5A">
              <w:t>.</w:t>
            </w:r>
          </w:p>
        </w:tc>
        <w:tc>
          <w:tcPr>
            <w:tcW w:w="1228" w:type="pct"/>
          </w:tcPr>
          <w:p w14:paraId="15BD7ABD" w14:textId="420B4A86" w:rsidR="00875A09" w:rsidRPr="00B75B6B" w:rsidRDefault="3DC7DBC0" w:rsidP="00B75B6B">
            <w:pPr>
              <w:cnfStyle w:val="000000000000" w:firstRow="0" w:lastRow="0" w:firstColumn="0" w:lastColumn="0" w:oddVBand="0" w:evenVBand="0" w:oddHBand="0" w:evenHBand="0" w:firstRowFirstColumn="0" w:firstRowLastColumn="0" w:lastRowFirstColumn="0" w:lastRowLastColumn="0"/>
              <w:rPr>
                <w:b/>
                <w:bCs/>
              </w:rPr>
            </w:pPr>
            <w:r w:rsidRPr="75BDC453">
              <w:rPr>
                <w:b/>
                <w:bCs/>
              </w:rPr>
              <w:t>Enhance the natural environment through environmental restoration in partnership with the community and other stakeholders</w:t>
            </w:r>
          </w:p>
        </w:tc>
        <w:tc>
          <w:tcPr>
            <w:tcW w:w="940" w:type="pct"/>
          </w:tcPr>
          <w:p w14:paraId="2164ADAF" w14:textId="5B090C9D" w:rsidR="00875A09" w:rsidRDefault="00875A09" w:rsidP="1F06E108">
            <w:pPr>
              <w:cnfStyle w:val="000000000000" w:firstRow="0" w:lastRow="0" w:firstColumn="0" w:lastColumn="0" w:oddVBand="0" w:evenVBand="0" w:oddHBand="0" w:evenHBand="0" w:firstRowFirstColumn="0" w:firstRowLastColumn="0" w:lastRowFirstColumn="0" w:lastRowLastColumn="0"/>
              <w:rPr>
                <w:rFonts w:cs="Arial"/>
              </w:rPr>
            </w:pPr>
            <w:r>
              <w:t>Benefits to open space amenity, wildlife habitat, urban forest canopy and shade</w:t>
            </w:r>
            <w:r w:rsidR="008A02DA">
              <w:t xml:space="preserve"> and </w:t>
            </w:r>
            <w:r>
              <w:t>ecological connectivity.</w:t>
            </w:r>
          </w:p>
          <w:p w14:paraId="211A5BF6" w14:textId="345D8EA0" w:rsidR="00875A09" w:rsidRDefault="377EA80A" w:rsidP="00875A09">
            <w:pPr>
              <w:cnfStyle w:val="000000000000" w:firstRow="0" w:lastRow="0" w:firstColumn="0" w:lastColumn="0" w:oddVBand="0" w:evenVBand="0" w:oddHBand="0" w:evenHBand="0" w:firstRowFirstColumn="0" w:firstRowLastColumn="0" w:lastRowFirstColumn="0" w:lastRowLastColumn="0"/>
            </w:pPr>
            <w:r>
              <w:t>Connecting community</w:t>
            </w:r>
            <w:r w:rsidR="50411061">
              <w:t xml:space="preserve"> to nature.</w:t>
            </w:r>
          </w:p>
        </w:tc>
        <w:tc>
          <w:tcPr>
            <w:tcW w:w="891" w:type="pct"/>
          </w:tcPr>
          <w:p w14:paraId="1E61932B" w14:textId="037D30D9" w:rsidR="000B4ED1" w:rsidRPr="000B4ED1" w:rsidRDefault="000B4ED1" w:rsidP="45858749">
            <w:pPr>
              <w:pStyle w:val="ListParagraph"/>
              <w:spacing w:before="120"/>
              <w:ind w:left="141" w:hanging="142"/>
              <w:cnfStyle w:val="000000000000" w:firstRow="0" w:lastRow="0" w:firstColumn="0" w:lastColumn="0" w:oddVBand="0" w:evenVBand="0" w:oddHBand="0" w:evenHBand="0" w:firstRowFirstColumn="0" w:firstRowLastColumn="0" w:lastRowFirstColumn="0" w:lastRowLastColumn="0"/>
              <w:rPr>
                <w:rFonts w:cs="Arial"/>
              </w:rPr>
            </w:pPr>
            <w:r>
              <w:t>Plant</w:t>
            </w:r>
            <w:r w:rsidR="00875A09">
              <w:t xml:space="preserve"> 250,000 indigenous plants </w:t>
            </w:r>
            <w:r>
              <w:t xml:space="preserve">across </w:t>
            </w:r>
            <w:r w:rsidR="00875A09">
              <w:t xml:space="preserve">public and private </w:t>
            </w:r>
            <w:r>
              <w:t>spaces</w:t>
            </w:r>
            <w:r w:rsidR="00875A09">
              <w:t xml:space="preserve"> by 2035</w:t>
            </w:r>
            <w:r>
              <w:t>.</w:t>
            </w:r>
          </w:p>
          <w:p w14:paraId="0B46A1CB" w14:textId="1FDF5A0F" w:rsidR="00875A09" w:rsidRPr="00F57B83" w:rsidRDefault="000B4ED1" w:rsidP="45858749">
            <w:pPr>
              <w:pStyle w:val="ListParagraph"/>
              <w:spacing w:before="120"/>
              <w:ind w:left="141" w:hanging="142"/>
              <w:cnfStyle w:val="000000000000" w:firstRow="0" w:lastRow="0" w:firstColumn="0" w:lastColumn="0" w:oddVBand="0" w:evenVBand="0" w:oddHBand="0" w:evenHBand="0" w:firstRowFirstColumn="0" w:firstRowLastColumn="0" w:lastRowFirstColumn="0" w:lastRowLastColumn="0"/>
              <w:rPr>
                <w:rFonts w:cs="Arial"/>
              </w:rPr>
            </w:pPr>
            <w:r>
              <w:t>Reach</w:t>
            </w:r>
            <w:r w:rsidR="00875A09">
              <w:t xml:space="preserve"> 110,000 plants by 2029.</w:t>
            </w:r>
          </w:p>
        </w:tc>
        <w:tc>
          <w:tcPr>
            <w:tcW w:w="813" w:type="pct"/>
          </w:tcPr>
          <w:p w14:paraId="6B8A6FBE" w14:textId="7E9F9F0B" w:rsidR="00875A09" w:rsidRDefault="005A1251" w:rsidP="00890258">
            <w:pPr>
              <w:pStyle w:val="ListParagraph"/>
              <w:numPr>
                <w:ilvl w:val="0"/>
                <w:numId w:val="5"/>
              </w:numPr>
              <w:spacing w:before="120"/>
              <w:ind w:left="122" w:hanging="111"/>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Local residents</w:t>
            </w:r>
            <w:r w:rsidR="005E1331">
              <w:rPr>
                <w:rFonts w:cs="Arial"/>
                <w:szCs w:val="20"/>
              </w:rPr>
              <w:t xml:space="preserve"> </w:t>
            </w:r>
          </w:p>
          <w:p w14:paraId="79C7C72A" w14:textId="4CA55F28" w:rsidR="005A1251" w:rsidRDefault="00463051" w:rsidP="00890258">
            <w:pPr>
              <w:pStyle w:val="ListParagraph"/>
              <w:numPr>
                <w:ilvl w:val="0"/>
                <w:numId w:val="5"/>
              </w:numPr>
              <w:spacing w:before="120"/>
              <w:ind w:left="122" w:hanging="111"/>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Victorian Government</w:t>
            </w:r>
            <w:r w:rsidR="005E1331">
              <w:rPr>
                <w:rFonts w:cs="Arial"/>
                <w:szCs w:val="20"/>
              </w:rPr>
              <w:t xml:space="preserve"> </w:t>
            </w:r>
          </w:p>
          <w:p w14:paraId="651D1981" w14:textId="7F406C9A" w:rsidR="00C34B7F" w:rsidRDefault="007D2520" w:rsidP="00890258">
            <w:pPr>
              <w:pStyle w:val="ListParagraph"/>
              <w:numPr>
                <w:ilvl w:val="0"/>
                <w:numId w:val="5"/>
              </w:numPr>
              <w:spacing w:before="120"/>
              <w:ind w:left="122" w:hanging="111"/>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w:t>
            </w:r>
            <w:r w:rsidR="00C34B7F">
              <w:rPr>
                <w:rFonts w:cs="Arial"/>
                <w:szCs w:val="20"/>
              </w:rPr>
              <w:t>Friends of</w:t>
            </w:r>
            <w:r>
              <w:rPr>
                <w:rFonts w:cs="Arial"/>
                <w:szCs w:val="20"/>
              </w:rPr>
              <w:t>’</w:t>
            </w:r>
            <w:r w:rsidR="00C34B7F">
              <w:rPr>
                <w:rFonts w:cs="Arial"/>
                <w:szCs w:val="20"/>
              </w:rPr>
              <w:t xml:space="preserve"> groups</w:t>
            </w:r>
            <w:r w:rsidR="005E1331">
              <w:rPr>
                <w:rFonts w:cs="Arial"/>
                <w:szCs w:val="20"/>
              </w:rPr>
              <w:t xml:space="preserve"> </w:t>
            </w:r>
          </w:p>
          <w:p w14:paraId="7AABFBE2" w14:textId="65933F70" w:rsidR="00F94377" w:rsidRDefault="00F94377" w:rsidP="00890258">
            <w:pPr>
              <w:pStyle w:val="ListParagraph"/>
              <w:numPr>
                <w:ilvl w:val="0"/>
                <w:numId w:val="5"/>
              </w:numPr>
              <w:spacing w:before="120"/>
              <w:ind w:left="122" w:hanging="111"/>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Environmental groups</w:t>
            </w:r>
            <w:r w:rsidR="005E1331">
              <w:rPr>
                <w:rFonts w:cs="Arial"/>
                <w:szCs w:val="20"/>
              </w:rPr>
              <w:t xml:space="preserve"> </w:t>
            </w:r>
          </w:p>
          <w:p w14:paraId="2EAAA6D5" w14:textId="77777777" w:rsidR="005E1331" w:rsidRDefault="00463051" w:rsidP="00890258">
            <w:pPr>
              <w:pStyle w:val="ListParagraph"/>
              <w:numPr>
                <w:ilvl w:val="0"/>
                <w:numId w:val="5"/>
              </w:numPr>
              <w:spacing w:before="120"/>
              <w:ind w:left="122" w:hanging="111"/>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Volunteers</w:t>
            </w:r>
            <w:r w:rsidR="005E1331">
              <w:rPr>
                <w:rFonts w:cs="Arial"/>
                <w:szCs w:val="20"/>
              </w:rPr>
              <w:t xml:space="preserve"> </w:t>
            </w:r>
          </w:p>
          <w:p w14:paraId="1C064A34" w14:textId="7C9F22D9" w:rsidR="00875A09" w:rsidRPr="005E1331" w:rsidRDefault="1E9D6A5A" w:rsidP="00890258">
            <w:pPr>
              <w:pStyle w:val="ListParagraph"/>
              <w:numPr>
                <w:ilvl w:val="0"/>
                <w:numId w:val="5"/>
              </w:numPr>
              <w:spacing w:before="120"/>
              <w:ind w:left="122" w:hanging="111"/>
              <w:cnfStyle w:val="000000000000" w:firstRow="0" w:lastRow="0" w:firstColumn="0" w:lastColumn="0" w:oddVBand="0" w:evenVBand="0" w:oddHBand="0" w:evenHBand="0" w:firstRowFirstColumn="0" w:firstRowLastColumn="0" w:lastRowFirstColumn="0" w:lastRowLastColumn="0"/>
              <w:rPr>
                <w:rFonts w:cs="Arial"/>
                <w:szCs w:val="20"/>
              </w:rPr>
            </w:pPr>
            <w:r>
              <w:t>Other LG</w:t>
            </w:r>
            <w:r w:rsidR="001A3C80">
              <w:t>A</w:t>
            </w:r>
            <w:r>
              <w:t>s</w:t>
            </w:r>
            <w:r w:rsidR="005E1331">
              <w:t xml:space="preserve"> </w:t>
            </w:r>
          </w:p>
        </w:tc>
        <w:tc>
          <w:tcPr>
            <w:tcW w:w="807" w:type="pct"/>
          </w:tcPr>
          <w:p w14:paraId="46CEE31B" w14:textId="21837B46" w:rsidR="00A52FE7" w:rsidRDefault="00875A09" w:rsidP="00875A09">
            <w:pPr>
              <w:cnfStyle w:val="000000000000" w:firstRow="0" w:lastRow="0" w:firstColumn="0" w:lastColumn="0" w:oddVBand="0" w:evenVBand="0" w:oddHBand="0" w:evenHBand="0" w:firstRowFirstColumn="0" w:firstRowLastColumn="0" w:lastRowFirstColumn="0" w:lastRowLastColumn="0"/>
            </w:pPr>
            <w:r>
              <w:t>Environment</w:t>
            </w:r>
            <w:r w:rsidR="005E1331">
              <w:t xml:space="preserve"> </w:t>
            </w:r>
          </w:p>
          <w:p w14:paraId="387054A6" w14:textId="77777777" w:rsidR="00875A09" w:rsidRDefault="00875A09" w:rsidP="00875A09">
            <w:pPr>
              <w:cnfStyle w:val="000000000000" w:firstRow="0" w:lastRow="0" w:firstColumn="0" w:lastColumn="0" w:oddVBand="0" w:evenVBand="0" w:oddHBand="0" w:evenHBand="0" w:firstRowFirstColumn="0" w:firstRowLastColumn="0" w:lastRowFirstColumn="0" w:lastRowLastColumn="0"/>
              <w:rPr>
                <w:rFonts w:cs="Arial"/>
                <w:noProof/>
                <w:szCs w:val="20"/>
              </w:rPr>
            </w:pPr>
          </w:p>
          <w:p w14:paraId="2FB9AFC8" w14:textId="7E07E5C0" w:rsidR="004B4DAD" w:rsidRDefault="004B4DAD" w:rsidP="00875A09">
            <w:pPr>
              <w:cnfStyle w:val="000000000000" w:firstRow="0" w:lastRow="0" w:firstColumn="0" w:lastColumn="0" w:oddVBand="0" w:evenVBand="0" w:oddHBand="0" w:evenHBand="0" w:firstRowFirstColumn="0" w:firstRowLastColumn="0" w:lastRowFirstColumn="0" w:lastRowLastColumn="0"/>
              <w:rPr>
                <w:rFonts w:cs="Arial"/>
                <w:szCs w:val="20"/>
              </w:rPr>
            </w:pPr>
            <w:r>
              <w:rPr>
                <w:rFonts w:cs="Arial"/>
                <w:noProof/>
              </w:rPr>
              <w:drawing>
                <wp:inline distT="0" distB="0" distL="0" distR="0" wp14:anchorId="1005EA71" wp14:editId="61B2B1D9">
                  <wp:extent cx="936000" cy="936000"/>
                  <wp:effectExtent l="0" t="0" r="0" b="0"/>
                  <wp:docPr id="1209428457" name="Picture 6" descr="Icon shows this action supports the Health and Wellbeing Plan priority of Healthy Planet, Healthy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56800" name="Picture 6" descr="Icon shows this action supports the Health and Wellbeing Plan priority of Healthy Planet, Healthy Peopl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p>
        </w:tc>
      </w:tr>
      <w:tr w:rsidR="008F2525" w:rsidRPr="001E06B6" w14:paraId="779BDB35" w14:textId="77777777" w:rsidTr="001C65A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0" w:type="pct"/>
          </w:tcPr>
          <w:p w14:paraId="5E53922E" w14:textId="5DEF4368" w:rsidR="00875A09" w:rsidRPr="00653C5A" w:rsidRDefault="00C75BBE" w:rsidP="00875A09">
            <w:pPr>
              <w:rPr>
                <w:rFonts w:hAnsi="Lato Light"/>
                <w:color w:val="2A3547" w:themeColor="text1"/>
                <w:kern w:val="24"/>
                <w:szCs w:val="20"/>
              </w:rPr>
            </w:pPr>
            <w:r>
              <w:t>3</w:t>
            </w:r>
            <w:r w:rsidR="00875A09" w:rsidRPr="00653C5A">
              <w:t>.</w:t>
            </w:r>
          </w:p>
        </w:tc>
        <w:tc>
          <w:tcPr>
            <w:tcW w:w="1228" w:type="pct"/>
          </w:tcPr>
          <w:p w14:paraId="7B530818" w14:textId="4636C894" w:rsidR="00875A09" w:rsidRPr="00B75B6B" w:rsidRDefault="00875A09" w:rsidP="00B75B6B">
            <w:pPr>
              <w:cnfStyle w:val="000000100000" w:firstRow="0" w:lastRow="0" w:firstColumn="0" w:lastColumn="0" w:oddVBand="0" w:evenVBand="0" w:oddHBand="1" w:evenHBand="0" w:firstRowFirstColumn="0" w:firstRowLastColumn="0" w:lastRowFirstColumn="0" w:lastRowLastColumn="0"/>
              <w:rPr>
                <w:b/>
                <w:bCs/>
              </w:rPr>
            </w:pPr>
            <w:r w:rsidRPr="1F06E108">
              <w:rPr>
                <w:b/>
                <w:bCs/>
              </w:rPr>
              <w:t xml:space="preserve">Develop </w:t>
            </w:r>
            <w:r w:rsidR="7B196DC8" w:rsidRPr="1F06E108">
              <w:rPr>
                <w:b/>
                <w:bCs/>
              </w:rPr>
              <w:t xml:space="preserve">and implement </w:t>
            </w:r>
            <w:r w:rsidRPr="1F06E108">
              <w:rPr>
                <w:b/>
                <w:bCs/>
              </w:rPr>
              <w:t>a Climate Change Adaptation Plan</w:t>
            </w:r>
            <w:r w:rsidR="00A42FF7">
              <w:rPr>
                <w:b/>
                <w:bCs/>
              </w:rPr>
              <w:t xml:space="preserve"> and </w:t>
            </w:r>
            <w:r w:rsidR="002D4126">
              <w:rPr>
                <w:b/>
                <w:bCs/>
              </w:rPr>
              <w:t xml:space="preserve">Monitoring, Evaluation, </w:t>
            </w:r>
            <w:r w:rsidR="00094759">
              <w:rPr>
                <w:b/>
                <w:bCs/>
              </w:rPr>
              <w:t>Reporting and Improvement</w:t>
            </w:r>
            <w:r w:rsidR="00B044AE">
              <w:rPr>
                <w:b/>
                <w:bCs/>
              </w:rPr>
              <w:t xml:space="preserve"> process (MERI)</w:t>
            </w:r>
          </w:p>
        </w:tc>
        <w:tc>
          <w:tcPr>
            <w:tcW w:w="940" w:type="pct"/>
          </w:tcPr>
          <w:p w14:paraId="3B6A6F8A" w14:textId="25F64831" w:rsidR="00875A09" w:rsidRDefault="00875A09" w:rsidP="00875A09">
            <w:pPr>
              <w:cnfStyle w:val="000000100000" w:firstRow="0" w:lastRow="0" w:firstColumn="0" w:lastColumn="0" w:oddVBand="0" w:evenVBand="0" w:oddHBand="1" w:evenHBand="0" w:firstRowFirstColumn="0" w:firstRowLastColumn="0" w:lastRowFirstColumn="0" w:lastRowLastColumn="0"/>
              <w:rPr>
                <w:rFonts w:cs="Arial"/>
                <w:szCs w:val="20"/>
              </w:rPr>
            </w:pPr>
            <w:r>
              <w:t>Provide guidance to Council on its approach to managing climate risk and supporting the community to adapt and be resilient.</w:t>
            </w:r>
          </w:p>
        </w:tc>
        <w:tc>
          <w:tcPr>
            <w:tcW w:w="891" w:type="pct"/>
          </w:tcPr>
          <w:p w14:paraId="62F9181F" w14:textId="6B6446BA" w:rsidR="002E2C1A" w:rsidRPr="002E2C1A" w:rsidRDefault="002E2C1A" w:rsidP="115FAADF">
            <w:pPr>
              <w:pStyle w:val="ListParagraph"/>
              <w:spacing w:before="120"/>
              <w:ind w:left="141" w:hanging="142"/>
              <w:cnfStyle w:val="000000100000" w:firstRow="0" w:lastRow="0" w:firstColumn="0" w:lastColumn="0" w:oddVBand="0" w:evenVBand="0" w:oddHBand="1" w:evenHBand="0" w:firstRowFirstColumn="0" w:firstRowLastColumn="0" w:lastRowFirstColumn="0" w:lastRowLastColumn="0"/>
              <w:rPr>
                <w:rFonts w:cs="Arial"/>
              </w:rPr>
            </w:pPr>
            <w:r>
              <w:rPr>
                <w:rFonts w:cs="Arial"/>
              </w:rPr>
              <w:t>In-depth staff and community co-design sessions</w:t>
            </w:r>
            <w:r w:rsidR="00AC1C11">
              <w:rPr>
                <w:rFonts w:cs="Arial"/>
              </w:rPr>
              <w:t>.</w:t>
            </w:r>
          </w:p>
          <w:p w14:paraId="72748DD8" w14:textId="369C99EA" w:rsidR="00875A09" w:rsidRPr="00F57B83" w:rsidRDefault="739528DA" w:rsidP="115FAADF">
            <w:pPr>
              <w:pStyle w:val="ListParagraph"/>
              <w:spacing w:before="120"/>
              <w:ind w:left="141" w:hanging="142"/>
              <w:cnfStyle w:val="000000100000" w:firstRow="0" w:lastRow="0" w:firstColumn="0" w:lastColumn="0" w:oddVBand="0" w:evenVBand="0" w:oddHBand="1" w:evenHBand="0" w:firstRowFirstColumn="0" w:firstRowLastColumn="0" w:lastRowFirstColumn="0" w:lastRowLastColumn="0"/>
              <w:rPr>
                <w:rFonts w:cs="Arial"/>
              </w:rPr>
            </w:pPr>
            <w:r>
              <w:t xml:space="preserve">Plan developed by </w:t>
            </w:r>
            <w:r w:rsidR="000B4ED1">
              <w:t xml:space="preserve">31 </w:t>
            </w:r>
            <w:r>
              <w:t>March 2026.</w:t>
            </w:r>
          </w:p>
          <w:p w14:paraId="41C4521D" w14:textId="438B7A6B" w:rsidR="00875A09" w:rsidRPr="00AC1C11" w:rsidRDefault="00875A09" w:rsidP="115FAADF">
            <w:pPr>
              <w:pStyle w:val="ListParagraph"/>
              <w:spacing w:before="120"/>
              <w:ind w:left="141" w:hanging="142"/>
              <w:cnfStyle w:val="000000100000" w:firstRow="0" w:lastRow="0" w:firstColumn="0" w:lastColumn="0" w:oddVBand="0" w:evenVBand="0" w:oddHBand="1" w:evenHBand="0" w:firstRowFirstColumn="0" w:firstRowLastColumn="0" w:lastRowFirstColumn="0" w:lastRowLastColumn="0"/>
              <w:rPr>
                <w:rFonts w:cs="Arial"/>
              </w:rPr>
            </w:pPr>
            <w:r>
              <w:t xml:space="preserve">Commence </w:t>
            </w:r>
            <w:r w:rsidR="34F38FD3">
              <w:t xml:space="preserve">plan </w:t>
            </w:r>
            <w:r w:rsidR="5C3BF672">
              <w:t>following adoption</w:t>
            </w:r>
            <w:r>
              <w:t>.</w:t>
            </w:r>
          </w:p>
          <w:p w14:paraId="7D45CD7B" w14:textId="3F1D02A1" w:rsidR="00875A09" w:rsidRPr="00F57B83" w:rsidRDefault="00740C3F" w:rsidP="115FAADF">
            <w:pPr>
              <w:pStyle w:val="ListParagraph"/>
              <w:spacing w:before="120"/>
              <w:ind w:left="141" w:hanging="142"/>
              <w:cnfStyle w:val="000000100000" w:firstRow="0" w:lastRow="0" w:firstColumn="0" w:lastColumn="0" w:oddVBand="0" w:evenVBand="0" w:oddHBand="1" w:evenHBand="0" w:firstRowFirstColumn="0" w:firstRowLastColumn="0" w:lastRowFirstColumn="0" w:lastRowLastColumn="0"/>
              <w:rPr>
                <w:rFonts w:cs="Arial"/>
              </w:rPr>
            </w:pPr>
            <w:r>
              <w:t xml:space="preserve">Monitor and </w:t>
            </w:r>
            <w:r w:rsidR="002F6797">
              <w:t>improve continuously.</w:t>
            </w:r>
          </w:p>
        </w:tc>
        <w:tc>
          <w:tcPr>
            <w:tcW w:w="813" w:type="pct"/>
          </w:tcPr>
          <w:p w14:paraId="4E92F5AB" w14:textId="4AE67916" w:rsidR="004269EF" w:rsidRDefault="004269EF" w:rsidP="008F2525">
            <w:pPr>
              <w:pStyle w:val="ListParagraph"/>
              <w:numPr>
                <w:ilvl w:val="0"/>
                <w:numId w:val="57"/>
              </w:numPr>
              <w:spacing w:before="120"/>
              <w:ind w:left="132" w:hanging="126"/>
              <w:cnfStyle w:val="000000100000" w:firstRow="0" w:lastRow="0" w:firstColumn="0" w:lastColumn="0" w:oddVBand="0" w:evenVBand="0" w:oddHBand="1" w:evenHBand="0" w:firstRowFirstColumn="0" w:firstRowLastColumn="0" w:lastRowFirstColumn="0" w:lastRowLastColumn="0"/>
              <w:rPr>
                <w:rFonts w:cs="Arial"/>
              </w:rPr>
            </w:pPr>
            <w:r>
              <w:rPr>
                <w:rFonts w:cs="Arial"/>
              </w:rPr>
              <w:t>Council staff</w:t>
            </w:r>
            <w:r w:rsidR="00351B08">
              <w:rPr>
                <w:rFonts w:cs="Arial"/>
              </w:rPr>
              <w:t xml:space="preserve"> </w:t>
            </w:r>
          </w:p>
          <w:p w14:paraId="786CD962" w14:textId="06C01D9B" w:rsidR="2405A2BB" w:rsidRDefault="2405A2BB" w:rsidP="008F2525">
            <w:pPr>
              <w:pStyle w:val="ListParagraph"/>
              <w:numPr>
                <w:ilvl w:val="0"/>
                <w:numId w:val="57"/>
              </w:numPr>
              <w:spacing w:before="120"/>
              <w:ind w:left="132" w:hanging="126"/>
              <w:cnfStyle w:val="000000100000" w:firstRow="0" w:lastRow="0" w:firstColumn="0" w:lastColumn="0" w:oddVBand="0" w:evenVBand="0" w:oddHBand="1" w:evenHBand="0" w:firstRowFirstColumn="0" w:firstRowLastColumn="0" w:lastRowFirstColumn="0" w:lastRowLastColumn="0"/>
              <w:rPr>
                <w:rFonts w:cs="Arial"/>
              </w:rPr>
            </w:pPr>
            <w:r w:rsidRPr="115FAADF">
              <w:rPr>
                <w:rFonts w:cs="Arial"/>
              </w:rPr>
              <w:t>Local residents</w:t>
            </w:r>
            <w:r w:rsidR="00351B08">
              <w:rPr>
                <w:rFonts w:cs="Arial"/>
              </w:rPr>
              <w:t xml:space="preserve"> </w:t>
            </w:r>
          </w:p>
          <w:p w14:paraId="1D0CE518" w14:textId="133C8A45" w:rsidR="2405A2BB" w:rsidRDefault="2405A2BB" w:rsidP="008F2525">
            <w:pPr>
              <w:pStyle w:val="ListParagraph"/>
              <w:numPr>
                <w:ilvl w:val="0"/>
                <w:numId w:val="57"/>
              </w:numPr>
              <w:spacing w:before="120"/>
              <w:ind w:left="132" w:hanging="126"/>
              <w:cnfStyle w:val="000000100000" w:firstRow="0" w:lastRow="0" w:firstColumn="0" w:lastColumn="0" w:oddVBand="0" w:evenVBand="0" w:oddHBand="1" w:evenHBand="0" w:firstRowFirstColumn="0" w:firstRowLastColumn="0" w:lastRowFirstColumn="0" w:lastRowLastColumn="0"/>
              <w:rPr>
                <w:rFonts w:cs="Arial"/>
              </w:rPr>
            </w:pPr>
            <w:r w:rsidRPr="115FAADF">
              <w:rPr>
                <w:rFonts w:cs="Arial"/>
              </w:rPr>
              <w:t>Community groups</w:t>
            </w:r>
            <w:r w:rsidR="00351B08">
              <w:rPr>
                <w:rFonts w:cs="Arial"/>
              </w:rPr>
              <w:t xml:space="preserve"> </w:t>
            </w:r>
          </w:p>
          <w:p w14:paraId="39F0903B" w14:textId="0A8499C9" w:rsidR="2405A2BB" w:rsidRDefault="2405A2BB" w:rsidP="008F2525">
            <w:pPr>
              <w:pStyle w:val="ListParagraph"/>
              <w:numPr>
                <w:ilvl w:val="0"/>
                <w:numId w:val="57"/>
              </w:numPr>
              <w:spacing w:before="120"/>
              <w:ind w:left="132" w:hanging="126"/>
              <w:cnfStyle w:val="000000100000" w:firstRow="0" w:lastRow="0" w:firstColumn="0" w:lastColumn="0" w:oddVBand="0" w:evenVBand="0" w:oddHBand="1" w:evenHBand="0" w:firstRowFirstColumn="0" w:firstRowLastColumn="0" w:lastRowFirstColumn="0" w:lastRowLastColumn="0"/>
              <w:rPr>
                <w:rFonts w:cs="Arial"/>
              </w:rPr>
            </w:pPr>
            <w:r w:rsidRPr="115FAADF">
              <w:rPr>
                <w:rFonts w:cs="Arial"/>
              </w:rPr>
              <w:t xml:space="preserve">Victorian </w:t>
            </w:r>
            <w:r w:rsidR="00EE2C40">
              <w:rPr>
                <w:rFonts w:cs="Arial"/>
              </w:rPr>
              <w:t>G</w:t>
            </w:r>
            <w:r w:rsidRPr="115FAADF">
              <w:rPr>
                <w:rFonts w:cs="Arial"/>
              </w:rPr>
              <w:t>overnment</w:t>
            </w:r>
            <w:r w:rsidR="00351B08">
              <w:rPr>
                <w:rFonts w:cs="Arial"/>
              </w:rPr>
              <w:t xml:space="preserve"> </w:t>
            </w:r>
          </w:p>
          <w:p w14:paraId="67D7124D" w14:textId="610B7CC2" w:rsidR="00875A09" w:rsidRDefault="2405A2BB" w:rsidP="008F2525">
            <w:pPr>
              <w:pStyle w:val="ListParagraph"/>
              <w:numPr>
                <w:ilvl w:val="0"/>
                <w:numId w:val="57"/>
              </w:numPr>
              <w:spacing w:before="120"/>
              <w:ind w:left="132" w:hanging="126"/>
              <w:cnfStyle w:val="000000100000" w:firstRow="0" w:lastRow="0" w:firstColumn="0" w:lastColumn="0" w:oddVBand="0" w:evenVBand="0" w:oddHBand="1" w:evenHBand="0" w:firstRowFirstColumn="0" w:firstRowLastColumn="0" w:lastRowFirstColumn="0" w:lastRowLastColumn="0"/>
            </w:pPr>
            <w:r w:rsidRPr="115FAADF">
              <w:rPr>
                <w:rFonts w:cs="Arial"/>
              </w:rPr>
              <w:t>Community service providers</w:t>
            </w:r>
            <w:r w:rsidR="00351B08">
              <w:rPr>
                <w:rFonts w:cs="Arial"/>
              </w:rPr>
              <w:t xml:space="preserve"> </w:t>
            </w:r>
          </w:p>
        </w:tc>
        <w:tc>
          <w:tcPr>
            <w:tcW w:w="807" w:type="pct"/>
          </w:tcPr>
          <w:p w14:paraId="1222C603" w14:textId="4C1D024C" w:rsidR="00875A09" w:rsidRDefault="00875A09" w:rsidP="00875A09">
            <w:pPr>
              <w:cnfStyle w:val="000000100000" w:firstRow="0" w:lastRow="0" w:firstColumn="0" w:lastColumn="0" w:oddVBand="0" w:evenVBand="0" w:oddHBand="1" w:evenHBand="0" w:firstRowFirstColumn="0" w:firstRowLastColumn="0" w:lastRowFirstColumn="0" w:lastRowLastColumn="0"/>
            </w:pPr>
            <w:r>
              <w:t>Environment</w:t>
            </w:r>
            <w:r w:rsidRPr="007B27DB">
              <w:t xml:space="preserve"> </w:t>
            </w:r>
          </w:p>
          <w:p w14:paraId="1AA80F8C" w14:textId="77777777" w:rsidR="000B1FE1" w:rsidRDefault="000B1FE1" w:rsidP="00875A09">
            <w:pPr>
              <w:cnfStyle w:val="000000100000" w:firstRow="0" w:lastRow="0" w:firstColumn="0" w:lastColumn="0" w:oddVBand="0" w:evenVBand="0" w:oddHBand="1" w:evenHBand="0" w:firstRowFirstColumn="0" w:firstRowLastColumn="0" w:lastRowFirstColumn="0" w:lastRowLastColumn="0"/>
              <w:rPr>
                <w:rFonts w:cs="Arial"/>
                <w:noProof/>
                <w:szCs w:val="20"/>
              </w:rPr>
            </w:pPr>
          </w:p>
          <w:p w14:paraId="79E8EB68" w14:textId="3699C2E8" w:rsidR="004B4DAD" w:rsidRDefault="004B4DAD" w:rsidP="00875A09">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noProof/>
              </w:rPr>
              <w:drawing>
                <wp:inline distT="0" distB="0" distL="0" distR="0" wp14:anchorId="43D71C2B" wp14:editId="1BA94F23">
                  <wp:extent cx="936000" cy="936000"/>
                  <wp:effectExtent l="0" t="0" r="0" b="0"/>
                  <wp:docPr id="142387947" name="Picture 6" descr="Icon shows this action supports the Health and Wellbeing Plan priority of Healthy Planet, Healthy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56800" name="Picture 6" descr="Icon shows this action supports the Health and Wellbeing Plan priority of Healthy Planet, Healthy Peopl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p>
        </w:tc>
      </w:tr>
      <w:tr w:rsidR="005E7736" w:rsidRPr="001E06B6" w14:paraId="0798A7D0" w14:textId="77777777" w:rsidTr="001C65A5">
        <w:trPr>
          <w:cantSplit/>
        </w:trPr>
        <w:tc>
          <w:tcPr>
            <w:cnfStyle w:val="001000000000" w:firstRow="0" w:lastRow="0" w:firstColumn="1" w:lastColumn="0" w:oddVBand="0" w:evenVBand="0" w:oddHBand="0" w:evenHBand="0" w:firstRowFirstColumn="0" w:firstRowLastColumn="0" w:lastRowFirstColumn="0" w:lastRowLastColumn="0"/>
            <w:tcW w:w="320" w:type="pct"/>
          </w:tcPr>
          <w:p w14:paraId="05D23605" w14:textId="0F76713D" w:rsidR="00875A09" w:rsidRPr="00F70671" w:rsidRDefault="00C75BBE" w:rsidP="00875A09">
            <w:r w:rsidRPr="00F70671">
              <w:lastRenderedPageBreak/>
              <w:t>4.</w:t>
            </w:r>
          </w:p>
        </w:tc>
        <w:tc>
          <w:tcPr>
            <w:tcW w:w="1228" w:type="pct"/>
          </w:tcPr>
          <w:p w14:paraId="6C6F212D" w14:textId="6D20C0EA" w:rsidR="00875A09" w:rsidRPr="00F70671" w:rsidRDefault="00875A09" w:rsidP="00B75B6B">
            <w:pPr>
              <w:cnfStyle w:val="000000000000" w:firstRow="0" w:lastRow="0" w:firstColumn="0" w:lastColumn="0" w:oddVBand="0" w:evenVBand="0" w:oddHBand="0" w:evenHBand="0" w:firstRowFirstColumn="0" w:firstRowLastColumn="0" w:lastRowFirstColumn="0" w:lastRowLastColumn="0"/>
              <w:rPr>
                <w:b/>
                <w:bCs/>
              </w:rPr>
            </w:pPr>
            <w:r w:rsidRPr="00F70671">
              <w:rPr>
                <w:b/>
                <w:bCs/>
              </w:rPr>
              <w:t>Electrify all remaining Council facilities by replacing gas infrastructure with electric alternatives</w:t>
            </w:r>
          </w:p>
        </w:tc>
        <w:tc>
          <w:tcPr>
            <w:tcW w:w="940" w:type="pct"/>
          </w:tcPr>
          <w:p w14:paraId="63467542" w14:textId="4912480D" w:rsidR="00875A09" w:rsidRPr="00F70671" w:rsidRDefault="1AE563A7" w:rsidP="00875A09">
            <w:pPr>
              <w:cnfStyle w:val="000000000000" w:firstRow="0" w:lastRow="0" w:firstColumn="0" w:lastColumn="0" w:oddVBand="0" w:evenVBand="0" w:oddHBand="0" w:evenHBand="0" w:firstRowFirstColumn="0" w:firstRowLastColumn="0" w:lastRowFirstColumn="0" w:lastRowLastColumn="0"/>
            </w:pPr>
            <w:r w:rsidRPr="00F70671">
              <w:t>Electrify all facilities by 2028</w:t>
            </w:r>
            <w:r w:rsidR="00BB6695">
              <w:t>–2</w:t>
            </w:r>
            <w:r w:rsidRPr="00F70671">
              <w:t>9.</w:t>
            </w:r>
          </w:p>
          <w:p w14:paraId="7E58A07F" w14:textId="0C0742A3" w:rsidR="00875A09" w:rsidRPr="00F70671" w:rsidRDefault="58DD86B2" w:rsidP="00875A09">
            <w:pPr>
              <w:cnfStyle w:val="000000000000" w:firstRow="0" w:lastRow="0" w:firstColumn="0" w:lastColumn="0" w:oddVBand="0" w:evenVBand="0" w:oddHBand="0" w:evenHBand="0" w:firstRowFirstColumn="0" w:firstRowLastColumn="0" w:lastRowFirstColumn="0" w:lastRowLastColumn="0"/>
            </w:pPr>
            <w:r w:rsidRPr="00F70671">
              <w:t>Achieve</w:t>
            </w:r>
            <w:r w:rsidR="00875A09" w:rsidRPr="00F70671">
              <w:t xml:space="preserve"> improved air quality and thermal comfort</w:t>
            </w:r>
            <w:r w:rsidR="4F0702DE" w:rsidRPr="00F70671">
              <w:t xml:space="preserve"> for facility users</w:t>
            </w:r>
            <w:r w:rsidR="00875A09" w:rsidRPr="00F70671">
              <w:t>.</w:t>
            </w:r>
          </w:p>
        </w:tc>
        <w:tc>
          <w:tcPr>
            <w:tcW w:w="891" w:type="pct"/>
          </w:tcPr>
          <w:p w14:paraId="728145BC" w14:textId="7CCE6C36" w:rsidR="00875A09" w:rsidRPr="00F70671" w:rsidRDefault="6F2EC8FB" w:rsidP="75BDC453">
            <w:pPr>
              <w:pStyle w:val="ListParagraph"/>
              <w:spacing w:before="120"/>
              <w:ind w:left="141" w:hanging="142"/>
              <w:cnfStyle w:val="000000000000" w:firstRow="0" w:lastRow="0" w:firstColumn="0" w:lastColumn="0" w:oddVBand="0" w:evenVBand="0" w:oddHBand="0" w:evenHBand="0" w:firstRowFirstColumn="0" w:firstRowLastColumn="0" w:lastRowFirstColumn="0" w:lastRowLastColumn="0"/>
            </w:pPr>
            <w:r w:rsidRPr="00F70671">
              <w:t>Undertake the</w:t>
            </w:r>
            <w:r w:rsidR="3090F86D" w:rsidRPr="00F70671">
              <w:t xml:space="preserve"> Water</w:t>
            </w:r>
            <w:r w:rsidR="00697F29">
              <w:t>M</w:t>
            </w:r>
            <w:r w:rsidR="3090F86D" w:rsidRPr="00F70671">
              <w:t>arc/</w:t>
            </w:r>
            <w:r w:rsidR="00176DF7">
              <w:br/>
            </w:r>
            <w:r w:rsidR="3090F86D" w:rsidRPr="00F70671">
              <w:t>1 Flintoff</w:t>
            </w:r>
            <w:r w:rsidR="00176DF7">
              <w:t xml:space="preserve"> Street</w:t>
            </w:r>
            <w:r w:rsidR="3090F86D" w:rsidRPr="00F70671">
              <w:t xml:space="preserve"> </w:t>
            </w:r>
            <w:r w:rsidR="109841EC" w:rsidRPr="00F70671">
              <w:t>electrification project</w:t>
            </w:r>
            <w:r w:rsidR="7AB6929F" w:rsidRPr="00F70671">
              <w:t>.</w:t>
            </w:r>
          </w:p>
          <w:p w14:paraId="291230BC" w14:textId="5C0C65EF" w:rsidR="00875A09" w:rsidRPr="00F70671" w:rsidRDefault="3090F86D" w:rsidP="75BDC453">
            <w:pPr>
              <w:pStyle w:val="ListParagraph"/>
              <w:spacing w:before="120"/>
              <w:ind w:left="141" w:hanging="142"/>
              <w:cnfStyle w:val="000000000000" w:firstRow="0" w:lastRow="0" w:firstColumn="0" w:lastColumn="0" w:oddVBand="0" w:evenVBand="0" w:oddHBand="0" w:evenHBand="0" w:firstRowFirstColumn="0" w:firstRowLastColumn="0" w:lastRowFirstColumn="0" w:lastRowLastColumn="0"/>
            </w:pPr>
            <w:r w:rsidRPr="00F70671">
              <w:t>Electrify remaining small facilities</w:t>
            </w:r>
            <w:r w:rsidR="7977D949" w:rsidRPr="00F70671">
              <w:t>.</w:t>
            </w:r>
          </w:p>
        </w:tc>
        <w:tc>
          <w:tcPr>
            <w:tcW w:w="813" w:type="pct"/>
          </w:tcPr>
          <w:p w14:paraId="72AB0090" w14:textId="266F460E" w:rsidR="55BC4238" w:rsidRPr="00F70671" w:rsidRDefault="55BC4238" w:rsidP="008F2525">
            <w:pPr>
              <w:pStyle w:val="ListParagraph"/>
              <w:numPr>
                <w:ilvl w:val="0"/>
                <w:numId w:val="57"/>
              </w:numPr>
              <w:spacing w:before="120"/>
              <w:ind w:left="132" w:hanging="126"/>
              <w:cnfStyle w:val="000000000000" w:firstRow="0" w:lastRow="0" w:firstColumn="0" w:lastColumn="0" w:oddVBand="0" w:evenVBand="0" w:oddHBand="0" w:evenHBand="0" w:firstRowFirstColumn="0" w:firstRowLastColumn="0" w:lastRowFirstColumn="0" w:lastRowLastColumn="0"/>
              <w:rPr>
                <w:rFonts w:cs="Arial"/>
              </w:rPr>
            </w:pPr>
            <w:r w:rsidRPr="00F70671">
              <w:rPr>
                <w:rFonts w:cs="Arial"/>
              </w:rPr>
              <w:t>Tenants and facility users</w:t>
            </w:r>
            <w:r w:rsidR="00EE30C3">
              <w:rPr>
                <w:rFonts w:cs="Arial"/>
              </w:rPr>
              <w:t xml:space="preserve"> </w:t>
            </w:r>
          </w:p>
          <w:p w14:paraId="3BE5CC6B" w14:textId="1556AFCA" w:rsidR="1F2D0BA4" w:rsidRPr="00F70671" w:rsidRDefault="00173E97" w:rsidP="008F2525">
            <w:pPr>
              <w:pStyle w:val="ListParagraph"/>
              <w:numPr>
                <w:ilvl w:val="0"/>
                <w:numId w:val="57"/>
              </w:numPr>
              <w:spacing w:before="120"/>
              <w:ind w:left="132" w:hanging="126"/>
              <w:cnfStyle w:val="000000000000" w:firstRow="0" w:lastRow="0" w:firstColumn="0" w:lastColumn="0" w:oddVBand="0" w:evenVBand="0" w:oddHBand="0" w:evenHBand="0" w:firstRowFirstColumn="0" w:firstRowLastColumn="0" w:lastRowFirstColumn="0" w:lastRowLastColumn="0"/>
              <w:rPr>
                <w:rFonts w:cs="Arial"/>
              </w:rPr>
            </w:pPr>
            <w:r>
              <w:rPr>
                <w:rFonts w:cs="Arial"/>
              </w:rPr>
              <w:t>Australian</w:t>
            </w:r>
            <w:r w:rsidR="1F2D0BA4" w:rsidRPr="00F70671">
              <w:rPr>
                <w:rFonts w:cs="Arial"/>
              </w:rPr>
              <w:t xml:space="preserve"> </w:t>
            </w:r>
            <w:r>
              <w:rPr>
                <w:rFonts w:cs="Arial"/>
              </w:rPr>
              <w:t>G</w:t>
            </w:r>
            <w:r w:rsidR="1F2D0BA4" w:rsidRPr="00F70671">
              <w:rPr>
                <w:rFonts w:cs="Arial"/>
              </w:rPr>
              <w:t>overnment</w:t>
            </w:r>
            <w:r w:rsidR="00EE30C3">
              <w:rPr>
                <w:rFonts w:cs="Arial"/>
              </w:rPr>
              <w:t xml:space="preserve"> </w:t>
            </w:r>
          </w:p>
          <w:p w14:paraId="547A4D45" w14:textId="6D34B107" w:rsidR="00875A09" w:rsidRPr="00F70671" w:rsidRDefault="1F2D0BA4" w:rsidP="008F2525">
            <w:pPr>
              <w:pStyle w:val="ListParagraph"/>
              <w:numPr>
                <w:ilvl w:val="0"/>
                <w:numId w:val="57"/>
              </w:numPr>
              <w:spacing w:before="120"/>
              <w:ind w:left="132" w:hanging="126"/>
              <w:cnfStyle w:val="000000000000" w:firstRow="0" w:lastRow="0" w:firstColumn="0" w:lastColumn="0" w:oddVBand="0" w:evenVBand="0" w:oddHBand="0" w:evenHBand="0" w:firstRowFirstColumn="0" w:firstRowLastColumn="0" w:lastRowFirstColumn="0" w:lastRowLastColumn="0"/>
            </w:pPr>
            <w:r w:rsidRPr="00F70671">
              <w:rPr>
                <w:rFonts w:cs="Arial"/>
              </w:rPr>
              <w:t>Local residents</w:t>
            </w:r>
            <w:r w:rsidR="00EE30C3">
              <w:rPr>
                <w:rFonts w:cs="Arial"/>
              </w:rPr>
              <w:t xml:space="preserve"> </w:t>
            </w:r>
          </w:p>
        </w:tc>
        <w:tc>
          <w:tcPr>
            <w:tcW w:w="807" w:type="pct"/>
          </w:tcPr>
          <w:p w14:paraId="21848949" w14:textId="197857F3" w:rsidR="00875A09" w:rsidRPr="00F70671" w:rsidRDefault="01822729" w:rsidP="00875A09">
            <w:pPr>
              <w:cnfStyle w:val="000000000000" w:firstRow="0" w:lastRow="0" w:firstColumn="0" w:lastColumn="0" w:oddVBand="0" w:evenVBand="0" w:oddHBand="0" w:evenHBand="0" w:firstRowFirstColumn="0" w:firstRowLastColumn="0" w:lastRowFirstColumn="0" w:lastRowLastColumn="0"/>
            </w:pPr>
            <w:r w:rsidRPr="00F70671">
              <w:t>Capital Works</w:t>
            </w:r>
            <w:r w:rsidR="00EE30C3">
              <w:t xml:space="preserve"> </w:t>
            </w:r>
          </w:p>
          <w:p w14:paraId="097EF956" w14:textId="77777777" w:rsidR="00EE30C3" w:rsidRPr="00F70671" w:rsidRDefault="00EE30C3" w:rsidP="00875A09">
            <w:pPr>
              <w:cnfStyle w:val="000000000000" w:firstRow="0" w:lastRow="0" w:firstColumn="0" w:lastColumn="0" w:oddVBand="0" w:evenVBand="0" w:oddHBand="0" w:evenHBand="0" w:firstRowFirstColumn="0" w:firstRowLastColumn="0" w:lastRowFirstColumn="0" w:lastRowLastColumn="0"/>
            </w:pPr>
          </w:p>
          <w:p w14:paraId="39E454DE" w14:textId="0FEDFD99" w:rsidR="00875A09" w:rsidRDefault="00875A09" w:rsidP="00875A09">
            <w:pPr>
              <w:cnfStyle w:val="000000000000" w:firstRow="0" w:lastRow="0" w:firstColumn="0" w:lastColumn="0" w:oddVBand="0" w:evenVBand="0" w:oddHBand="0" w:evenHBand="0" w:firstRowFirstColumn="0" w:firstRowLastColumn="0" w:lastRowFirstColumn="0" w:lastRowLastColumn="0"/>
            </w:pPr>
            <w:r w:rsidRPr="00F70671">
              <w:t>Environment</w:t>
            </w:r>
            <w:r>
              <w:t xml:space="preserve"> </w:t>
            </w:r>
          </w:p>
        </w:tc>
      </w:tr>
      <w:tr w:rsidR="008F2525" w:rsidRPr="001E06B6" w14:paraId="00E5FFDC" w14:textId="77777777" w:rsidTr="001C65A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0" w:type="pct"/>
          </w:tcPr>
          <w:p w14:paraId="13F19467" w14:textId="0492F137" w:rsidR="00CC4F2C" w:rsidRPr="00653C5A" w:rsidRDefault="006A1E87" w:rsidP="00CC4F2C">
            <w:r>
              <w:t>5</w:t>
            </w:r>
            <w:r w:rsidR="00C75BBE">
              <w:t>.</w:t>
            </w:r>
          </w:p>
        </w:tc>
        <w:tc>
          <w:tcPr>
            <w:tcW w:w="1228" w:type="pct"/>
          </w:tcPr>
          <w:p w14:paraId="35D6FA3A" w14:textId="1C95B5A4" w:rsidR="00CC4F2C" w:rsidRPr="00B75B6B" w:rsidRDefault="00CC4F2C" w:rsidP="00B75B6B">
            <w:pPr>
              <w:cnfStyle w:val="000000100000" w:firstRow="0" w:lastRow="0" w:firstColumn="0" w:lastColumn="0" w:oddVBand="0" w:evenVBand="0" w:oddHBand="1" w:evenHBand="0" w:firstRowFirstColumn="0" w:firstRowLastColumn="0" w:lastRowFirstColumn="0" w:lastRowLastColumn="0"/>
              <w:rPr>
                <w:b/>
                <w:bCs/>
              </w:rPr>
            </w:pPr>
            <w:r w:rsidRPr="00B75B6B">
              <w:rPr>
                <w:b/>
                <w:bCs/>
              </w:rPr>
              <w:t xml:space="preserve">Replace Council’s existing fleet with zero emissions vehicles to </w:t>
            </w:r>
            <w:r w:rsidR="4671FC47" w:rsidRPr="75BDC453">
              <w:rPr>
                <w:b/>
                <w:bCs/>
              </w:rPr>
              <w:t>achieve Council’s net zero emissions target</w:t>
            </w:r>
          </w:p>
        </w:tc>
        <w:tc>
          <w:tcPr>
            <w:tcW w:w="940" w:type="pct"/>
          </w:tcPr>
          <w:p w14:paraId="2247B0AC" w14:textId="36B64C70" w:rsidR="00CC4F2C" w:rsidRDefault="3CEF61C7" w:rsidP="00CC4F2C">
            <w:pPr>
              <w:cnfStyle w:val="000000100000" w:firstRow="0" w:lastRow="0" w:firstColumn="0" w:lastColumn="0" w:oddVBand="0" w:evenVBand="0" w:oddHBand="1" w:evenHBand="0" w:firstRowFirstColumn="0" w:firstRowLastColumn="0" w:lastRowFirstColumn="0" w:lastRowLastColumn="0"/>
            </w:pPr>
            <w:r w:rsidRPr="75BDC453">
              <w:rPr>
                <w:rFonts w:cs="Arial"/>
              </w:rPr>
              <w:t>Reduce Council’s fuel emissions.</w:t>
            </w:r>
          </w:p>
          <w:p w14:paraId="6D4B7B33" w14:textId="5576D9FA" w:rsidR="00CC4F2C" w:rsidRDefault="3CEF61C7" w:rsidP="00CC4F2C">
            <w:pPr>
              <w:cnfStyle w:val="000000100000" w:firstRow="0" w:lastRow="0" w:firstColumn="0" w:lastColumn="0" w:oddVBand="0" w:evenVBand="0" w:oddHBand="1" w:evenHBand="0" w:firstRowFirstColumn="0" w:firstRowLastColumn="0" w:lastRowFirstColumn="0" w:lastRowLastColumn="0"/>
            </w:pPr>
            <w:r w:rsidRPr="75BDC453">
              <w:rPr>
                <w:rFonts w:cs="Arial"/>
              </w:rPr>
              <w:t>Improve air quality.</w:t>
            </w:r>
          </w:p>
          <w:p w14:paraId="134A4F80" w14:textId="5ECEADA9" w:rsidR="00CC4F2C" w:rsidRDefault="3CEF61C7" w:rsidP="00CC4F2C">
            <w:pPr>
              <w:cnfStyle w:val="000000100000" w:firstRow="0" w:lastRow="0" w:firstColumn="0" w:lastColumn="0" w:oddVBand="0" w:evenVBand="0" w:oddHBand="1" w:evenHBand="0" w:firstRowFirstColumn="0" w:firstRowLastColumn="0" w:lastRowFirstColumn="0" w:lastRowLastColumn="0"/>
              <w:rPr>
                <w:rFonts w:cs="Arial"/>
              </w:rPr>
            </w:pPr>
            <w:r w:rsidRPr="75BDC453">
              <w:rPr>
                <w:rFonts w:cs="Arial"/>
              </w:rPr>
              <w:t>Support Council’s</w:t>
            </w:r>
            <w:r w:rsidR="0D8CDDEA" w:rsidRPr="75BDC453">
              <w:rPr>
                <w:rFonts w:cs="Arial"/>
              </w:rPr>
              <w:t xml:space="preserve"> net </w:t>
            </w:r>
            <w:r w:rsidR="64F4ED98" w:rsidRPr="75BDC453">
              <w:rPr>
                <w:rFonts w:cs="Arial"/>
              </w:rPr>
              <w:t xml:space="preserve">zero </w:t>
            </w:r>
            <w:r w:rsidR="0D8CDDEA" w:rsidRPr="75BDC453">
              <w:rPr>
                <w:rFonts w:cs="Arial"/>
              </w:rPr>
              <w:t>emissions</w:t>
            </w:r>
            <w:r w:rsidR="063BAE06" w:rsidRPr="75BDC453">
              <w:rPr>
                <w:rFonts w:cs="Arial"/>
              </w:rPr>
              <w:t xml:space="preserve"> target</w:t>
            </w:r>
            <w:r w:rsidR="0D8CDDEA" w:rsidRPr="75BDC453">
              <w:rPr>
                <w:rFonts w:cs="Arial"/>
              </w:rPr>
              <w:t>.</w:t>
            </w:r>
          </w:p>
        </w:tc>
        <w:tc>
          <w:tcPr>
            <w:tcW w:w="891" w:type="pct"/>
          </w:tcPr>
          <w:p w14:paraId="24D89F78" w14:textId="7C854132" w:rsidR="00CC4F2C" w:rsidRDefault="00CC4F2C" w:rsidP="75BDC453">
            <w:pPr>
              <w:pStyle w:val="ListParagraph"/>
              <w:spacing w:before="120"/>
              <w:ind w:left="141" w:hanging="142"/>
              <w:cnfStyle w:val="000000100000" w:firstRow="0" w:lastRow="0" w:firstColumn="0" w:lastColumn="0" w:oddVBand="0" w:evenVBand="0" w:oddHBand="1" w:evenHBand="0" w:firstRowFirstColumn="0" w:firstRowLastColumn="0" w:lastRowFirstColumn="0" w:lastRowLastColumn="0"/>
            </w:pPr>
            <w:r w:rsidRPr="75BDC453">
              <w:rPr>
                <w:rFonts w:cs="Arial"/>
              </w:rPr>
              <w:t>Replace all existing fleet with zero emissions vehicles.</w:t>
            </w:r>
          </w:p>
        </w:tc>
        <w:tc>
          <w:tcPr>
            <w:tcW w:w="813" w:type="pct"/>
          </w:tcPr>
          <w:p w14:paraId="75845D6B" w14:textId="4B9541FB" w:rsidR="0C51336E" w:rsidRDefault="0C51336E" w:rsidP="008F2525">
            <w:pPr>
              <w:pStyle w:val="ListParagraph"/>
              <w:numPr>
                <w:ilvl w:val="0"/>
                <w:numId w:val="57"/>
              </w:numPr>
              <w:spacing w:before="120"/>
              <w:ind w:left="132" w:hanging="126"/>
              <w:cnfStyle w:val="000000100000" w:firstRow="0" w:lastRow="0" w:firstColumn="0" w:lastColumn="0" w:oddVBand="0" w:evenVBand="0" w:oddHBand="1" w:evenHBand="0" w:firstRowFirstColumn="0" w:firstRowLastColumn="0" w:lastRowFirstColumn="0" w:lastRowLastColumn="0"/>
              <w:rPr>
                <w:rFonts w:cs="Arial"/>
              </w:rPr>
            </w:pPr>
            <w:r w:rsidRPr="115FAADF">
              <w:rPr>
                <w:rFonts w:cs="Arial"/>
              </w:rPr>
              <w:t>Climate Emergency Australia</w:t>
            </w:r>
            <w:r w:rsidR="00206E11">
              <w:rPr>
                <w:rFonts w:cs="Arial"/>
              </w:rPr>
              <w:t xml:space="preserve"> </w:t>
            </w:r>
          </w:p>
          <w:p w14:paraId="3CE423E1" w14:textId="77777777" w:rsidR="00DC5C53" w:rsidRDefault="0C51336E" w:rsidP="008F2525">
            <w:pPr>
              <w:pStyle w:val="ListParagraph"/>
              <w:numPr>
                <w:ilvl w:val="0"/>
                <w:numId w:val="57"/>
              </w:numPr>
              <w:spacing w:before="120"/>
              <w:ind w:left="132" w:hanging="126"/>
              <w:cnfStyle w:val="000000100000" w:firstRow="0" w:lastRow="0" w:firstColumn="0" w:lastColumn="0" w:oddVBand="0" w:evenVBand="0" w:oddHBand="1" w:evenHBand="0" w:firstRowFirstColumn="0" w:firstRowLastColumn="0" w:lastRowFirstColumn="0" w:lastRowLastColumn="0"/>
              <w:rPr>
                <w:rFonts w:cs="Arial"/>
              </w:rPr>
            </w:pPr>
            <w:r w:rsidRPr="115FAADF">
              <w:rPr>
                <w:rFonts w:cs="Arial"/>
              </w:rPr>
              <w:t>N</w:t>
            </w:r>
            <w:r w:rsidR="00DC5C53">
              <w:rPr>
                <w:rFonts w:cs="Arial"/>
              </w:rPr>
              <w:t xml:space="preserve">orthern </w:t>
            </w:r>
            <w:r w:rsidRPr="115FAADF">
              <w:rPr>
                <w:rFonts w:cs="Arial"/>
              </w:rPr>
              <w:t>A</w:t>
            </w:r>
            <w:r w:rsidR="00DC5C53">
              <w:rPr>
                <w:rFonts w:cs="Arial"/>
              </w:rPr>
              <w:t xml:space="preserve">lliance for </w:t>
            </w:r>
            <w:r w:rsidRPr="115FAADF">
              <w:rPr>
                <w:rFonts w:cs="Arial"/>
              </w:rPr>
              <w:t>G</w:t>
            </w:r>
            <w:r w:rsidR="00DC5C53">
              <w:rPr>
                <w:rFonts w:cs="Arial"/>
              </w:rPr>
              <w:t xml:space="preserve">reenhouse </w:t>
            </w:r>
            <w:r w:rsidRPr="115FAADF">
              <w:rPr>
                <w:rFonts w:cs="Arial"/>
              </w:rPr>
              <w:t>A</w:t>
            </w:r>
            <w:r w:rsidR="00DC5C53">
              <w:rPr>
                <w:rFonts w:cs="Arial"/>
              </w:rPr>
              <w:t xml:space="preserve">ction </w:t>
            </w:r>
          </w:p>
          <w:p w14:paraId="42C1A702" w14:textId="67838DCF" w:rsidR="00CC4F2C" w:rsidRPr="00DC5C53" w:rsidRDefault="0C51336E" w:rsidP="008F2525">
            <w:pPr>
              <w:pStyle w:val="ListParagraph"/>
              <w:numPr>
                <w:ilvl w:val="0"/>
                <w:numId w:val="57"/>
              </w:numPr>
              <w:spacing w:before="120"/>
              <w:ind w:left="132" w:hanging="126"/>
              <w:cnfStyle w:val="000000100000" w:firstRow="0" w:lastRow="0" w:firstColumn="0" w:lastColumn="0" w:oddVBand="0" w:evenVBand="0" w:oddHBand="1" w:evenHBand="0" w:firstRowFirstColumn="0" w:firstRowLastColumn="0" w:lastRowFirstColumn="0" w:lastRowLastColumn="0"/>
              <w:rPr>
                <w:rFonts w:cs="Arial"/>
              </w:rPr>
            </w:pPr>
            <w:r w:rsidRPr="115FAADF">
              <w:rPr>
                <w:rFonts w:cs="Arial"/>
              </w:rPr>
              <w:t>Industry bodies</w:t>
            </w:r>
            <w:r w:rsidR="00206E11" w:rsidRPr="00DC5C53">
              <w:rPr>
                <w:rFonts w:cs="Arial"/>
              </w:rPr>
              <w:t xml:space="preserve"> </w:t>
            </w:r>
          </w:p>
        </w:tc>
        <w:tc>
          <w:tcPr>
            <w:tcW w:w="807" w:type="pct"/>
          </w:tcPr>
          <w:p w14:paraId="4CBB0430" w14:textId="4F2E6ABD" w:rsidR="00CC4F2C" w:rsidRDefault="00CC4F2C" w:rsidP="00CC4F2C">
            <w:pPr>
              <w:cnfStyle w:val="000000100000" w:firstRow="0" w:lastRow="0" w:firstColumn="0" w:lastColumn="0" w:oddVBand="0" w:evenVBand="0" w:oddHBand="1" w:evenHBand="0" w:firstRowFirstColumn="0" w:firstRowLastColumn="0" w:lastRowFirstColumn="0" w:lastRowLastColumn="0"/>
              <w:rPr>
                <w:rFonts w:cs="Arial"/>
              </w:rPr>
            </w:pPr>
            <w:r w:rsidRPr="3893E2E6">
              <w:rPr>
                <w:rFonts w:cs="Arial"/>
              </w:rPr>
              <w:t xml:space="preserve">Fleet Management </w:t>
            </w:r>
          </w:p>
          <w:p w14:paraId="4F868BB7" w14:textId="77777777" w:rsidR="00DC5C53" w:rsidRDefault="00DC5C53" w:rsidP="00CC4F2C">
            <w:pPr>
              <w:cnfStyle w:val="000000100000" w:firstRow="0" w:lastRow="0" w:firstColumn="0" w:lastColumn="0" w:oddVBand="0" w:evenVBand="0" w:oddHBand="1" w:evenHBand="0" w:firstRowFirstColumn="0" w:firstRowLastColumn="0" w:lastRowFirstColumn="0" w:lastRowLastColumn="0"/>
              <w:rPr>
                <w:rFonts w:cs="Arial"/>
                <w:szCs w:val="20"/>
              </w:rPr>
            </w:pPr>
          </w:p>
          <w:p w14:paraId="256A7A63" w14:textId="38267DD8" w:rsidR="00CC4F2C" w:rsidRDefault="00CC4F2C" w:rsidP="00CC4F2C">
            <w:pPr>
              <w:cnfStyle w:val="000000100000" w:firstRow="0" w:lastRow="0" w:firstColumn="0" w:lastColumn="0" w:oddVBand="0" w:evenVBand="0" w:oddHBand="1" w:evenHBand="0" w:firstRowFirstColumn="0" w:firstRowLastColumn="0" w:lastRowFirstColumn="0" w:lastRowLastColumn="0"/>
            </w:pPr>
            <w:r>
              <w:rPr>
                <w:rFonts w:cs="Arial"/>
                <w:szCs w:val="20"/>
              </w:rPr>
              <w:t xml:space="preserve">Environment </w:t>
            </w:r>
          </w:p>
        </w:tc>
      </w:tr>
      <w:tr w:rsidR="00B10771" w:rsidRPr="001E06B6" w14:paraId="31109607" w14:textId="77777777" w:rsidTr="001C65A5">
        <w:trPr>
          <w:cantSplit/>
        </w:trPr>
        <w:tc>
          <w:tcPr>
            <w:cnfStyle w:val="001000000000" w:firstRow="0" w:lastRow="0" w:firstColumn="1" w:lastColumn="0" w:oddVBand="0" w:evenVBand="0" w:oddHBand="0" w:evenHBand="0" w:firstRowFirstColumn="0" w:firstRowLastColumn="0" w:lastRowFirstColumn="0" w:lastRowLastColumn="0"/>
            <w:tcW w:w="320" w:type="pct"/>
          </w:tcPr>
          <w:p w14:paraId="19A06069" w14:textId="463B517C" w:rsidR="00763650" w:rsidRPr="00653C5A" w:rsidRDefault="006A1E87" w:rsidP="00763650">
            <w:r>
              <w:t>6</w:t>
            </w:r>
            <w:r w:rsidR="00C75BBE">
              <w:t>.</w:t>
            </w:r>
          </w:p>
        </w:tc>
        <w:tc>
          <w:tcPr>
            <w:tcW w:w="1228" w:type="pct"/>
          </w:tcPr>
          <w:p w14:paraId="389F559E" w14:textId="366605F5" w:rsidR="00763650" w:rsidRPr="00B75B6B" w:rsidRDefault="007F3D96" w:rsidP="00B75B6B">
            <w:pPr>
              <w:cnfStyle w:val="000000000000" w:firstRow="0" w:lastRow="0" w:firstColumn="0" w:lastColumn="0" w:oddVBand="0" w:evenVBand="0" w:oddHBand="0" w:evenHBand="0" w:firstRowFirstColumn="0" w:firstRowLastColumn="0" w:lastRowFirstColumn="0" w:lastRowLastColumn="0"/>
              <w:rPr>
                <w:b/>
                <w:bCs/>
              </w:rPr>
            </w:pPr>
            <w:r>
              <w:rPr>
                <w:b/>
                <w:bCs/>
              </w:rPr>
              <w:t xml:space="preserve">Deliver the </w:t>
            </w:r>
            <w:r w:rsidR="00763650" w:rsidRPr="00B75B6B">
              <w:rPr>
                <w:b/>
                <w:bCs/>
              </w:rPr>
              <w:t>Irrigation Renewal Program – Sportsfields</w:t>
            </w:r>
            <w:r>
              <w:rPr>
                <w:b/>
                <w:bCs/>
              </w:rPr>
              <w:t xml:space="preserve"> for Banyule</w:t>
            </w:r>
          </w:p>
        </w:tc>
        <w:tc>
          <w:tcPr>
            <w:tcW w:w="940" w:type="pct"/>
          </w:tcPr>
          <w:p w14:paraId="53A44E16" w14:textId="1457A7B8" w:rsidR="00763650" w:rsidRPr="000225F9" w:rsidRDefault="00763650" w:rsidP="00763650">
            <w:pPr>
              <w:cnfStyle w:val="000000000000" w:firstRow="0" w:lastRow="0" w:firstColumn="0" w:lastColumn="0" w:oddVBand="0" w:evenVBand="0" w:oddHBand="0" w:evenHBand="0" w:firstRowFirstColumn="0" w:firstRowLastColumn="0" w:lastRowFirstColumn="0" w:lastRowLastColumn="0"/>
              <w:rPr>
                <w:rFonts w:cs="Arial"/>
                <w:szCs w:val="20"/>
              </w:rPr>
            </w:pPr>
            <w:r w:rsidRPr="001866F7">
              <w:rPr>
                <w:rFonts w:cs="Arial"/>
                <w:szCs w:val="20"/>
              </w:rPr>
              <w:t>Irrigation renewal will address poor, inefficient, near or at end-of-life systems that no longer operate to current day standards or requirements</w:t>
            </w:r>
            <w:r>
              <w:rPr>
                <w:rFonts w:cs="Arial"/>
                <w:szCs w:val="20"/>
              </w:rPr>
              <w:t>.</w:t>
            </w:r>
          </w:p>
        </w:tc>
        <w:tc>
          <w:tcPr>
            <w:tcW w:w="891" w:type="pct"/>
          </w:tcPr>
          <w:p w14:paraId="61548AF7" w14:textId="7B68DD48" w:rsidR="00763650" w:rsidRPr="00F57B83" w:rsidRDefault="002215F9" w:rsidP="00890258">
            <w:pPr>
              <w:pStyle w:val="ListParagraph"/>
              <w:numPr>
                <w:ilvl w:val="0"/>
                <w:numId w:val="3"/>
              </w:numPr>
              <w:spacing w:before="120"/>
              <w:ind w:left="141" w:hanging="142"/>
              <w:cnfStyle w:val="000000000000" w:firstRow="0" w:lastRow="0" w:firstColumn="0" w:lastColumn="0" w:oddVBand="0" w:evenVBand="0" w:oddHBand="0" w:evenHBand="0" w:firstRowFirstColumn="0" w:firstRowLastColumn="0" w:lastRowFirstColumn="0" w:lastRowLastColumn="0"/>
              <w:rPr>
                <w:rFonts w:cs="Arial"/>
                <w:szCs w:val="20"/>
              </w:rPr>
            </w:pPr>
            <w:r w:rsidRPr="002215F9">
              <w:rPr>
                <w:rFonts w:cs="Arial"/>
                <w:szCs w:val="20"/>
              </w:rPr>
              <w:t xml:space="preserve">Complete one </w:t>
            </w:r>
            <w:proofErr w:type="spellStart"/>
            <w:r w:rsidRPr="002215F9">
              <w:rPr>
                <w:rFonts w:cs="Arial"/>
                <w:szCs w:val="20"/>
              </w:rPr>
              <w:t>sportsfield</w:t>
            </w:r>
            <w:proofErr w:type="spellEnd"/>
            <w:r w:rsidRPr="002215F9">
              <w:rPr>
                <w:rFonts w:cs="Arial"/>
                <w:szCs w:val="20"/>
              </w:rPr>
              <w:t xml:space="preserve"> irrigation renewal per year, within allocated budget</w:t>
            </w:r>
            <w:r w:rsidR="00763650">
              <w:rPr>
                <w:rFonts w:cs="Arial"/>
                <w:szCs w:val="20"/>
              </w:rPr>
              <w:t>.</w:t>
            </w:r>
            <w:r w:rsidR="00324B99">
              <w:rPr>
                <w:rFonts w:cs="Arial"/>
                <w:szCs w:val="20"/>
              </w:rPr>
              <w:t xml:space="preserve"> </w:t>
            </w:r>
            <w:r w:rsidR="007F3D96">
              <w:rPr>
                <w:rFonts w:cs="Arial"/>
                <w:szCs w:val="20"/>
              </w:rPr>
              <w:t xml:space="preserve">Renewal </w:t>
            </w:r>
            <w:r w:rsidR="00944A07">
              <w:rPr>
                <w:rFonts w:cs="Arial"/>
                <w:szCs w:val="20"/>
              </w:rPr>
              <w:t>p</w:t>
            </w:r>
            <w:r w:rsidR="007F3D96">
              <w:rPr>
                <w:rFonts w:cs="Arial"/>
                <w:szCs w:val="20"/>
              </w:rPr>
              <w:t>rojects</w:t>
            </w:r>
            <w:r w:rsidR="00944A07">
              <w:rPr>
                <w:rFonts w:cs="Arial"/>
                <w:szCs w:val="20"/>
              </w:rPr>
              <w:t xml:space="preserve"> delivered to standards</w:t>
            </w:r>
            <w:r w:rsidR="00C257D4">
              <w:rPr>
                <w:rFonts w:cs="Arial"/>
                <w:szCs w:val="20"/>
              </w:rPr>
              <w:t>, on time and within budget</w:t>
            </w:r>
            <w:r w:rsidR="00C90440">
              <w:rPr>
                <w:rFonts w:cs="Arial"/>
                <w:szCs w:val="20"/>
              </w:rPr>
              <w:t>.</w:t>
            </w:r>
          </w:p>
        </w:tc>
        <w:tc>
          <w:tcPr>
            <w:tcW w:w="813" w:type="pct"/>
          </w:tcPr>
          <w:p w14:paraId="2B4C6D70" w14:textId="54812DC5" w:rsidR="00777DA1" w:rsidRPr="00777DA1" w:rsidRDefault="00777DA1" w:rsidP="00890258">
            <w:pPr>
              <w:pStyle w:val="ListParagraph"/>
              <w:numPr>
                <w:ilvl w:val="0"/>
                <w:numId w:val="6"/>
              </w:numPr>
              <w:spacing w:before="120"/>
              <w:ind w:left="146" w:hanging="146"/>
              <w:cnfStyle w:val="000000000000" w:firstRow="0" w:lastRow="0" w:firstColumn="0" w:lastColumn="0" w:oddVBand="0" w:evenVBand="0" w:oddHBand="0" w:evenHBand="0" w:firstRowFirstColumn="0" w:firstRowLastColumn="0" w:lastRowFirstColumn="0" w:lastRowLastColumn="0"/>
              <w:rPr>
                <w:rFonts w:cs="Arial"/>
                <w:szCs w:val="20"/>
              </w:rPr>
            </w:pPr>
            <w:r w:rsidRPr="00777DA1">
              <w:rPr>
                <w:rFonts w:cs="Arial"/>
                <w:szCs w:val="20"/>
              </w:rPr>
              <w:t>Sporting clubs</w:t>
            </w:r>
            <w:r w:rsidR="00C90440">
              <w:rPr>
                <w:rFonts w:cs="Arial"/>
                <w:szCs w:val="20"/>
              </w:rPr>
              <w:t xml:space="preserve"> </w:t>
            </w:r>
          </w:p>
          <w:p w14:paraId="17F5CC88" w14:textId="77777777" w:rsidR="00777DA1" w:rsidRPr="00777DA1" w:rsidRDefault="00777DA1" w:rsidP="00890258">
            <w:pPr>
              <w:pStyle w:val="ListParagraph"/>
              <w:numPr>
                <w:ilvl w:val="0"/>
                <w:numId w:val="6"/>
              </w:numPr>
              <w:ind w:left="146" w:hanging="146"/>
              <w:cnfStyle w:val="000000000000" w:firstRow="0" w:lastRow="0" w:firstColumn="0" w:lastColumn="0" w:oddVBand="0" w:evenVBand="0" w:oddHBand="0" w:evenHBand="0" w:firstRowFirstColumn="0" w:firstRowLastColumn="0" w:lastRowFirstColumn="0" w:lastRowLastColumn="0"/>
              <w:rPr>
                <w:rFonts w:cs="Arial"/>
                <w:szCs w:val="20"/>
              </w:rPr>
            </w:pPr>
            <w:r w:rsidRPr="00777DA1">
              <w:rPr>
                <w:rFonts w:cs="Arial"/>
                <w:szCs w:val="20"/>
              </w:rPr>
              <w:t xml:space="preserve">Yarra Valley Water </w:t>
            </w:r>
          </w:p>
          <w:p w14:paraId="4CC17FBC" w14:textId="3CEA3171" w:rsidR="00777DA1" w:rsidRDefault="00777DA1" w:rsidP="00890258">
            <w:pPr>
              <w:pStyle w:val="ListParagraph"/>
              <w:numPr>
                <w:ilvl w:val="0"/>
                <w:numId w:val="6"/>
              </w:numPr>
              <w:ind w:left="146" w:hanging="146"/>
              <w:cnfStyle w:val="000000000000" w:firstRow="0" w:lastRow="0" w:firstColumn="0" w:lastColumn="0" w:oddVBand="0" w:evenVBand="0" w:oddHBand="0" w:evenHBand="0" w:firstRowFirstColumn="0" w:firstRowLastColumn="0" w:lastRowFirstColumn="0" w:lastRowLastColumn="0"/>
              <w:rPr>
                <w:rFonts w:cs="Arial"/>
                <w:szCs w:val="20"/>
              </w:rPr>
            </w:pPr>
            <w:r w:rsidRPr="00777DA1">
              <w:rPr>
                <w:rFonts w:cs="Arial"/>
                <w:szCs w:val="20"/>
              </w:rPr>
              <w:t>Local suppliers</w:t>
            </w:r>
            <w:r w:rsidR="00C90440">
              <w:rPr>
                <w:rFonts w:cs="Arial"/>
                <w:szCs w:val="20"/>
              </w:rPr>
              <w:t xml:space="preserve"> </w:t>
            </w:r>
          </w:p>
          <w:p w14:paraId="0E1B58E4" w14:textId="14ECD345" w:rsidR="00763650" w:rsidRPr="00763650" w:rsidRDefault="00777DA1" w:rsidP="00890258">
            <w:pPr>
              <w:pStyle w:val="ListParagraph"/>
              <w:numPr>
                <w:ilvl w:val="0"/>
                <w:numId w:val="6"/>
              </w:numPr>
              <w:ind w:left="146" w:hanging="146"/>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 xml:space="preserve">Local </w:t>
            </w:r>
            <w:r w:rsidRPr="00777DA1">
              <w:rPr>
                <w:rFonts w:cs="Arial"/>
                <w:szCs w:val="20"/>
              </w:rPr>
              <w:t>contractors</w:t>
            </w:r>
            <w:r w:rsidR="00C90440">
              <w:rPr>
                <w:rFonts w:cs="Arial"/>
                <w:szCs w:val="20"/>
              </w:rPr>
              <w:t xml:space="preserve"> </w:t>
            </w:r>
          </w:p>
        </w:tc>
        <w:tc>
          <w:tcPr>
            <w:tcW w:w="807" w:type="pct"/>
          </w:tcPr>
          <w:p w14:paraId="3D805284" w14:textId="740F6825" w:rsidR="00763650" w:rsidRDefault="00763650" w:rsidP="00763650">
            <w:pPr>
              <w:cnfStyle w:val="000000000000" w:firstRow="0" w:lastRow="0" w:firstColumn="0" w:lastColumn="0" w:oddVBand="0" w:evenVBand="0" w:oddHBand="0" w:evenHBand="0" w:firstRowFirstColumn="0" w:firstRowLastColumn="0" w:lastRowFirstColumn="0" w:lastRowLastColumn="0"/>
              <w:rPr>
                <w:rFonts w:cs="Arial"/>
                <w:szCs w:val="20"/>
              </w:rPr>
            </w:pPr>
            <w:r w:rsidRPr="007A388E">
              <w:rPr>
                <w:rFonts w:cs="Arial"/>
                <w:szCs w:val="20"/>
              </w:rPr>
              <w:t xml:space="preserve">Sportsfields and Parks Assets </w:t>
            </w:r>
          </w:p>
          <w:p w14:paraId="01BA81FC" w14:textId="77777777" w:rsidR="00763650" w:rsidRDefault="00763650" w:rsidP="00763650">
            <w:pPr>
              <w:cnfStyle w:val="000000000000" w:firstRow="0" w:lastRow="0" w:firstColumn="0" w:lastColumn="0" w:oddVBand="0" w:evenVBand="0" w:oddHBand="0" w:evenHBand="0" w:firstRowFirstColumn="0" w:firstRowLastColumn="0" w:lastRowFirstColumn="0" w:lastRowLastColumn="0"/>
              <w:rPr>
                <w:rFonts w:cs="Arial"/>
                <w:szCs w:val="20"/>
              </w:rPr>
            </w:pPr>
          </w:p>
          <w:p w14:paraId="036411EE" w14:textId="47375088" w:rsidR="00763650" w:rsidRPr="009A25EA" w:rsidRDefault="00763650" w:rsidP="00763650">
            <w:pPr>
              <w:cnfStyle w:val="000000000000" w:firstRow="0" w:lastRow="0" w:firstColumn="0" w:lastColumn="0" w:oddVBand="0" w:evenVBand="0" w:oddHBand="0" w:evenHBand="0" w:firstRowFirstColumn="0" w:firstRowLastColumn="0" w:lastRowFirstColumn="0" w:lastRowLastColumn="0"/>
              <w:rPr>
                <w:rFonts w:cs="Arial"/>
                <w:szCs w:val="20"/>
              </w:rPr>
            </w:pPr>
            <w:r w:rsidRPr="007A388E">
              <w:rPr>
                <w:rFonts w:cs="Arial"/>
                <w:szCs w:val="20"/>
              </w:rPr>
              <w:t xml:space="preserve">Capital Works </w:t>
            </w:r>
          </w:p>
        </w:tc>
      </w:tr>
      <w:tr w:rsidR="008F2525" w:rsidRPr="001E06B6" w14:paraId="1508F70D" w14:textId="77777777" w:rsidTr="001C65A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0" w:type="pct"/>
          </w:tcPr>
          <w:p w14:paraId="5F729A7E" w14:textId="2A525E46" w:rsidR="00875A09" w:rsidRPr="00653C5A" w:rsidRDefault="006A1E87" w:rsidP="00875A09">
            <w:r>
              <w:t>7</w:t>
            </w:r>
            <w:r w:rsidR="00C75BBE">
              <w:t>.</w:t>
            </w:r>
          </w:p>
        </w:tc>
        <w:tc>
          <w:tcPr>
            <w:tcW w:w="1228" w:type="pct"/>
          </w:tcPr>
          <w:p w14:paraId="4A9DC464" w14:textId="02FF5662" w:rsidR="00875A09" w:rsidRPr="00B75B6B" w:rsidRDefault="00875A09" w:rsidP="00B75B6B">
            <w:pPr>
              <w:cnfStyle w:val="000000100000" w:firstRow="0" w:lastRow="0" w:firstColumn="0" w:lastColumn="0" w:oddVBand="0" w:evenVBand="0" w:oddHBand="1" w:evenHBand="0" w:firstRowFirstColumn="0" w:firstRowLastColumn="0" w:lastRowFirstColumn="0" w:lastRowLastColumn="0"/>
              <w:rPr>
                <w:b/>
                <w:bCs/>
              </w:rPr>
            </w:pPr>
            <w:r w:rsidRPr="00B75B6B">
              <w:rPr>
                <w:b/>
                <w:bCs/>
              </w:rPr>
              <w:t>Develop and implement environmental sustainability initiatives across aquatic and leisure facilities to support Councils carbon emissions reductions</w:t>
            </w:r>
          </w:p>
        </w:tc>
        <w:tc>
          <w:tcPr>
            <w:tcW w:w="940" w:type="pct"/>
          </w:tcPr>
          <w:p w14:paraId="21840A65" w14:textId="38078739" w:rsidR="00875A09" w:rsidRDefault="0049364B" w:rsidP="00875A09">
            <w:pPr>
              <w:cnfStyle w:val="000000100000" w:firstRow="0" w:lastRow="0" w:firstColumn="0" w:lastColumn="0" w:oddVBand="0" w:evenVBand="0" w:oddHBand="1" w:evenHBand="0" w:firstRowFirstColumn="0" w:firstRowLastColumn="0" w:lastRowFirstColumn="0" w:lastRowLastColumn="0"/>
            </w:pPr>
            <w:r w:rsidRPr="75BDC453">
              <w:rPr>
                <w:rFonts w:cs="Arial"/>
              </w:rPr>
              <w:t>Support Council’s net zero emissions target.</w:t>
            </w:r>
          </w:p>
        </w:tc>
        <w:tc>
          <w:tcPr>
            <w:tcW w:w="891" w:type="pct"/>
          </w:tcPr>
          <w:p w14:paraId="0C270BBB" w14:textId="4E07A618" w:rsidR="00875A09" w:rsidRPr="000F019D" w:rsidRDefault="00875A09" w:rsidP="00890258">
            <w:pPr>
              <w:pStyle w:val="ListParagraph"/>
              <w:numPr>
                <w:ilvl w:val="0"/>
                <w:numId w:val="3"/>
              </w:numPr>
              <w:spacing w:before="120"/>
              <w:ind w:left="141" w:hanging="142"/>
              <w:cnfStyle w:val="000000100000" w:firstRow="0" w:lastRow="0" w:firstColumn="0" w:lastColumn="0" w:oddVBand="0" w:evenVBand="0" w:oddHBand="1" w:evenHBand="0" w:firstRowFirstColumn="0" w:firstRowLastColumn="0" w:lastRowFirstColumn="0" w:lastRowLastColumn="0"/>
              <w:rPr>
                <w:color w:val="2A3547" w:themeColor="text1"/>
              </w:rPr>
            </w:pPr>
            <w:r>
              <w:t>Priorities and initiatives identified for each site.</w:t>
            </w:r>
          </w:p>
          <w:p w14:paraId="3432DBCA" w14:textId="2357EDFA" w:rsidR="00875A09" w:rsidRPr="000F019D" w:rsidRDefault="00875A09" w:rsidP="00890258">
            <w:pPr>
              <w:pStyle w:val="ListParagraph"/>
              <w:numPr>
                <w:ilvl w:val="0"/>
                <w:numId w:val="3"/>
              </w:numPr>
              <w:spacing w:before="120"/>
              <w:ind w:left="141" w:hanging="142"/>
              <w:cnfStyle w:val="000000100000" w:firstRow="0" w:lastRow="0" w:firstColumn="0" w:lastColumn="0" w:oddVBand="0" w:evenVBand="0" w:oddHBand="1" w:evenHBand="0" w:firstRowFirstColumn="0" w:firstRowLastColumn="0" w:lastRowFirstColumn="0" w:lastRowLastColumn="0"/>
              <w:rPr>
                <w:color w:val="2A3547" w:themeColor="text1"/>
              </w:rPr>
            </w:pPr>
            <w:r>
              <w:t>External funding partners identified to assist with funding.</w:t>
            </w:r>
          </w:p>
          <w:p w14:paraId="618F84E7" w14:textId="77A11AF1" w:rsidR="00875A09" w:rsidRPr="00396923" w:rsidRDefault="00875A09" w:rsidP="00890258">
            <w:pPr>
              <w:pStyle w:val="ListParagraph"/>
              <w:numPr>
                <w:ilvl w:val="0"/>
                <w:numId w:val="3"/>
              </w:numPr>
              <w:spacing w:before="120"/>
              <w:ind w:left="141" w:hanging="142"/>
              <w:cnfStyle w:val="000000100000" w:firstRow="0" w:lastRow="0" w:firstColumn="0" w:lastColumn="0" w:oddVBand="0" w:evenVBand="0" w:oddHBand="1" w:evenHBand="0" w:firstRowFirstColumn="0" w:firstRowLastColumn="0" w:lastRowFirstColumn="0" w:lastRowLastColumn="0"/>
              <w:rPr>
                <w:color w:val="2A3547" w:themeColor="text1"/>
              </w:rPr>
            </w:pPr>
            <w:r>
              <w:t>WaterMarc Pool blankets – Undertake review</w:t>
            </w:r>
            <w:r w:rsidR="00BB6695">
              <w:t xml:space="preserve"> </w:t>
            </w:r>
            <w:r>
              <w:t>and efficiencies and energy reductions</w:t>
            </w:r>
            <w:r w:rsidR="00C90440">
              <w:t>.</w:t>
            </w:r>
          </w:p>
        </w:tc>
        <w:tc>
          <w:tcPr>
            <w:tcW w:w="813" w:type="pct"/>
          </w:tcPr>
          <w:p w14:paraId="07031592" w14:textId="7A937753" w:rsidR="00AB0E9B" w:rsidRDefault="00AB0E9B"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Community</w:t>
            </w:r>
            <w:r w:rsidR="00C90440">
              <w:rPr>
                <w:rFonts w:cs="Arial"/>
                <w:szCs w:val="20"/>
              </w:rPr>
              <w:t xml:space="preserve"> </w:t>
            </w:r>
          </w:p>
          <w:p w14:paraId="43594450" w14:textId="06559B06" w:rsidR="00B10771" w:rsidRDefault="00B10771"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Victorian Government</w:t>
            </w:r>
            <w:r w:rsidR="00C90440">
              <w:rPr>
                <w:rFonts w:cs="Arial"/>
                <w:szCs w:val="20"/>
              </w:rPr>
              <w:t xml:space="preserve"> </w:t>
            </w:r>
          </w:p>
          <w:p w14:paraId="4A45D64F" w14:textId="1D28F000" w:rsidR="00B10771" w:rsidRDefault="00B10771"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Australian Government</w:t>
            </w:r>
            <w:r w:rsidR="00C90440">
              <w:rPr>
                <w:rFonts w:cs="Arial"/>
                <w:szCs w:val="20"/>
              </w:rPr>
              <w:t xml:space="preserve"> </w:t>
            </w:r>
          </w:p>
          <w:p w14:paraId="3FA91443" w14:textId="468BFA07" w:rsidR="00875A09" w:rsidRDefault="00AB0E9B"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Co</w:t>
            </w:r>
            <w:r w:rsidR="00FC7934">
              <w:rPr>
                <w:rFonts w:cs="Arial"/>
                <w:szCs w:val="20"/>
              </w:rPr>
              <w:t>ntract partners</w:t>
            </w:r>
            <w:r w:rsidR="00C90440">
              <w:rPr>
                <w:rFonts w:cs="Arial"/>
                <w:szCs w:val="20"/>
              </w:rPr>
              <w:t xml:space="preserve"> </w:t>
            </w:r>
          </w:p>
          <w:p w14:paraId="6639BA5E" w14:textId="686C6C5E" w:rsidR="00875A09" w:rsidRDefault="00B10771"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pPr>
            <w:r>
              <w:rPr>
                <w:rFonts w:cs="Arial"/>
                <w:szCs w:val="20"/>
              </w:rPr>
              <w:t>Patrons</w:t>
            </w:r>
            <w:r w:rsidR="00C90440">
              <w:rPr>
                <w:rFonts w:cs="Arial"/>
                <w:szCs w:val="20"/>
              </w:rPr>
              <w:t xml:space="preserve"> </w:t>
            </w:r>
          </w:p>
        </w:tc>
        <w:tc>
          <w:tcPr>
            <w:tcW w:w="807" w:type="pct"/>
          </w:tcPr>
          <w:p w14:paraId="59EA854E" w14:textId="0E68D17F" w:rsidR="00875A09" w:rsidRDefault="00875A09" w:rsidP="00875A09">
            <w:pPr>
              <w:cnfStyle w:val="000000100000" w:firstRow="0" w:lastRow="0" w:firstColumn="0" w:lastColumn="0" w:oddVBand="0" w:evenVBand="0" w:oddHBand="1" w:evenHBand="0" w:firstRowFirstColumn="0" w:firstRowLastColumn="0" w:lastRowFirstColumn="0" w:lastRowLastColumn="0"/>
            </w:pPr>
            <w:r>
              <w:t xml:space="preserve">Sports and Leisure Contracts </w:t>
            </w:r>
          </w:p>
        </w:tc>
      </w:tr>
    </w:tbl>
    <w:p w14:paraId="29308153" w14:textId="16B0E4BE" w:rsidR="008F00AE" w:rsidRDefault="008F00AE" w:rsidP="003A628A">
      <w:pPr>
        <w:pStyle w:val="Heading2"/>
      </w:pPr>
      <w:bookmarkStart w:id="97" w:name="_Toc189149583"/>
      <w:bookmarkStart w:id="98" w:name="_Toc190426201"/>
      <w:bookmarkStart w:id="99" w:name="_Toc193378413"/>
      <w:r w:rsidRPr="008F00AE">
        <w:lastRenderedPageBreak/>
        <w:t xml:space="preserve">Council </w:t>
      </w:r>
      <w:r>
        <w:t>t</w:t>
      </w:r>
      <w:r w:rsidRPr="008F00AE">
        <w:t xml:space="preserve">eams and the </w:t>
      </w:r>
      <w:r>
        <w:t>s</w:t>
      </w:r>
      <w:r w:rsidRPr="008F00AE">
        <w:t xml:space="preserve">ervices </w:t>
      </w:r>
      <w:r>
        <w:t>t</w:t>
      </w:r>
      <w:r w:rsidRPr="008F00AE">
        <w:t xml:space="preserve">hey </w:t>
      </w:r>
      <w:r>
        <w:t>p</w:t>
      </w:r>
      <w:r w:rsidRPr="008F00AE">
        <w:t>rovide</w:t>
      </w:r>
    </w:p>
    <w:p w14:paraId="4FBA6755" w14:textId="7470DF39" w:rsidR="000F231A" w:rsidRDefault="000F231A" w:rsidP="000F231A">
      <w:r w:rsidRPr="000F231A">
        <w:t>Here’s how different Council teams are helping deliver this priority theme through the services they provide.</w:t>
      </w:r>
    </w:p>
    <w:p w14:paraId="68895A38" w14:textId="77777777" w:rsidR="00210F34" w:rsidRDefault="00210F34" w:rsidP="00876439">
      <w:pPr>
        <w:pStyle w:val="Heading3"/>
        <w:rPr>
          <w:sz w:val="24"/>
        </w:rPr>
        <w:sectPr w:rsidR="00210F34" w:rsidSect="00470F2E">
          <w:type w:val="continuous"/>
          <w:pgSz w:w="11910" w:h="16840"/>
          <w:pgMar w:top="720" w:right="720" w:bottom="720" w:left="720" w:header="0" w:footer="232" w:gutter="0"/>
          <w:cols w:space="708"/>
          <w:docGrid w:linePitch="272"/>
        </w:sectPr>
      </w:pPr>
    </w:p>
    <w:p w14:paraId="351148D9" w14:textId="65F6FFA6" w:rsidR="00876439" w:rsidRPr="00404E79" w:rsidRDefault="00876439" w:rsidP="00876439">
      <w:pPr>
        <w:pStyle w:val="Heading3"/>
        <w:rPr>
          <w:sz w:val="24"/>
        </w:rPr>
      </w:pPr>
      <w:r w:rsidRPr="00404E79">
        <w:rPr>
          <w:sz w:val="24"/>
        </w:rPr>
        <w:t>Bushland Management</w:t>
      </w:r>
      <w:bookmarkEnd w:id="97"/>
      <w:bookmarkEnd w:id="98"/>
      <w:bookmarkEnd w:id="99"/>
      <w:r w:rsidRPr="00404E79">
        <w:rPr>
          <w:sz w:val="24"/>
        </w:rPr>
        <w:t xml:space="preserve"> </w:t>
      </w:r>
    </w:p>
    <w:p w14:paraId="7324882B" w14:textId="77777777" w:rsidR="00876439" w:rsidRPr="003F154F" w:rsidRDefault="00876439" w:rsidP="00876439">
      <w:pPr>
        <w:pStyle w:val="ListParagraph"/>
        <w:numPr>
          <w:ilvl w:val="0"/>
          <w:numId w:val="47"/>
        </w:numPr>
        <w:rPr>
          <w:lang w:val="en-US"/>
        </w:rPr>
      </w:pPr>
      <w:r>
        <w:rPr>
          <w:lang w:val="en-US"/>
        </w:rPr>
        <w:t>M</w:t>
      </w:r>
      <w:r w:rsidRPr="003F154F">
        <w:rPr>
          <w:lang w:val="en-US"/>
        </w:rPr>
        <w:t>anaging environmental reserves</w:t>
      </w:r>
      <w:r>
        <w:rPr>
          <w:lang w:val="en-US"/>
        </w:rPr>
        <w:t xml:space="preserve"> </w:t>
      </w:r>
    </w:p>
    <w:p w14:paraId="5B88C391" w14:textId="77777777" w:rsidR="00876439" w:rsidRPr="003F154F" w:rsidRDefault="00876439" w:rsidP="00876439">
      <w:pPr>
        <w:pStyle w:val="ListParagraph"/>
        <w:numPr>
          <w:ilvl w:val="0"/>
          <w:numId w:val="47"/>
        </w:numPr>
        <w:rPr>
          <w:lang w:val="en-US"/>
        </w:rPr>
      </w:pPr>
      <w:r>
        <w:rPr>
          <w:lang w:val="en-US"/>
        </w:rPr>
        <w:t>R</w:t>
      </w:r>
      <w:r w:rsidRPr="003F154F">
        <w:rPr>
          <w:lang w:val="en-US"/>
        </w:rPr>
        <w:t>estoring habitat</w:t>
      </w:r>
      <w:r>
        <w:rPr>
          <w:lang w:val="en-US"/>
        </w:rPr>
        <w:t xml:space="preserve"> </w:t>
      </w:r>
    </w:p>
    <w:p w14:paraId="28C38BE3" w14:textId="77777777" w:rsidR="00876439" w:rsidRPr="003F154F" w:rsidRDefault="00876439" w:rsidP="00876439">
      <w:pPr>
        <w:pStyle w:val="ListParagraph"/>
        <w:numPr>
          <w:ilvl w:val="0"/>
          <w:numId w:val="47"/>
        </w:numPr>
        <w:rPr>
          <w:lang w:val="en-US"/>
        </w:rPr>
      </w:pPr>
      <w:r>
        <w:rPr>
          <w:lang w:val="en-US"/>
        </w:rPr>
        <w:t>R</w:t>
      </w:r>
      <w:r w:rsidRPr="003F154F">
        <w:rPr>
          <w:lang w:val="en-US"/>
        </w:rPr>
        <w:t>ecording flora and fauna</w:t>
      </w:r>
      <w:r>
        <w:rPr>
          <w:lang w:val="en-US"/>
        </w:rPr>
        <w:t xml:space="preserve"> </w:t>
      </w:r>
    </w:p>
    <w:p w14:paraId="70DA40C1" w14:textId="77777777" w:rsidR="00876439" w:rsidRPr="00F156DC" w:rsidRDefault="00876439" w:rsidP="00876439">
      <w:pPr>
        <w:pStyle w:val="ListParagraph"/>
      </w:pPr>
      <w:r w:rsidRPr="724B5E7A">
        <w:t xml:space="preserve">Controlling noxious weeds and pest animals. </w:t>
      </w:r>
    </w:p>
    <w:p w14:paraId="7FF31C47" w14:textId="77777777" w:rsidR="00876439" w:rsidRPr="00404E79" w:rsidRDefault="00876439" w:rsidP="00876439">
      <w:pPr>
        <w:pStyle w:val="Heading3"/>
        <w:rPr>
          <w:sz w:val="24"/>
        </w:rPr>
      </w:pPr>
      <w:bookmarkStart w:id="100" w:name="_Toc189149588"/>
      <w:bookmarkStart w:id="101" w:name="_Toc190426208"/>
      <w:bookmarkStart w:id="102" w:name="_Toc193378420"/>
      <w:bookmarkStart w:id="103" w:name="_Toc189149584"/>
      <w:bookmarkStart w:id="104" w:name="_Toc190426202"/>
      <w:bookmarkStart w:id="105" w:name="_Toc193378414"/>
      <w:r w:rsidRPr="00404E79">
        <w:rPr>
          <w:sz w:val="24"/>
        </w:rPr>
        <w:t>Environment</w:t>
      </w:r>
      <w:bookmarkEnd w:id="100"/>
      <w:bookmarkEnd w:id="101"/>
      <w:bookmarkEnd w:id="102"/>
      <w:r w:rsidRPr="00404E79">
        <w:rPr>
          <w:sz w:val="24"/>
        </w:rPr>
        <w:t xml:space="preserve"> </w:t>
      </w:r>
    </w:p>
    <w:p w14:paraId="2C90CCDA" w14:textId="77777777" w:rsidR="00876439" w:rsidRPr="00F156DC" w:rsidRDefault="00876439" w:rsidP="008F2525">
      <w:pPr>
        <w:pStyle w:val="ListParagraph"/>
        <w:numPr>
          <w:ilvl w:val="0"/>
          <w:numId w:val="50"/>
        </w:numPr>
        <w:rPr>
          <w:lang w:val="en-US"/>
        </w:rPr>
      </w:pPr>
      <w:r>
        <w:rPr>
          <w:lang w:val="en-US"/>
        </w:rPr>
        <w:t>D</w:t>
      </w:r>
      <w:r w:rsidRPr="00F156DC">
        <w:rPr>
          <w:lang w:val="en-US"/>
        </w:rPr>
        <w:t>eveloping and implementing policies and strategies that set Council’s strategic direction for environmental sustainability, including the Corporate Emissions Reduction Plan, Community Climate Action Plan and Biodiversity Strategy</w:t>
      </w:r>
      <w:r>
        <w:rPr>
          <w:lang w:val="en-US"/>
        </w:rPr>
        <w:t xml:space="preserve"> </w:t>
      </w:r>
    </w:p>
    <w:p w14:paraId="4A0F80D1" w14:textId="77777777" w:rsidR="00876439" w:rsidRPr="00F156DC" w:rsidRDefault="00876439" w:rsidP="008F2525">
      <w:pPr>
        <w:pStyle w:val="ListParagraph"/>
        <w:numPr>
          <w:ilvl w:val="0"/>
          <w:numId w:val="50"/>
        </w:numPr>
        <w:rPr>
          <w:lang w:val="en-US"/>
        </w:rPr>
      </w:pPr>
      <w:r>
        <w:rPr>
          <w:lang w:val="en-US"/>
        </w:rPr>
        <w:t>S</w:t>
      </w:r>
      <w:r w:rsidRPr="00F156DC">
        <w:rPr>
          <w:lang w:val="en-US"/>
        </w:rPr>
        <w:t>upporting sustainability upgrades into Council buildings and public spaces to conserve energy and lower greenhouse gas emissions</w:t>
      </w:r>
      <w:r>
        <w:rPr>
          <w:lang w:val="en-US"/>
        </w:rPr>
        <w:t xml:space="preserve"> </w:t>
      </w:r>
    </w:p>
    <w:p w14:paraId="4FCD9F8D" w14:textId="77777777" w:rsidR="00876439" w:rsidRPr="00F156DC" w:rsidRDefault="00876439" w:rsidP="008F2525">
      <w:pPr>
        <w:pStyle w:val="ListParagraph"/>
        <w:numPr>
          <w:ilvl w:val="0"/>
          <w:numId w:val="50"/>
        </w:numPr>
        <w:rPr>
          <w:lang w:val="en-US"/>
        </w:rPr>
      </w:pPr>
      <w:r>
        <w:rPr>
          <w:lang w:val="en-US"/>
        </w:rPr>
        <w:t>B</w:t>
      </w:r>
      <w:r w:rsidRPr="00F156DC">
        <w:rPr>
          <w:lang w:val="en-US"/>
        </w:rPr>
        <w:t>uilding the capacity of Council to integrate environmental sustainability considerations into all its operations and services</w:t>
      </w:r>
      <w:r>
        <w:rPr>
          <w:lang w:val="en-US"/>
        </w:rPr>
        <w:t>.</w:t>
      </w:r>
    </w:p>
    <w:p w14:paraId="1E6EC4F5" w14:textId="77777777" w:rsidR="00876439" w:rsidRPr="00404E79" w:rsidRDefault="00876439" w:rsidP="00876439">
      <w:pPr>
        <w:pStyle w:val="Heading3"/>
        <w:rPr>
          <w:sz w:val="24"/>
        </w:rPr>
      </w:pPr>
      <w:r w:rsidRPr="00404E79">
        <w:rPr>
          <w:sz w:val="24"/>
        </w:rPr>
        <w:t>Environmental Operations</w:t>
      </w:r>
      <w:bookmarkEnd w:id="103"/>
      <w:bookmarkEnd w:id="104"/>
      <w:bookmarkEnd w:id="105"/>
      <w:r w:rsidRPr="00404E79">
        <w:rPr>
          <w:sz w:val="24"/>
        </w:rPr>
        <w:t xml:space="preserve"> </w:t>
      </w:r>
    </w:p>
    <w:p w14:paraId="1A86B197" w14:textId="77777777" w:rsidR="00876439" w:rsidRPr="00CA5DE1" w:rsidRDefault="00876439" w:rsidP="00876439">
      <w:pPr>
        <w:pStyle w:val="ListParagraph"/>
        <w:numPr>
          <w:ilvl w:val="0"/>
          <w:numId w:val="48"/>
        </w:numPr>
        <w:rPr>
          <w:b/>
          <w:lang w:val="en-US"/>
        </w:rPr>
      </w:pPr>
      <w:r>
        <w:rPr>
          <w:lang w:val="en-US"/>
        </w:rPr>
        <w:t>M</w:t>
      </w:r>
      <w:r w:rsidRPr="00CA5DE1">
        <w:rPr>
          <w:lang w:val="en-US"/>
        </w:rPr>
        <w:t>anaging and monitoring Council’s Water Sustainability Plan including the various elements of water sensitive urban design, water harvesting, integrated water management, stormwater quality and environmental improvements.</w:t>
      </w:r>
    </w:p>
    <w:p w14:paraId="3C57A561" w14:textId="77777777" w:rsidR="00876439" w:rsidRPr="00404E79" w:rsidRDefault="00876439" w:rsidP="00876439">
      <w:pPr>
        <w:pStyle w:val="Heading3"/>
        <w:rPr>
          <w:sz w:val="24"/>
        </w:rPr>
      </w:pPr>
      <w:bookmarkStart w:id="106" w:name="_Toc189149580"/>
      <w:bookmarkStart w:id="107" w:name="_Toc190426203"/>
      <w:bookmarkStart w:id="108" w:name="_Toc193378415"/>
      <w:r w:rsidRPr="00404E79">
        <w:rPr>
          <w:sz w:val="24"/>
        </w:rPr>
        <w:t>Fleet Management</w:t>
      </w:r>
      <w:bookmarkEnd w:id="106"/>
      <w:bookmarkEnd w:id="107"/>
      <w:bookmarkEnd w:id="108"/>
      <w:r w:rsidRPr="00404E79">
        <w:rPr>
          <w:sz w:val="24"/>
        </w:rPr>
        <w:t xml:space="preserve"> </w:t>
      </w:r>
    </w:p>
    <w:p w14:paraId="09704492" w14:textId="77777777" w:rsidR="00876439" w:rsidRPr="00815A1D" w:rsidRDefault="00876439" w:rsidP="00876439">
      <w:pPr>
        <w:pStyle w:val="ListParagraph"/>
        <w:numPr>
          <w:ilvl w:val="0"/>
          <w:numId w:val="44"/>
        </w:numPr>
        <w:rPr>
          <w:lang w:val="en-US"/>
        </w:rPr>
      </w:pPr>
      <w:r>
        <w:rPr>
          <w:lang w:val="en-US"/>
        </w:rPr>
        <w:t>C</w:t>
      </w:r>
      <w:r w:rsidRPr="00815A1D">
        <w:rPr>
          <w:lang w:val="en-US"/>
        </w:rPr>
        <w:t>onducting repairs and servicing of Council’s fleet and plant</w:t>
      </w:r>
      <w:r>
        <w:rPr>
          <w:lang w:val="en-US"/>
        </w:rPr>
        <w:t xml:space="preserve"> </w:t>
      </w:r>
    </w:p>
    <w:p w14:paraId="33034FB6" w14:textId="77777777" w:rsidR="00876439" w:rsidRPr="00815A1D" w:rsidRDefault="00876439" w:rsidP="00876439">
      <w:pPr>
        <w:pStyle w:val="ListParagraph"/>
        <w:numPr>
          <w:ilvl w:val="0"/>
          <w:numId w:val="44"/>
        </w:numPr>
        <w:rPr>
          <w:lang w:val="en-US"/>
        </w:rPr>
      </w:pPr>
      <w:r>
        <w:rPr>
          <w:lang w:val="en-US"/>
        </w:rPr>
        <w:t>A</w:t>
      </w:r>
      <w:r w:rsidRPr="00815A1D">
        <w:rPr>
          <w:lang w:val="en-US"/>
        </w:rPr>
        <w:t>ttending reactive breakdowns</w:t>
      </w:r>
      <w:r>
        <w:rPr>
          <w:lang w:val="en-US"/>
        </w:rPr>
        <w:t xml:space="preserve"> </w:t>
      </w:r>
    </w:p>
    <w:p w14:paraId="2115B536" w14:textId="77777777" w:rsidR="00876439" w:rsidRPr="00815A1D" w:rsidRDefault="00876439" w:rsidP="00876439">
      <w:pPr>
        <w:pStyle w:val="ListParagraph"/>
        <w:numPr>
          <w:ilvl w:val="0"/>
          <w:numId w:val="44"/>
        </w:numPr>
        <w:rPr>
          <w:lang w:val="en-US"/>
        </w:rPr>
      </w:pPr>
      <w:r>
        <w:rPr>
          <w:lang w:val="en-US"/>
        </w:rPr>
        <w:t>P</w:t>
      </w:r>
      <w:r w:rsidRPr="00815A1D">
        <w:rPr>
          <w:lang w:val="en-US"/>
        </w:rPr>
        <w:t>urchasing parts and controlling stock</w:t>
      </w:r>
      <w:r>
        <w:rPr>
          <w:lang w:val="en-US"/>
        </w:rPr>
        <w:t>.</w:t>
      </w:r>
      <w:r w:rsidRPr="00815A1D">
        <w:rPr>
          <w:lang w:val="en-US"/>
        </w:rPr>
        <w:t xml:space="preserve"> </w:t>
      </w:r>
    </w:p>
    <w:p w14:paraId="58D5A604" w14:textId="3FC6AD82" w:rsidR="00876439" w:rsidRPr="00404E79" w:rsidRDefault="00210F34" w:rsidP="00876439">
      <w:pPr>
        <w:pStyle w:val="Heading3"/>
        <w:rPr>
          <w:sz w:val="24"/>
        </w:rPr>
      </w:pPr>
      <w:bookmarkStart w:id="109" w:name="_Toc189149581"/>
      <w:bookmarkStart w:id="110" w:name="_Toc190426204"/>
      <w:bookmarkStart w:id="111" w:name="_Toc193378416"/>
      <w:r>
        <w:rPr>
          <w:sz w:val="24"/>
        </w:rPr>
        <w:br w:type="column"/>
      </w:r>
      <w:r w:rsidR="00876439" w:rsidRPr="00404E79">
        <w:rPr>
          <w:sz w:val="24"/>
        </w:rPr>
        <w:t>Operations Infrastructure</w:t>
      </w:r>
      <w:bookmarkEnd w:id="109"/>
      <w:bookmarkEnd w:id="110"/>
      <w:bookmarkEnd w:id="111"/>
      <w:r w:rsidR="00876439" w:rsidRPr="00404E79">
        <w:rPr>
          <w:sz w:val="24"/>
        </w:rPr>
        <w:t xml:space="preserve"> </w:t>
      </w:r>
    </w:p>
    <w:p w14:paraId="174ED9A6" w14:textId="77777777" w:rsidR="00876439" w:rsidRPr="00815A1D" w:rsidRDefault="00876439" w:rsidP="00876439">
      <w:pPr>
        <w:pStyle w:val="ListParagraph"/>
        <w:numPr>
          <w:ilvl w:val="0"/>
          <w:numId w:val="45"/>
        </w:numPr>
        <w:rPr>
          <w:lang w:val="en-US"/>
        </w:rPr>
      </w:pPr>
      <w:r>
        <w:rPr>
          <w:lang w:val="en-US"/>
        </w:rPr>
        <w:t>M</w:t>
      </w:r>
      <w:r w:rsidRPr="00815A1D">
        <w:rPr>
          <w:lang w:val="en-US"/>
        </w:rPr>
        <w:t>aintaining and inspecting roads, footpaths, kerbs and channels and unsealed roads</w:t>
      </w:r>
      <w:r>
        <w:rPr>
          <w:lang w:val="en-US"/>
        </w:rPr>
        <w:t xml:space="preserve"> </w:t>
      </w:r>
    </w:p>
    <w:p w14:paraId="470061E3" w14:textId="77777777" w:rsidR="00876439" w:rsidRPr="00815A1D" w:rsidRDefault="00876439" w:rsidP="00876439">
      <w:pPr>
        <w:pStyle w:val="ListParagraph"/>
        <w:numPr>
          <w:ilvl w:val="0"/>
          <w:numId w:val="45"/>
        </w:numPr>
        <w:rPr>
          <w:lang w:val="en-US"/>
        </w:rPr>
      </w:pPr>
      <w:r>
        <w:rPr>
          <w:lang w:val="en-US"/>
        </w:rPr>
        <w:t>M</w:t>
      </w:r>
      <w:r w:rsidRPr="00815A1D">
        <w:rPr>
          <w:lang w:val="en-US"/>
        </w:rPr>
        <w:t>aintaining and conducting minor maintenance of stormwater drainage system</w:t>
      </w:r>
      <w:r>
        <w:rPr>
          <w:lang w:val="en-US"/>
        </w:rPr>
        <w:t xml:space="preserve"> </w:t>
      </w:r>
    </w:p>
    <w:p w14:paraId="74B81E39" w14:textId="77777777" w:rsidR="00876439" w:rsidRPr="00815A1D" w:rsidRDefault="00876439" w:rsidP="00876439">
      <w:pPr>
        <w:pStyle w:val="ListParagraph"/>
        <w:numPr>
          <w:ilvl w:val="0"/>
          <w:numId w:val="45"/>
        </w:numPr>
        <w:rPr>
          <w:lang w:val="en-US"/>
        </w:rPr>
      </w:pPr>
      <w:r>
        <w:rPr>
          <w:lang w:val="en-US"/>
        </w:rPr>
        <w:t>M</w:t>
      </w:r>
      <w:r w:rsidRPr="00815A1D">
        <w:rPr>
          <w:lang w:val="en-US"/>
        </w:rPr>
        <w:t>aintaining road line marking</w:t>
      </w:r>
      <w:r>
        <w:rPr>
          <w:lang w:val="en-US"/>
        </w:rPr>
        <w:t xml:space="preserve">. </w:t>
      </w:r>
    </w:p>
    <w:p w14:paraId="566C6BF7" w14:textId="77777777" w:rsidR="00876439" w:rsidRPr="00404E79" w:rsidRDefault="00876439" w:rsidP="00876439">
      <w:pPr>
        <w:pStyle w:val="Heading3"/>
        <w:rPr>
          <w:sz w:val="24"/>
        </w:rPr>
      </w:pPr>
      <w:bookmarkStart w:id="112" w:name="_Toc189149582"/>
      <w:bookmarkStart w:id="113" w:name="_Toc190426205"/>
      <w:bookmarkStart w:id="114" w:name="_Toc193378417"/>
      <w:r w:rsidRPr="00404E79">
        <w:rPr>
          <w:sz w:val="24"/>
        </w:rPr>
        <w:t>Operations Projects</w:t>
      </w:r>
      <w:bookmarkStart w:id="115" w:name="_Toc189149585"/>
      <w:bookmarkEnd w:id="112"/>
      <w:bookmarkEnd w:id="113"/>
      <w:bookmarkEnd w:id="114"/>
      <w:r w:rsidRPr="00404E79">
        <w:rPr>
          <w:sz w:val="24"/>
        </w:rPr>
        <w:t xml:space="preserve"> </w:t>
      </w:r>
    </w:p>
    <w:p w14:paraId="1876B4EE" w14:textId="77777777" w:rsidR="00876439" w:rsidRPr="00815A1D" w:rsidRDefault="00876439" w:rsidP="00876439">
      <w:pPr>
        <w:pStyle w:val="ListParagraph"/>
        <w:numPr>
          <w:ilvl w:val="0"/>
          <w:numId w:val="46"/>
        </w:numPr>
        <w:rPr>
          <w:lang w:val="en-US"/>
        </w:rPr>
      </w:pPr>
      <w:r>
        <w:rPr>
          <w:lang w:val="en-US"/>
        </w:rPr>
        <w:t>E</w:t>
      </w:r>
      <w:r w:rsidRPr="00815A1D">
        <w:rPr>
          <w:lang w:val="en-US"/>
        </w:rPr>
        <w:t>nsuring regulatory compliance for Council’s Operations Centre</w:t>
      </w:r>
      <w:r>
        <w:rPr>
          <w:lang w:val="en-US"/>
        </w:rPr>
        <w:t xml:space="preserve"> </w:t>
      </w:r>
    </w:p>
    <w:p w14:paraId="1D07CBE8" w14:textId="77777777" w:rsidR="00876439" w:rsidRPr="00815A1D" w:rsidRDefault="00876439" w:rsidP="00876439">
      <w:pPr>
        <w:pStyle w:val="ListParagraph"/>
        <w:numPr>
          <w:ilvl w:val="0"/>
          <w:numId w:val="46"/>
        </w:numPr>
        <w:rPr>
          <w:lang w:val="en-US"/>
        </w:rPr>
      </w:pPr>
      <w:r>
        <w:rPr>
          <w:lang w:val="en-US"/>
        </w:rPr>
        <w:t>M</w:t>
      </w:r>
      <w:r w:rsidRPr="00815A1D">
        <w:rPr>
          <w:lang w:val="en-US"/>
        </w:rPr>
        <w:t>anaging leases with onsite tenants</w:t>
      </w:r>
      <w:r>
        <w:rPr>
          <w:lang w:val="en-US"/>
        </w:rPr>
        <w:t xml:space="preserve"> </w:t>
      </w:r>
    </w:p>
    <w:p w14:paraId="4F2634A9" w14:textId="77777777" w:rsidR="00876439" w:rsidRPr="00C752C8" w:rsidRDefault="00876439" w:rsidP="00876439">
      <w:pPr>
        <w:pStyle w:val="ListParagraph"/>
        <w:numPr>
          <w:ilvl w:val="0"/>
          <w:numId w:val="46"/>
        </w:numPr>
        <w:rPr>
          <w:lang w:val="en-US"/>
        </w:rPr>
      </w:pPr>
      <w:r>
        <w:rPr>
          <w:lang w:val="en-US"/>
        </w:rPr>
        <w:t>D</w:t>
      </w:r>
      <w:r w:rsidRPr="00815A1D">
        <w:rPr>
          <w:lang w:val="en-US"/>
        </w:rPr>
        <w:t>elivering projects and innovative technology</w:t>
      </w:r>
      <w:r>
        <w:rPr>
          <w:lang w:val="en-US"/>
        </w:rPr>
        <w:t>.</w:t>
      </w:r>
    </w:p>
    <w:p w14:paraId="07BF05C6" w14:textId="77777777" w:rsidR="00876439" w:rsidRPr="00404E79" w:rsidRDefault="00876439" w:rsidP="00876439">
      <w:pPr>
        <w:pStyle w:val="Heading3"/>
        <w:rPr>
          <w:sz w:val="24"/>
        </w:rPr>
      </w:pPr>
      <w:bookmarkStart w:id="116" w:name="_Toc190426206"/>
      <w:bookmarkStart w:id="117" w:name="_Toc193378418"/>
      <w:r w:rsidRPr="00404E79">
        <w:rPr>
          <w:sz w:val="24"/>
        </w:rPr>
        <w:t>Parks Presentation</w:t>
      </w:r>
      <w:bookmarkEnd w:id="115"/>
      <w:bookmarkEnd w:id="116"/>
      <w:bookmarkEnd w:id="117"/>
      <w:r w:rsidRPr="00404E79">
        <w:rPr>
          <w:sz w:val="24"/>
        </w:rPr>
        <w:t xml:space="preserve"> </w:t>
      </w:r>
    </w:p>
    <w:p w14:paraId="464D3041" w14:textId="77777777" w:rsidR="00876439" w:rsidRPr="003F154F" w:rsidRDefault="00876439" w:rsidP="00876439">
      <w:pPr>
        <w:pStyle w:val="ListParagraph"/>
        <w:numPr>
          <w:ilvl w:val="0"/>
          <w:numId w:val="48"/>
        </w:numPr>
        <w:rPr>
          <w:lang w:val="en-US"/>
        </w:rPr>
      </w:pPr>
      <w:r>
        <w:rPr>
          <w:lang w:val="en-US"/>
        </w:rPr>
        <w:t>M</w:t>
      </w:r>
      <w:r w:rsidRPr="003F154F">
        <w:rPr>
          <w:lang w:val="en-US"/>
        </w:rPr>
        <w:t>aintaining garden beds</w:t>
      </w:r>
      <w:r>
        <w:rPr>
          <w:lang w:val="en-US"/>
        </w:rPr>
        <w:t xml:space="preserve"> </w:t>
      </w:r>
    </w:p>
    <w:p w14:paraId="1A4117B7" w14:textId="77777777" w:rsidR="00876439" w:rsidRPr="003F154F" w:rsidRDefault="00876439" w:rsidP="00876439">
      <w:pPr>
        <w:pStyle w:val="ListParagraph"/>
        <w:numPr>
          <w:ilvl w:val="0"/>
          <w:numId w:val="48"/>
        </w:numPr>
        <w:rPr>
          <w:lang w:val="en-US"/>
        </w:rPr>
      </w:pPr>
      <w:r>
        <w:rPr>
          <w:lang w:val="en-US"/>
        </w:rPr>
        <w:t>M</w:t>
      </w:r>
      <w:r w:rsidRPr="003F154F">
        <w:rPr>
          <w:lang w:val="en-US"/>
        </w:rPr>
        <w:t>owing of active and passive parks and reserves</w:t>
      </w:r>
      <w:r>
        <w:rPr>
          <w:lang w:val="en-US"/>
        </w:rPr>
        <w:t xml:space="preserve"> </w:t>
      </w:r>
    </w:p>
    <w:p w14:paraId="4E3782C0" w14:textId="77777777" w:rsidR="00876439" w:rsidRPr="003F154F" w:rsidRDefault="00876439" w:rsidP="00876439">
      <w:pPr>
        <w:pStyle w:val="ListParagraph"/>
        <w:numPr>
          <w:ilvl w:val="0"/>
          <w:numId w:val="48"/>
        </w:numPr>
        <w:rPr>
          <w:lang w:val="en-US"/>
        </w:rPr>
      </w:pPr>
      <w:r>
        <w:rPr>
          <w:lang w:val="en-US"/>
        </w:rPr>
        <w:t>M</w:t>
      </w:r>
      <w:r w:rsidRPr="003F154F">
        <w:rPr>
          <w:lang w:val="en-US"/>
        </w:rPr>
        <w:t>aintaining active and passive reserves</w:t>
      </w:r>
      <w:r>
        <w:rPr>
          <w:lang w:val="en-US"/>
        </w:rPr>
        <w:t xml:space="preserve">. </w:t>
      </w:r>
    </w:p>
    <w:p w14:paraId="429FCD3A" w14:textId="77777777" w:rsidR="00876439" w:rsidRPr="00404E79" w:rsidRDefault="00876439" w:rsidP="00876439">
      <w:pPr>
        <w:pStyle w:val="Heading3"/>
        <w:rPr>
          <w:sz w:val="24"/>
        </w:rPr>
      </w:pPr>
      <w:bookmarkStart w:id="118" w:name="_Toc189149586"/>
      <w:bookmarkStart w:id="119" w:name="_Toc190426207"/>
      <w:bookmarkStart w:id="120" w:name="_Toc193378419"/>
      <w:r w:rsidRPr="00404E79">
        <w:rPr>
          <w:sz w:val="24"/>
        </w:rPr>
        <w:t>Sportsfields and Parks Assets</w:t>
      </w:r>
      <w:bookmarkEnd w:id="118"/>
      <w:bookmarkEnd w:id="119"/>
      <w:bookmarkEnd w:id="120"/>
      <w:r w:rsidRPr="00404E79">
        <w:rPr>
          <w:sz w:val="24"/>
        </w:rPr>
        <w:t xml:space="preserve"> </w:t>
      </w:r>
    </w:p>
    <w:p w14:paraId="0790FCDF" w14:textId="77777777" w:rsidR="00876439" w:rsidRPr="003F154F" w:rsidRDefault="00876439" w:rsidP="00876439">
      <w:pPr>
        <w:pStyle w:val="ListParagraph"/>
        <w:numPr>
          <w:ilvl w:val="0"/>
          <w:numId w:val="49"/>
        </w:numPr>
        <w:rPr>
          <w:lang w:val="en-US"/>
        </w:rPr>
      </w:pPr>
      <w:r>
        <w:rPr>
          <w:lang w:val="en-US"/>
        </w:rPr>
        <w:t>M</w:t>
      </w:r>
      <w:r w:rsidRPr="003F154F">
        <w:rPr>
          <w:lang w:val="en-US"/>
        </w:rPr>
        <w:t>aintaining Banyule’s park assets including playgrounds, sports grounds, irrigation systems, paths, fences, park furniture and barbecues</w:t>
      </w:r>
      <w:r>
        <w:rPr>
          <w:lang w:val="en-US"/>
        </w:rPr>
        <w:t xml:space="preserve"> </w:t>
      </w:r>
    </w:p>
    <w:p w14:paraId="60419F79" w14:textId="77777777" w:rsidR="00876439" w:rsidRPr="003F154F" w:rsidRDefault="00876439" w:rsidP="00876439">
      <w:pPr>
        <w:pStyle w:val="ListParagraph"/>
        <w:numPr>
          <w:ilvl w:val="0"/>
          <w:numId w:val="49"/>
        </w:numPr>
        <w:rPr>
          <w:lang w:val="en-US"/>
        </w:rPr>
      </w:pPr>
      <w:r>
        <w:rPr>
          <w:lang w:val="en-US"/>
        </w:rPr>
        <w:t>I</w:t>
      </w:r>
      <w:r w:rsidRPr="003F154F">
        <w:rPr>
          <w:lang w:val="en-US"/>
        </w:rPr>
        <w:t>mplementing Council’s park asset renewal programs</w:t>
      </w:r>
      <w:r>
        <w:rPr>
          <w:lang w:val="en-US"/>
        </w:rPr>
        <w:t xml:space="preserve"> </w:t>
      </w:r>
    </w:p>
    <w:p w14:paraId="6EF63799" w14:textId="508FC218" w:rsidR="00B013C7" w:rsidRPr="00D57349" w:rsidRDefault="00876439" w:rsidP="00876439">
      <w:pPr>
        <w:pStyle w:val="ListParagraph"/>
        <w:numPr>
          <w:ilvl w:val="0"/>
          <w:numId w:val="43"/>
        </w:numPr>
        <w:rPr>
          <w:lang w:val="en-US"/>
        </w:rPr>
      </w:pPr>
      <w:r>
        <w:rPr>
          <w:lang w:val="en-US"/>
        </w:rPr>
        <w:t>D</w:t>
      </w:r>
      <w:r w:rsidRPr="003F154F">
        <w:rPr>
          <w:lang w:val="en-US"/>
        </w:rPr>
        <w:t>elivering open space capital works projects</w:t>
      </w:r>
      <w:r>
        <w:rPr>
          <w:lang w:val="en-US"/>
        </w:rPr>
        <w:t>.</w:t>
      </w:r>
    </w:p>
    <w:p w14:paraId="785714D2" w14:textId="77777777" w:rsidR="00210F34" w:rsidRDefault="00210F34" w:rsidP="00A6072B">
      <w:pPr>
        <w:sectPr w:rsidR="00210F34" w:rsidSect="00210F34">
          <w:type w:val="continuous"/>
          <w:pgSz w:w="11910" w:h="16840"/>
          <w:pgMar w:top="720" w:right="720" w:bottom="720" w:left="720" w:header="0" w:footer="232" w:gutter="0"/>
          <w:cols w:num="2" w:space="708"/>
          <w:docGrid w:linePitch="272"/>
        </w:sectPr>
      </w:pPr>
    </w:p>
    <w:p w14:paraId="1FA2A3FB" w14:textId="2F4A06DD" w:rsidR="00022383" w:rsidRPr="00A6072B" w:rsidRDefault="00022383" w:rsidP="00A6072B">
      <w:r w:rsidRPr="00A6072B">
        <w:br w:type="page"/>
      </w:r>
    </w:p>
    <w:p w14:paraId="4F2ADBD3" w14:textId="6A571422" w:rsidR="001815FF" w:rsidRPr="00AD7FC0" w:rsidRDefault="00324123" w:rsidP="001815FF">
      <w:pPr>
        <w:pStyle w:val="Heading1"/>
        <w:pBdr>
          <w:bottom w:val="none" w:sz="0" w:space="0" w:color="auto"/>
        </w:pBdr>
        <w:rPr>
          <w:rFonts w:ascii="YWFT Absent Grotesque Bold" w:hAnsi="YWFT Absent Grotesque Bold"/>
          <w:color w:val="FFFFFF" w:themeColor="background1"/>
          <w:sz w:val="60"/>
          <w:szCs w:val="60"/>
        </w:rPr>
      </w:pPr>
      <w:bookmarkStart w:id="121" w:name="_Toc188349395"/>
      <w:bookmarkStart w:id="122" w:name="_Toc189061055"/>
      <w:bookmarkStart w:id="123" w:name="_Toc189161786"/>
      <w:bookmarkStart w:id="124" w:name="_Toc202948738"/>
      <w:r w:rsidRPr="00AD7FC0">
        <w:rPr>
          <w:rFonts w:ascii="YWFT Absent Grotesque Bold" w:hAnsi="YWFT Absent Grotesque Bold"/>
          <w:b/>
          <w:bCs/>
          <w:noProof/>
          <w:color w:val="151D59"/>
        </w:rPr>
        <w:lastRenderedPageBreak/>
        <w:drawing>
          <wp:anchor distT="0" distB="0" distL="114300" distR="114300" simplePos="0" relativeHeight="251661330" behindDoc="0" locked="0" layoutInCell="1" allowOverlap="1" wp14:anchorId="233EC376" wp14:editId="44E048C9">
            <wp:simplePos x="0" y="0"/>
            <wp:positionH relativeFrom="margin">
              <wp:align>right</wp:align>
            </wp:positionH>
            <wp:positionV relativeFrom="margin">
              <wp:align>top</wp:align>
            </wp:positionV>
            <wp:extent cx="1915200" cy="1915200"/>
            <wp:effectExtent l="0" t="0" r="8890" b="8890"/>
            <wp:wrapNone/>
            <wp:docPr id="158322831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228317" name="Picture 3">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15200" cy="1915200"/>
                    </a:xfrm>
                    <a:prstGeom prst="rect">
                      <a:avLst/>
                    </a:prstGeom>
                  </pic:spPr>
                </pic:pic>
              </a:graphicData>
            </a:graphic>
            <wp14:sizeRelH relativeFrom="margin">
              <wp14:pctWidth>0</wp14:pctWidth>
            </wp14:sizeRelH>
            <wp14:sizeRelV relativeFrom="margin">
              <wp14:pctHeight>0</wp14:pctHeight>
            </wp14:sizeRelV>
          </wp:anchor>
        </w:drawing>
      </w:r>
      <w:r w:rsidR="001815FF" w:rsidRPr="00AD7FC0">
        <w:rPr>
          <w:rFonts w:ascii="YWFT Absent Grotesque Bold" w:hAnsi="YWFT Absent Grotesque Bold"/>
          <w:b/>
          <w:bCs/>
          <w:noProof/>
          <w:color w:val="151D59"/>
        </w:rPr>
        <mc:AlternateContent>
          <mc:Choice Requires="wps">
            <w:drawing>
              <wp:anchor distT="0" distB="0" distL="114300" distR="114300" simplePos="0" relativeHeight="251658247" behindDoc="1" locked="1" layoutInCell="1" allowOverlap="1" wp14:anchorId="1D41A7F1" wp14:editId="3C871333">
                <wp:simplePos x="0" y="0"/>
                <wp:positionH relativeFrom="page">
                  <wp:posOffset>1870075</wp:posOffset>
                </wp:positionH>
                <wp:positionV relativeFrom="page">
                  <wp:posOffset>-3307715</wp:posOffset>
                </wp:positionV>
                <wp:extent cx="2375535" cy="8999855"/>
                <wp:effectExtent l="2540" t="0" r="8255" b="8255"/>
                <wp:wrapNone/>
                <wp:docPr id="1490455903" name="AutoShap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75535" cy="8999855"/>
                        </a:xfrm>
                        <a:prstGeom prst="rect">
                          <a:avLst/>
                        </a:prstGeom>
                        <a:solidFill>
                          <a:srgbClr val="D28869"/>
                        </a:solidFill>
                      </wps:spPr>
                      <wps:txbx>
                        <w:txbxContent>
                          <w:p w14:paraId="3B20DE8C" w14:textId="77777777" w:rsidR="001815FF" w:rsidRPr="00CA155C" w:rsidRDefault="001815FF" w:rsidP="001815FF">
                            <w:pPr>
                              <w:pStyle w:val="Heading3"/>
                              <w:rPr>
                                <w:color w:val="FFFFFF" w:themeColor="background1"/>
                                <w:sz w:val="40"/>
                                <w:szCs w:val="4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D41A7F1" id="_x0000_s1028" alt="&quot;&quot;" style="position:absolute;margin-left:147.25pt;margin-top:-260.45pt;width:187.05pt;height:708.65pt;rotation:90;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" fillcolor="#d28869" stroked="f">
                <v:textbox>
                  <w:txbxContent>
                    <w:p w14:paraId="3B20DE8C" w14:textId="77777777" w:rsidR="001815FF" w:rsidRPr="00CA155C" w:rsidRDefault="001815FF" w:rsidP="001815FF">
                      <w:pPr>
                        <w:pStyle w:val="Heading3"/>
                        <w:rPr>
                          <w:color w:val="FFFFFF" w:themeColor="background1"/>
                          <w:sz w:val="40"/>
                          <w:szCs w:val="40"/>
                        </w:rPr>
                      </w:pPr>
                    </w:p>
                  </w:txbxContent>
                </v:textbox>
                <w10:wrap anchorx="page" anchory="page"/>
                <w10:anchorlock/>
              </v:rect>
            </w:pict>
          </mc:Fallback>
        </mc:AlternateContent>
      </w:r>
      <w:r w:rsidR="001815FF" w:rsidRPr="00AD7FC0">
        <w:rPr>
          <w:rFonts w:ascii="YWFT Absent Grotesque Bold" w:hAnsi="YWFT Absent Grotesque Bold"/>
          <w:b/>
          <w:bCs/>
          <w:color w:val="151D59"/>
        </w:rPr>
        <w:t>Priority theme 3</w:t>
      </w:r>
      <w:r w:rsidR="00C664FD">
        <w:rPr>
          <w:rFonts w:ascii="YWFT Absent Grotesque Bold" w:hAnsi="YWFT Absent Grotesque Bold"/>
          <w:b/>
          <w:bCs/>
          <w:color w:val="151D59"/>
        </w:rPr>
        <w:t xml:space="preserve"> </w:t>
      </w:r>
      <w:r w:rsidR="001815FF" w:rsidRPr="00AD7FC0">
        <w:rPr>
          <w:rFonts w:ascii="YWFT Absent Grotesque Bold" w:hAnsi="YWFT Absent Grotesque Bold"/>
          <w:color w:val="151D59"/>
        </w:rPr>
        <w:br/>
      </w:r>
      <w:r w:rsidR="001815FF" w:rsidRPr="00AD7FC0">
        <w:rPr>
          <w:rFonts w:ascii="YWFT Absent Grotesque Bold" w:hAnsi="YWFT Absent Grotesque Bold"/>
          <w:color w:val="FFFFFF" w:themeColor="background1"/>
          <w:sz w:val="60"/>
          <w:szCs w:val="60"/>
        </w:rPr>
        <w:t>Our Well-Built City</w:t>
      </w:r>
      <w:bookmarkEnd w:id="121"/>
      <w:bookmarkEnd w:id="122"/>
      <w:bookmarkEnd w:id="123"/>
      <w:bookmarkEnd w:id="124"/>
    </w:p>
    <w:p w14:paraId="4284BACE" w14:textId="009F086E" w:rsidR="009D4EF1" w:rsidRDefault="009D4EF1" w:rsidP="00625730">
      <w:pPr>
        <w:pStyle w:val="Caption"/>
        <w:ind w:right="3240"/>
        <w:rPr>
          <w:rFonts w:ascii="Founders Grotesk Medium" w:hAnsi="Founders Grotesk Medium"/>
          <w:color w:val="FFFFFF" w:themeColor="background1"/>
          <w:sz w:val="28"/>
          <w:szCs w:val="28"/>
        </w:rPr>
      </w:pPr>
      <w:bookmarkStart w:id="125" w:name="_Toc189039043"/>
      <w:bookmarkStart w:id="126" w:name="_Toc190428480"/>
      <w:bookmarkStart w:id="127" w:name="_Toc190428715"/>
      <w:r w:rsidRPr="00AD7FC0">
        <w:rPr>
          <w:rFonts w:ascii="Founders Grotesk Medium" w:hAnsi="Founders Grotesk Medium"/>
          <w:color w:val="FFFFFF" w:themeColor="background1"/>
          <w:sz w:val="28"/>
          <w:szCs w:val="28"/>
        </w:rPr>
        <w:t>A well-planned, sustainable and liveable place that caters</w:t>
      </w:r>
      <w:r w:rsidR="00625730">
        <w:rPr>
          <w:rFonts w:ascii="Founders Grotesk Medium" w:hAnsi="Founders Grotesk Medium"/>
          <w:color w:val="FFFFFF" w:themeColor="background1"/>
          <w:sz w:val="28"/>
          <w:szCs w:val="28"/>
        </w:rPr>
        <w:t xml:space="preserve"> </w:t>
      </w:r>
      <w:r w:rsidRPr="00AD7FC0">
        <w:rPr>
          <w:rFonts w:ascii="Founders Grotesk Medium" w:hAnsi="Founders Grotesk Medium"/>
          <w:color w:val="FFFFFF" w:themeColor="background1"/>
          <w:sz w:val="28"/>
          <w:szCs w:val="28"/>
        </w:rPr>
        <w:t>for current and emerging communities; where our</w:t>
      </w:r>
      <w:r w:rsidR="00625730">
        <w:rPr>
          <w:rFonts w:ascii="Founders Grotesk Medium" w:hAnsi="Founders Grotesk Medium"/>
          <w:color w:val="FFFFFF" w:themeColor="background1"/>
          <w:sz w:val="28"/>
          <w:szCs w:val="28"/>
        </w:rPr>
        <w:t xml:space="preserve"> </w:t>
      </w:r>
      <w:r w:rsidRPr="00AD7FC0">
        <w:rPr>
          <w:rFonts w:ascii="Founders Grotesk Medium" w:hAnsi="Founders Grotesk Medium"/>
          <w:color w:val="FFFFFF" w:themeColor="background1"/>
          <w:sz w:val="28"/>
          <w:szCs w:val="28"/>
        </w:rPr>
        <w:t>local character and environment is protected and enhanced.</w:t>
      </w:r>
    </w:p>
    <w:p w14:paraId="2493AE4B" w14:textId="77777777" w:rsidR="00FF2C33" w:rsidRPr="00FF2C33" w:rsidRDefault="00FF2C33" w:rsidP="00FF2C33"/>
    <w:p w14:paraId="7C4BBDCB" w14:textId="3D5E2A97" w:rsidR="00342502" w:rsidRPr="005B65E6" w:rsidRDefault="00342502" w:rsidP="00342502">
      <w:pPr>
        <w:pStyle w:val="Heading2"/>
      </w:pPr>
      <w:r>
        <w:t>Our shared vision for the future</w:t>
      </w:r>
      <w:bookmarkEnd w:id="125"/>
      <w:bookmarkEnd w:id="126"/>
      <w:bookmarkEnd w:id="127"/>
    </w:p>
    <w:p w14:paraId="4D3987A1" w14:textId="77777777" w:rsidR="004C45CE" w:rsidRPr="00A92032" w:rsidRDefault="004C45CE" w:rsidP="00CD2C2C">
      <w:r w:rsidRPr="00A92032">
        <w:t>By 2041, Banyule is a well-planned, designed and built environmentally sustainable city that meets the community's needs.</w:t>
      </w:r>
    </w:p>
    <w:p w14:paraId="33150CBF" w14:textId="77777777" w:rsidR="004C45CE" w:rsidRPr="00615AF7" w:rsidRDefault="004C45CE" w:rsidP="008F2525">
      <w:pPr>
        <w:pStyle w:val="ListParagraph"/>
        <w:numPr>
          <w:ilvl w:val="0"/>
          <w:numId w:val="65"/>
        </w:numPr>
      </w:pPr>
      <w:r w:rsidRPr="00615AF7">
        <w:t>Local neighbourhood character, heritage, history and First Nations culture are protected and embedded into planning, thinking and design.</w:t>
      </w:r>
    </w:p>
    <w:p w14:paraId="4996CC62" w14:textId="77777777" w:rsidR="004C45CE" w:rsidRPr="00615AF7" w:rsidRDefault="004C45CE" w:rsidP="008F2525">
      <w:pPr>
        <w:pStyle w:val="ListParagraph"/>
        <w:numPr>
          <w:ilvl w:val="0"/>
          <w:numId w:val="65"/>
        </w:numPr>
      </w:pPr>
      <w:r w:rsidRPr="00615AF7">
        <w:t>We are a green city with abundant open spaces, trees and wildlife.</w:t>
      </w:r>
    </w:p>
    <w:p w14:paraId="392BB301" w14:textId="77777777" w:rsidR="004C45CE" w:rsidRPr="00615AF7" w:rsidRDefault="004C45CE" w:rsidP="008F2525">
      <w:pPr>
        <w:pStyle w:val="ListParagraph"/>
        <w:numPr>
          <w:ilvl w:val="0"/>
          <w:numId w:val="65"/>
        </w:numPr>
      </w:pPr>
      <w:r w:rsidRPr="00615AF7">
        <w:t>Spaces are well designed for universal access, and planning decisions consider health and wellbeing.</w:t>
      </w:r>
    </w:p>
    <w:p w14:paraId="5C7EFA50" w14:textId="77777777" w:rsidR="004C45CE" w:rsidRPr="00615AF7" w:rsidRDefault="004C45CE" w:rsidP="008F2525">
      <w:pPr>
        <w:pStyle w:val="ListParagraph"/>
        <w:numPr>
          <w:ilvl w:val="0"/>
          <w:numId w:val="65"/>
        </w:numPr>
      </w:pPr>
      <w:r w:rsidRPr="00615AF7">
        <w:t>The city offers affordable, accessible and sustainable housing options for people’s diverse needs.</w:t>
      </w:r>
    </w:p>
    <w:p w14:paraId="0E55BDCF" w14:textId="77777777" w:rsidR="004C45CE" w:rsidRPr="00615AF7" w:rsidRDefault="004C45CE" w:rsidP="008F2525">
      <w:pPr>
        <w:pStyle w:val="ListParagraph"/>
        <w:numPr>
          <w:ilvl w:val="0"/>
          <w:numId w:val="65"/>
        </w:numPr>
      </w:pPr>
      <w:r w:rsidRPr="00615AF7">
        <w:t>Banyule is a network of accessible neighbourhoods, connected by sustainable transport options.</w:t>
      </w:r>
    </w:p>
    <w:p w14:paraId="0A5F7383" w14:textId="77777777" w:rsidR="004C45CE" w:rsidRPr="00615AF7" w:rsidRDefault="004C45CE" w:rsidP="008F2525">
      <w:pPr>
        <w:pStyle w:val="ListParagraph"/>
        <w:numPr>
          <w:ilvl w:val="0"/>
          <w:numId w:val="65"/>
        </w:numPr>
      </w:pPr>
      <w:r w:rsidRPr="00615AF7">
        <w:t>We encourage and invest in active transport like walking, cycling and community and public transport, and our walking and bike paths are safe and well-connected to the broader community.</w:t>
      </w:r>
    </w:p>
    <w:p w14:paraId="0ADF1CBE" w14:textId="4073F998" w:rsidR="004C45CE" w:rsidRPr="00615AF7" w:rsidRDefault="004C45CE" w:rsidP="008F2525">
      <w:pPr>
        <w:pStyle w:val="ListParagraph"/>
        <w:numPr>
          <w:ilvl w:val="0"/>
          <w:numId w:val="65"/>
        </w:numPr>
      </w:pPr>
      <w:r w:rsidRPr="00615AF7">
        <w:t>Good design is seen across our city in housing and other buildings.</w:t>
      </w:r>
    </w:p>
    <w:p w14:paraId="2C5E68AF" w14:textId="77777777" w:rsidR="004C45CE" w:rsidRPr="00615AF7" w:rsidRDefault="004C45CE" w:rsidP="008F2525">
      <w:pPr>
        <w:pStyle w:val="ListParagraph"/>
        <w:numPr>
          <w:ilvl w:val="0"/>
          <w:numId w:val="65"/>
        </w:numPr>
      </w:pPr>
      <w:r w:rsidRPr="00615AF7">
        <w:t>Development is sustainable and balanced, preserving grasslands, forests, wetlands, waterways and wildlife.</w:t>
      </w:r>
    </w:p>
    <w:p w14:paraId="2B685B35" w14:textId="77777777" w:rsidR="00EF355D" w:rsidRPr="004714CB" w:rsidRDefault="00EF355D" w:rsidP="00EF355D">
      <w:pPr>
        <w:pStyle w:val="Heading2"/>
      </w:pPr>
      <w:r>
        <w:t>What we will do to achieve our goals</w:t>
      </w:r>
    </w:p>
    <w:p w14:paraId="16B48A52" w14:textId="0E09B4D0" w:rsidR="007815FA" w:rsidRDefault="007815FA" w:rsidP="007815FA">
      <w:pPr>
        <w:pStyle w:val="Caption"/>
        <w:keepNext/>
      </w:pPr>
      <w:r>
        <w:t xml:space="preserve">Table </w:t>
      </w:r>
      <w:r>
        <w:fldChar w:fldCharType="begin"/>
      </w:r>
      <w:r>
        <w:instrText xml:space="preserve"> SEQ Table \* ARABIC </w:instrText>
      </w:r>
      <w:r>
        <w:fldChar w:fldCharType="separate"/>
      </w:r>
      <w:r w:rsidR="007A16FC">
        <w:rPr>
          <w:noProof/>
        </w:rPr>
        <w:t>3</w:t>
      </w:r>
      <w:r>
        <w:fldChar w:fldCharType="end"/>
      </w:r>
      <w:r>
        <w:t xml:space="preserve"> </w:t>
      </w:r>
      <w:r w:rsidRPr="000E78EE">
        <w:t xml:space="preserve">| Priority theme </w:t>
      </w:r>
      <w:r w:rsidR="00D63FCC">
        <w:t>3</w:t>
      </w:r>
      <w:r w:rsidR="00C62ED7">
        <w:t xml:space="preserve"> –</w:t>
      </w:r>
      <w:r w:rsidRPr="000E78EE">
        <w:t xml:space="preserve"> Our </w:t>
      </w:r>
      <w:r>
        <w:t>Well-Built City</w:t>
      </w:r>
      <w:r w:rsidRPr="000E78EE">
        <w:t xml:space="preserve"> </w:t>
      </w:r>
      <w:r w:rsidR="00D62FF5">
        <w:t>Banyule</w:t>
      </w:r>
      <w:r w:rsidRPr="000E78EE">
        <w:t xml:space="preserve"> </w:t>
      </w:r>
      <w:r w:rsidR="006E5C9A">
        <w:t xml:space="preserve">– </w:t>
      </w:r>
      <w:r w:rsidR="00DE5081">
        <w:t xml:space="preserve">Delivery </w:t>
      </w:r>
      <w:r w:rsidRPr="000E78EE">
        <w:t>Plan actions</w:t>
      </w:r>
    </w:p>
    <w:tbl>
      <w:tblPr>
        <w:tblStyle w:val="GridTable1Light"/>
        <w:tblW w:w="5000" w:type="pct"/>
        <w:tblLook w:val="04A0" w:firstRow="1" w:lastRow="0" w:firstColumn="1" w:lastColumn="0" w:noHBand="0" w:noVBand="1"/>
      </w:tblPr>
      <w:tblGrid>
        <w:gridCol w:w="728"/>
        <w:gridCol w:w="2004"/>
        <w:gridCol w:w="2090"/>
        <w:gridCol w:w="2090"/>
        <w:gridCol w:w="1757"/>
        <w:gridCol w:w="1801"/>
      </w:tblGrid>
      <w:tr w:rsidR="001C65A5" w:rsidRPr="001C65A5" w14:paraId="6DA5F1F1" w14:textId="77777777" w:rsidTr="0026571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8" w:type="pct"/>
            <w:shd w:val="clear" w:color="auto" w:fill="D28869"/>
          </w:tcPr>
          <w:p w14:paraId="35A92DDC" w14:textId="46C6561C" w:rsidR="001C65A5" w:rsidRPr="001C65A5" w:rsidRDefault="001C65A5" w:rsidP="001C65A5">
            <w:pPr>
              <w:rPr>
                <w:color w:val="FFFFFF" w:themeColor="background1"/>
                <w:sz w:val="24"/>
                <w:szCs w:val="24"/>
              </w:rPr>
            </w:pPr>
            <w:r w:rsidRPr="001C65A5">
              <w:rPr>
                <w:color w:val="FFFFFF" w:themeColor="background1"/>
              </w:rPr>
              <w:t>No.</w:t>
            </w:r>
          </w:p>
        </w:tc>
        <w:tc>
          <w:tcPr>
            <w:tcW w:w="957" w:type="pct"/>
            <w:shd w:val="clear" w:color="auto" w:fill="D28869"/>
          </w:tcPr>
          <w:p w14:paraId="36512A2A" w14:textId="23AB0AD4" w:rsidR="001C65A5" w:rsidRPr="001C65A5" w:rsidRDefault="001C65A5" w:rsidP="001C65A5">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C65A5">
              <w:rPr>
                <w:color w:val="FFFFFF" w:themeColor="background1"/>
              </w:rPr>
              <w:t xml:space="preserve">Banyule Delivery Plan action </w:t>
            </w:r>
          </w:p>
        </w:tc>
        <w:tc>
          <w:tcPr>
            <w:tcW w:w="998" w:type="pct"/>
            <w:shd w:val="clear" w:color="auto" w:fill="D28869"/>
          </w:tcPr>
          <w:p w14:paraId="62CB4D8B" w14:textId="5647B175" w:rsidR="001C65A5" w:rsidRPr="001C65A5" w:rsidRDefault="001C65A5" w:rsidP="001C65A5">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1C65A5">
              <w:rPr>
                <w:color w:val="FFFFFF" w:themeColor="background1"/>
              </w:rPr>
              <w:t xml:space="preserve">Desired community outcomes </w:t>
            </w:r>
          </w:p>
        </w:tc>
        <w:tc>
          <w:tcPr>
            <w:tcW w:w="998" w:type="pct"/>
            <w:shd w:val="clear" w:color="auto" w:fill="D28869"/>
          </w:tcPr>
          <w:p w14:paraId="2C6AC7DB" w14:textId="31872193" w:rsidR="001C65A5" w:rsidRPr="001C65A5" w:rsidRDefault="001C65A5" w:rsidP="001C65A5">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1C65A5">
              <w:rPr>
                <w:color w:val="FFFFFF" w:themeColor="background1"/>
              </w:rPr>
              <w:t xml:space="preserve">How will Council achieve the outcomes </w:t>
            </w:r>
          </w:p>
        </w:tc>
        <w:tc>
          <w:tcPr>
            <w:tcW w:w="839" w:type="pct"/>
            <w:shd w:val="clear" w:color="auto" w:fill="D28869"/>
          </w:tcPr>
          <w:p w14:paraId="4480EAAA" w14:textId="6811140A" w:rsidR="001C65A5" w:rsidRPr="001C65A5" w:rsidRDefault="001C65A5" w:rsidP="001C65A5">
            <w:pPr>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1C65A5">
              <w:rPr>
                <w:color w:val="FFFFFF" w:themeColor="background1"/>
              </w:rPr>
              <w:t xml:space="preserve">Partners </w:t>
            </w:r>
          </w:p>
        </w:tc>
        <w:tc>
          <w:tcPr>
            <w:tcW w:w="860" w:type="pct"/>
            <w:shd w:val="clear" w:color="auto" w:fill="D28869"/>
          </w:tcPr>
          <w:p w14:paraId="1781E7CA" w14:textId="50CB4EC5" w:rsidR="001C65A5" w:rsidRPr="001C65A5" w:rsidRDefault="00392908" w:rsidP="001C65A5">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2908">
              <w:rPr>
                <w:color w:val="FFFFFF" w:themeColor="background1"/>
              </w:rPr>
              <w:t>Council team delivering this action</w:t>
            </w:r>
            <w:r>
              <w:rPr>
                <w:color w:val="FFFFFF" w:themeColor="background1"/>
              </w:rPr>
              <w:t xml:space="preserve"> </w:t>
            </w:r>
          </w:p>
        </w:tc>
      </w:tr>
      <w:tr w:rsidR="00DB10AE" w:rsidRPr="001E06B6" w14:paraId="0D756C82" w14:textId="77777777" w:rsidTr="00BB6B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8" w:type="pct"/>
          </w:tcPr>
          <w:p w14:paraId="0F9B8B99" w14:textId="77777777" w:rsidR="00875A09" w:rsidRPr="00653C5A" w:rsidRDefault="00875A09" w:rsidP="00875A09">
            <w:pPr>
              <w:rPr>
                <w:rFonts w:hAnsi="Lato Light"/>
                <w:color w:val="2A3547" w:themeColor="text1"/>
                <w:kern w:val="24"/>
                <w:szCs w:val="20"/>
              </w:rPr>
            </w:pPr>
            <w:r w:rsidRPr="00653C5A">
              <w:t>1.</w:t>
            </w:r>
          </w:p>
        </w:tc>
        <w:tc>
          <w:tcPr>
            <w:tcW w:w="957" w:type="pct"/>
          </w:tcPr>
          <w:p w14:paraId="5D47320A" w14:textId="18A1A0EE" w:rsidR="00875A09" w:rsidRPr="00B75B6B" w:rsidRDefault="00875A09" w:rsidP="00B75B6B">
            <w:pPr>
              <w:cnfStyle w:val="000000100000" w:firstRow="0" w:lastRow="0" w:firstColumn="0" w:lastColumn="0" w:oddVBand="0" w:evenVBand="0" w:oddHBand="1" w:evenHBand="0" w:firstRowFirstColumn="0" w:firstRowLastColumn="0" w:lastRowFirstColumn="0" w:lastRowLastColumn="0"/>
              <w:rPr>
                <w:b/>
                <w:bCs/>
              </w:rPr>
            </w:pPr>
            <w:r w:rsidRPr="00B75B6B">
              <w:rPr>
                <w:b/>
                <w:bCs/>
              </w:rPr>
              <w:t>Increase learning opportunities to share Aboriginal culture, history, and heritage while celebrating local character and embedding First Nations culture</w:t>
            </w:r>
          </w:p>
        </w:tc>
        <w:tc>
          <w:tcPr>
            <w:tcW w:w="998" w:type="pct"/>
          </w:tcPr>
          <w:p w14:paraId="0F579216" w14:textId="4283D46B" w:rsidR="00875A09" w:rsidRDefault="00875A09" w:rsidP="00875A09">
            <w:pPr>
              <w:cnfStyle w:val="000000100000" w:firstRow="0" w:lastRow="0" w:firstColumn="0" w:lastColumn="0" w:oddVBand="0" w:evenVBand="0" w:oddHBand="1" w:evenHBand="0" w:firstRowFirstColumn="0" w:firstRowLastColumn="0" w:lastRowFirstColumn="0" w:lastRowLastColumn="0"/>
              <w:rPr>
                <w:rFonts w:cs="Arial"/>
                <w:szCs w:val="20"/>
              </w:rPr>
            </w:pPr>
            <w:r w:rsidRPr="0846C324">
              <w:t>Celebrate, protect and share Aboriginal history, heritage and culture.</w:t>
            </w:r>
          </w:p>
        </w:tc>
        <w:tc>
          <w:tcPr>
            <w:tcW w:w="998" w:type="pct"/>
          </w:tcPr>
          <w:p w14:paraId="171B2001" w14:textId="03BFBFB3" w:rsidR="00875A09" w:rsidRPr="009C7FF7" w:rsidRDefault="00875A09" w:rsidP="00890258">
            <w:pPr>
              <w:pStyle w:val="ListParagraph"/>
              <w:numPr>
                <w:ilvl w:val="0"/>
                <w:numId w:val="3"/>
              </w:numPr>
              <w:spacing w:before="120"/>
              <w:ind w:left="141" w:hanging="142"/>
              <w:cnfStyle w:val="000000100000" w:firstRow="0" w:lastRow="0" w:firstColumn="0" w:lastColumn="0" w:oddVBand="0" w:evenVBand="0" w:oddHBand="1" w:evenHBand="0" w:firstRowFirstColumn="0" w:firstRowLastColumn="0" w:lastRowFirstColumn="0" w:lastRowLastColumn="0"/>
              <w:rPr>
                <w:rFonts w:cs="Arial"/>
                <w:szCs w:val="20"/>
              </w:rPr>
            </w:pPr>
            <w:r>
              <w:t xml:space="preserve">Implement information in the Banyule Banner on the Uluru Statement from the Heart by </w:t>
            </w:r>
            <w:r w:rsidR="008A56F7">
              <w:br/>
            </w:r>
            <w:r>
              <w:t>30 June 2026.</w:t>
            </w:r>
          </w:p>
          <w:p w14:paraId="2D8C1169" w14:textId="59D1BC8F" w:rsidR="00875A09" w:rsidRPr="00F57B83" w:rsidRDefault="00875A09" w:rsidP="00890258">
            <w:pPr>
              <w:pStyle w:val="ListParagraph"/>
              <w:numPr>
                <w:ilvl w:val="0"/>
                <w:numId w:val="3"/>
              </w:numPr>
              <w:spacing w:before="120"/>
              <w:ind w:left="141" w:hanging="142"/>
              <w:cnfStyle w:val="000000100000" w:firstRow="0" w:lastRow="0" w:firstColumn="0" w:lastColumn="0" w:oddVBand="0" w:evenVBand="0" w:oddHBand="1" w:evenHBand="0" w:firstRowFirstColumn="0" w:firstRowLastColumn="0" w:lastRowFirstColumn="0" w:lastRowLastColumn="0"/>
              <w:rPr>
                <w:rFonts w:cs="Arial"/>
                <w:szCs w:val="20"/>
              </w:rPr>
            </w:pPr>
            <w:r>
              <w:t>Host one National Reconciliation Week event per year.</w:t>
            </w:r>
          </w:p>
        </w:tc>
        <w:tc>
          <w:tcPr>
            <w:tcW w:w="839" w:type="pct"/>
          </w:tcPr>
          <w:p w14:paraId="5B32FE30" w14:textId="0AB279C5" w:rsidR="00875A09" w:rsidRDefault="035639E5" w:rsidP="008F2525">
            <w:pPr>
              <w:pStyle w:val="ListParagraph"/>
              <w:numPr>
                <w:ilvl w:val="0"/>
                <w:numId w:val="58"/>
              </w:numPr>
              <w:spacing w:before="120"/>
              <w:ind w:left="115" w:hanging="115"/>
              <w:cnfStyle w:val="000000100000" w:firstRow="0" w:lastRow="0" w:firstColumn="0" w:lastColumn="0" w:oddVBand="0" w:evenVBand="0" w:oddHBand="1" w:evenHBand="0" w:firstRowFirstColumn="0" w:firstRowLastColumn="0" w:lastRowFirstColumn="0" w:lastRowLastColumn="0"/>
            </w:pPr>
            <w:r w:rsidRPr="0E1B55B6">
              <w:rPr>
                <w:rFonts w:cs="Arial"/>
              </w:rPr>
              <w:t>First Nations leaders and community organisations</w:t>
            </w:r>
            <w:r w:rsidR="00657DC6">
              <w:rPr>
                <w:rFonts w:cs="Arial"/>
              </w:rPr>
              <w:t xml:space="preserve"> </w:t>
            </w:r>
          </w:p>
        </w:tc>
        <w:tc>
          <w:tcPr>
            <w:tcW w:w="860" w:type="pct"/>
          </w:tcPr>
          <w:p w14:paraId="73906405" w14:textId="3DED7F22" w:rsidR="00875A09" w:rsidRDefault="00875A09" w:rsidP="00875A09">
            <w:pPr>
              <w:cnfStyle w:val="000000100000" w:firstRow="0" w:lastRow="0" w:firstColumn="0" w:lastColumn="0" w:oddVBand="0" w:evenVBand="0" w:oddHBand="1" w:evenHBand="0" w:firstRowFirstColumn="0" w:firstRowLastColumn="0" w:lastRowFirstColumn="0" w:lastRowLastColumn="0"/>
            </w:pPr>
            <w:r>
              <w:t xml:space="preserve">First Nations </w:t>
            </w:r>
          </w:p>
          <w:p w14:paraId="07E8C698" w14:textId="77777777" w:rsidR="00875A09" w:rsidRDefault="00875A09" w:rsidP="00875A09">
            <w:pPr>
              <w:cnfStyle w:val="000000100000" w:firstRow="0" w:lastRow="0" w:firstColumn="0" w:lastColumn="0" w:oddVBand="0" w:evenVBand="0" w:oddHBand="1" w:evenHBand="0" w:firstRowFirstColumn="0" w:firstRowLastColumn="0" w:lastRowFirstColumn="0" w:lastRowLastColumn="0"/>
            </w:pPr>
          </w:p>
          <w:p w14:paraId="1235497F" w14:textId="77777777" w:rsidR="00657DC6" w:rsidRDefault="00875A09" w:rsidP="00875A09">
            <w:pPr>
              <w:cnfStyle w:val="000000100000" w:firstRow="0" w:lastRow="0" w:firstColumn="0" w:lastColumn="0" w:oddVBand="0" w:evenVBand="0" w:oddHBand="1" w:evenHBand="0" w:firstRowFirstColumn="0" w:firstRowLastColumn="0" w:lastRowFirstColumn="0" w:lastRowLastColumn="0"/>
            </w:pPr>
            <w:r>
              <w:t xml:space="preserve">Communications </w:t>
            </w:r>
          </w:p>
          <w:p w14:paraId="2296904E" w14:textId="77777777" w:rsidR="00875A09" w:rsidRDefault="00875A09" w:rsidP="00875A09">
            <w:pPr>
              <w:cnfStyle w:val="000000100000" w:firstRow="0" w:lastRow="0" w:firstColumn="0" w:lastColumn="0" w:oddVBand="0" w:evenVBand="0" w:oddHBand="1" w:evenHBand="0" w:firstRowFirstColumn="0" w:firstRowLastColumn="0" w:lastRowFirstColumn="0" w:lastRowLastColumn="0"/>
              <w:rPr>
                <w:rFonts w:cs="Arial"/>
                <w:noProof/>
                <w:szCs w:val="20"/>
              </w:rPr>
            </w:pPr>
          </w:p>
          <w:p w14:paraId="7184C48E" w14:textId="6649E80B" w:rsidR="00B01321" w:rsidRDefault="00B01321" w:rsidP="00875A09">
            <w:pPr>
              <w:cnfStyle w:val="000000100000" w:firstRow="0" w:lastRow="0" w:firstColumn="0" w:lastColumn="0" w:oddVBand="0" w:evenVBand="0" w:oddHBand="1" w:evenHBand="0" w:firstRowFirstColumn="0" w:firstRowLastColumn="0" w:lastRowFirstColumn="0" w:lastRowLastColumn="0"/>
              <w:rPr>
                <w:rFonts w:cs="Arial"/>
                <w:szCs w:val="20"/>
              </w:rPr>
            </w:pPr>
            <w:r>
              <w:rPr>
                <w:noProof/>
              </w:rPr>
              <w:drawing>
                <wp:inline distT="0" distB="0" distL="0" distR="0" wp14:anchorId="3C57E0F0" wp14:editId="46417482">
                  <wp:extent cx="936000" cy="936000"/>
                  <wp:effectExtent l="0" t="0" r="0" b="0"/>
                  <wp:docPr id="1328058857" name="Picture 3" descr="Icon shows this action supports the Health and Wellbeing Plan priority of Building Respectful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21561" name="Picture 3" descr="Icon shows this action supports the Health and Wellbeing Plan priority of Building Respectful Communitie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p>
        </w:tc>
      </w:tr>
      <w:tr w:rsidR="0054077A" w:rsidRPr="001E06B6" w14:paraId="02FE05AA" w14:textId="77777777" w:rsidTr="00BB6B94">
        <w:trPr>
          <w:cantSplit/>
        </w:trPr>
        <w:tc>
          <w:tcPr>
            <w:cnfStyle w:val="001000000000" w:firstRow="0" w:lastRow="0" w:firstColumn="1" w:lastColumn="0" w:oddVBand="0" w:evenVBand="0" w:oddHBand="0" w:evenHBand="0" w:firstRowFirstColumn="0" w:firstRowLastColumn="0" w:lastRowFirstColumn="0" w:lastRowLastColumn="0"/>
            <w:tcW w:w="348" w:type="pct"/>
          </w:tcPr>
          <w:p w14:paraId="0020B056" w14:textId="4AA3F636" w:rsidR="002E790A" w:rsidRPr="00653C5A" w:rsidRDefault="00C75BBE" w:rsidP="002E790A">
            <w:r>
              <w:lastRenderedPageBreak/>
              <w:t>2.</w:t>
            </w:r>
          </w:p>
        </w:tc>
        <w:tc>
          <w:tcPr>
            <w:tcW w:w="957" w:type="pct"/>
          </w:tcPr>
          <w:p w14:paraId="01198154" w14:textId="0BA78E34" w:rsidR="002E790A" w:rsidRPr="00B75B6B" w:rsidRDefault="002E790A" w:rsidP="00B75B6B">
            <w:pPr>
              <w:cnfStyle w:val="000000000000" w:firstRow="0" w:lastRow="0" w:firstColumn="0" w:lastColumn="0" w:oddVBand="0" w:evenVBand="0" w:oddHBand="0" w:evenHBand="0" w:firstRowFirstColumn="0" w:firstRowLastColumn="0" w:lastRowFirstColumn="0" w:lastRowLastColumn="0"/>
              <w:rPr>
                <w:b/>
                <w:bCs/>
              </w:rPr>
            </w:pPr>
            <w:r w:rsidRPr="00B75B6B">
              <w:rPr>
                <w:b/>
                <w:bCs/>
              </w:rPr>
              <w:t>Increase public art across the municipality</w:t>
            </w:r>
            <w:r w:rsidR="00FE4307">
              <w:rPr>
                <w:b/>
                <w:bCs/>
              </w:rPr>
              <w:t xml:space="preserve"> to enhance community identity and social connection</w:t>
            </w:r>
          </w:p>
        </w:tc>
        <w:tc>
          <w:tcPr>
            <w:tcW w:w="998" w:type="pct"/>
          </w:tcPr>
          <w:p w14:paraId="4A831BD4" w14:textId="140646A2" w:rsidR="002E790A" w:rsidRDefault="002E790A" w:rsidP="002E790A">
            <w:pPr>
              <w:cnfStyle w:val="000000000000" w:firstRow="0" w:lastRow="0" w:firstColumn="0" w:lastColumn="0" w:oddVBand="0" w:evenVBand="0" w:oddHBand="0" w:evenHBand="0" w:firstRowFirstColumn="0" w:firstRowLastColumn="0" w:lastRowFirstColumn="0" w:lastRowLastColumn="0"/>
            </w:pPr>
            <w:r>
              <w:t>Enhanced community identity, social connection and health and wellbeing through improved public spaces, local storytelling and celebration of local artists.</w:t>
            </w:r>
          </w:p>
        </w:tc>
        <w:tc>
          <w:tcPr>
            <w:tcW w:w="998" w:type="pct"/>
          </w:tcPr>
          <w:p w14:paraId="0DE06522" w14:textId="7522A7D5" w:rsidR="002E790A" w:rsidRDefault="002E790A" w:rsidP="00890258">
            <w:pPr>
              <w:pStyle w:val="ListParagraph"/>
              <w:numPr>
                <w:ilvl w:val="0"/>
                <w:numId w:val="3"/>
              </w:numPr>
              <w:spacing w:before="120"/>
              <w:ind w:left="141" w:hanging="142"/>
              <w:cnfStyle w:val="000000000000" w:firstRow="0" w:lastRow="0" w:firstColumn="0" w:lastColumn="0" w:oddVBand="0" w:evenVBand="0" w:oddHBand="0" w:evenHBand="0" w:firstRowFirstColumn="0" w:firstRowLastColumn="0" w:lastRowFirstColumn="0" w:lastRowLastColumn="0"/>
            </w:pPr>
            <w:r>
              <w:t xml:space="preserve">Commence update of public art policy by </w:t>
            </w:r>
            <w:r w:rsidR="005C16B6">
              <w:br/>
            </w:r>
            <w:r>
              <w:t>31 December 2025.</w:t>
            </w:r>
          </w:p>
          <w:p w14:paraId="22CF7197" w14:textId="673E761C" w:rsidR="002E790A" w:rsidRDefault="002E790A" w:rsidP="0E1B55B6">
            <w:pPr>
              <w:pStyle w:val="ListParagraph"/>
              <w:spacing w:before="120"/>
              <w:ind w:left="141" w:hanging="142"/>
              <w:cnfStyle w:val="000000000000" w:firstRow="0" w:lastRow="0" w:firstColumn="0" w:lastColumn="0" w:oddVBand="0" w:evenVBand="0" w:oddHBand="0" w:evenHBand="0" w:firstRowFirstColumn="0" w:firstRowLastColumn="0" w:lastRowFirstColumn="0" w:lastRowLastColumn="0"/>
            </w:pPr>
            <w:r>
              <w:t xml:space="preserve">Deliver </w:t>
            </w:r>
            <w:r w:rsidR="00986385">
              <w:t xml:space="preserve">a </w:t>
            </w:r>
            <w:r>
              <w:t>new public artwork every second year.</w:t>
            </w:r>
          </w:p>
        </w:tc>
        <w:tc>
          <w:tcPr>
            <w:tcW w:w="839" w:type="pct"/>
          </w:tcPr>
          <w:p w14:paraId="064D0C6D" w14:textId="61B771F9" w:rsidR="002E790A" w:rsidRDefault="54E2857E" w:rsidP="008F2525">
            <w:pPr>
              <w:pStyle w:val="ListParagraph"/>
              <w:numPr>
                <w:ilvl w:val="0"/>
                <w:numId w:val="58"/>
              </w:numPr>
              <w:spacing w:before="120"/>
              <w:ind w:left="115" w:hanging="115"/>
              <w:cnfStyle w:val="000000000000" w:firstRow="0" w:lastRow="0" w:firstColumn="0" w:lastColumn="0" w:oddVBand="0" w:evenVBand="0" w:oddHBand="0" w:evenHBand="0" w:firstRowFirstColumn="0" w:firstRowLastColumn="0" w:lastRowFirstColumn="0" w:lastRowLastColumn="0"/>
            </w:pPr>
            <w:r w:rsidRPr="0E1B55B6">
              <w:rPr>
                <w:rFonts w:cs="Arial"/>
              </w:rPr>
              <w:t>Artists</w:t>
            </w:r>
            <w:r w:rsidR="00A564B8">
              <w:rPr>
                <w:rFonts w:cs="Arial"/>
              </w:rPr>
              <w:t xml:space="preserve"> </w:t>
            </w:r>
          </w:p>
        </w:tc>
        <w:tc>
          <w:tcPr>
            <w:tcW w:w="860" w:type="pct"/>
          </w:tcPr>
          <w:p w14:paraId="18964E2B" w14:textId="5E4B1531" w:rsidR="00F266CF" w:rsidRDefault="002E790A" w:rsidP="002E790A">
            <w:pPr>
              <w:cnfStyle w:val="000000000000" w:firstRow="0" w:lastRow="0" w:firstColumn="0" w:lastColumn="0" w:oddVBand="0" w:evenVBand="0" w:oddHBand="0" w:evenHBand="0" w:firstRowFirstColumn="0" w:firstRowLastColumn="0" w:lastRowFirstColumn="0" w:lastRowLastColumn="0"/>
            </w:pPr>
            <w:r>
              <w:t>Arts and Culture</w:t>
            </w:r>
            <w:r w:rsidR="00A564B8">
              <w:t xml:space="preserve"> </w:t>
            </w:r>
          </w:p>
          <w:p w14:paraId="64D8567F" w14:textId="77777777" w:rsidR="002E790A" w:rsidRDefault="002E790A" w:rsidP="002E790A">
            <w:pPr>
              <w:cnfStyle w:val="000000000000" w:firstRow="0" w:lastRow="0" w:firstColumn="0" w:lastColumn="0" w:oddVBand="0" w:evenVBand="0" w:oddHBand="0" w:evenHBand="0" w:firstRowFirstColumn="0" w:firstRowLastColumn="0" w:lastRowFirstColumn="0" w:lastRowLastColumn="0"/>
              <w:rPr>
                <w:rFonts w:cs="Arial"/>
                <w:noProof/>
                <w:szCs w:val="20"/>
              </w:rPr>
            </w:pPr>
          </w:p>
          <w:p w14:paraId="0B45774A" w14:textId="2A22EED2" w:rsidR="00C67BAF" w:rsidRDefault="00C67BAF" w:rsidP="002E790A">
            <w:pPr>
              <w:cnfStyle w:val="000000000000" w:firstRow="0" w:lastRow="0" w:firstColumn="0" w:lastColumn="0" w:oddVBand="0" w:evenVBand="0" w:oddHBand="0" w:evenHBand="0" w:firstRowFirstColumn="0" w:firstRowLastColumn="0" w:lastRowFirstColumn="0" w:lastRowLastColumn="0"/>
              <w:rPr>
                <w:rFonts w:cs="Arial"/>
                <w:szCs w:val="20"/>
              </w:rPr>
            </w:pPr>
            <w:r>
              <w:rPr>
                <w:rFonts w:cs="Arial"/>
                <w:noProof/>
                <w:szCs w:val="20"/>
              </w:rPr>
              <w:drawing>
                <wp:inline distT="0" distB="0" distL="0" distR="0" wp14:anchorId="1930C476" wp14:editId="1A9B6BC7">
                  <wp:extent cx="936000" cy="936000"/>
                  <wp:effectExtent l="0" t="0" r="0" b="0"/>
                  <wp:docPr id="59751652" name="Picture 4" descr="Icon shows the action supports the Health and Wellbeing Plan priority of Social Connection with Pur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637479" name="Picture 4" descr="Icon shows the action supports the Health and Wellbeing Plan priority of Social Connection with Purpos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p>
        </w:tc>
      </w:tr>
      <w:tr w:rsidR="00DB10AE" w:rsidRPr="001E06B6" w14:paraId="4ABDE756" w14:textId="77777777" w:rsidTr="00BB6B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8" w:type="pct"/>
          </w:tcPr>
          <w:p w14:paraId="67940D2C" w14:textId="3DBD79FB" w:rsidR="00875A09" w:rsidRPr="00653C5A" w:rsidRDefault="00C75BBE" w:rsidP="00875A09">
            <w:pPr>
              <w:rPr>
                <w:rFonts w:hAnsi="Lato Light"/>
                <w:color w:val="2A3547" w:themeColor="text1"/>
                <w:kern w:val="24"/>
                <w:szCs w:val="20"/>
              </w:rPr>
            </w:pPr>
            <w:r>
              <w:t>3</w:t>
            </w:r>
            <w:r w:rsidR="00875A09" w:rsidRPr="00653C5A">
              <w:t>.</w:t>
            </w:r>
          </w:p>
        </w:tc>
        <w:tc>
          <w:tcPr>
            <w:tcW w:w="957" w:type="pct"/>
          </w:tcPr>
          <w:p w14:paraId="2CE45842" w14:textId="36070CCD" w:rsidR="00875A09" w:rsidRPr="00B75B6B" w:rsidRDefault="00875A09" w:rsidP="00B75B6B">
            <w:pPr>
              <w:cnfStyle w:val="000000100000" w:firstRow="0" w:lastRow="0" w:firstColumn="0" w:lastColumn="0" w:oddVBand="0" w:evenVBand="0" w:oddHBand="1" w:evenHBand="0" w:firstRowFirstColumn="0" w:firstRowLastColumn="0" w:lastRowFirstColumn="0" w:lastRowLastColumn="0"/>
              <w:rPr>
                <w:b/>
                <w:bCs/>
              </w:rPr>
            </w:pPr>
            <w:r w:rsidRPr="00B75B6B">
              <w:rPr>
                <w:b/>
                <w:bCs/>
              </w:rPr>
              <w:t>Construct Watsonia Town Square</w:t>
            </w:r>
          </w:p>
        </w:tc>
        <w:tc>
          <w:tcPr>
            <w:tcW w:w="998" w:type="pct"/>
          </w:tcPr>
          <w:p w14:paraId="679F5261" w14:textId="5E9B36F2" w:rsidR="00D709C6" w:rsidRDefault="005E1553" w:rsidP="00D709C6">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A safe, accessible and inclusive space</w:t>
            </w:r>
            <w:r w:rsidR="00145275">
              <w:rPr>
                <w:rFonts w:cs="Arial"/>
                <w:szCs w:val="20"/>
              </w:rPr>
              <w:t xml:space="preserve"> </w:t>
            </w:r>
            <w:r w:rsidR="00504D70">
              <w:rPr>
                <w:rFonts w:cs="Arial"/>
                <w:szCs w:val="20"/>
              </w:rPr>
              <w:t xml:space="preserve">for the </w:t>
            </w:r>
            <w:r w:rsidR="000A3202">
              <w:rPr>
                <w:rFonts w:cs="Arial"/>
                <w:szCs w:val="20"/>
              </w:rPr>
              <w:t>community</w:t>
            </w:r>
            <w:r w:rsidR="00504D70">
              <w:rPr>
                <w:rFonts w:cs="Arial"/>
                <w:szCs w:val="20"/>
              </w:rPr>
              <w:t xml:space="preserve"> to</w:t>
            </w:r>
            <w:r w:rsidR="00B10135">
              <w:rPr>
                <w:rFonts w:cs="Arial"/>
                <w:szCs w:val="20"/>
              </w:rPr>
              <w:t xml:space="preserve"> </w:t>
            </w:r>
            <w:r w:rsidR="00B2744F">
              <w:rPr>
                <w:rFonts w:cs="Arial"/>
                <w:szCs w:val="20"/>
              </w:rPr>
              <w:t xml:space="preserve">be </w:t>
            </w:r>
            <w:r w:rsidR="005A5E67">
              <w:rPr>
                <w:rFonts w:cs="Arial"/>
                <w:szCs w:val="20"/>
              </w:rPr>
              <w:t xml:space="preserve">experience, be </w:t>
            </w:r>
            <w:r w:rsidR="00B2744F">
              <w:rPr>
                <w:rFonts w:cs="Arial"/>
                <w:szCs w:val="20"/>
              </w:rPr>
              <w:t>active</w:t>
            </w:r>
            <w:r w:rsidR="00E473A3">
              <w:rPr>
                <w:rFonts w:cs="Arial"/>
                <w:szCs w:val="20"/>
              </w:rPr>
              <w:t xml:space="preserve">, </w:t>
            </w:r>
            <w:r w:rsidR="005E3E30">
              <w:rPr>
                <w:rFonts w:cs="Arial"/>
                <w:szCs w:val="20"/>
              </w:rPr>
              <w:t>learn</w:t>
            </w:r>
            <w:r w:rsidR="00075796">
              <w:rPr>
                <w:rFonts w:cs="Arial"/>
                <w:szCs w:val="20"/>
              </w:rPr>
              <w:t xml:space="preserve"> and connect</w:t>
            </w:r>
            <w:r w:rsidR="005C1B64">
              <w:rPr>
                <w:rFonts w:cs="Arial"/>
                <w:szCs w:val="20"/>
              </w:rPr>
              <w:t>.</w:t>
            </w:r>
          </w:p>
          <w:p w14:paraId="4F1AAC73" w14:textId="288819CF" w:rsidR="00875A09" w:rsidRDefault="000A3202" w:rsidP="00875A09">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xml:space="preserve">Provides pedestrian and cycling </w:t>
            </w:r>
            <w:r w:rsidR="00F126CF">
              <w:rPr>
                <w:rFonts w:cs="Arial"/>
                <w:szCs w:val="20"/>
              </w:rPr>
              <w:t>connections to the towns square</w:t>
            </w:r>
            <w:r w:rsidR="00BB488A">
              <w:rPr>
                <w:rFonts w:cs="Arial"/>
                <w:szCs w:val="20"/>
              </w:rPr>
              <w:t>.</w:t>
            </w:r>
          </w:p>
        </w:tc>
        <w:tc>
          <w:tcPr>
            <w:tcW w:w="998" w:type="pct"/>
          </w:tcPr>
          <w:p w14:paraId="4D5694C3" w14:textId="5129BDC2" w:rsidR="00875A09" w:rsidRPr="00F57B83" w:rsidRDefault="00875A09" w:rsidP="00890258">
            <w:pPr>
              <w:pStyle w:val="ListParagraph"/>
              <w:numPr>
                <w:ilvl w:val="0"/>
                <w:numId w:val="3"/>
              </w:numPr>
              <w:spacing w:before="120"/>
              <w:ind w:left="141" w:hanging="142"/>
              <w:cnfStyle w:val="000000100000" w:firstRow="0" w:lastRow="0" w:firstColumn="0" w:lastColumn="0" w:oddVBand="0" w:evenVBand="0" w:oddHBand="1" w:evenHBand="0" w:firstRowFirstColumn="0" w:firstRowLastColumn="0" w:lastRowFirstColumn="0" w:lastRowLastColumn="0"/>
              <w:rPr>
                <w:rFonts w:cs="Arial"/>
                <w:szCs w:val="20"/>
              </w:rPr>
            </w:pPr>
            <w:r w:rsidRPr="00585C2E">
              <w:t xml:space="preserve">Complete by </w:t>
            </w:r>
            <w:r w:rsidR="005C16B6">
              <w:br/>
              <w:t xml:space="preserve">30 </w:t>
            </w:r>
            <w:r w:rsidRPr="00585C2E">
              <w:t>September 2025.</w:t>
            </w:r>
          </w:p>
        </w:tc>
        <w:tc>
          <w:tcPr>
            <w:tcW w:w="839" w:type="pct"/>
          </w:tcPr>
          <w:p w14:paraId="23AD798C" w14:textId="53A2243F" w:rsidR="00585CF0" w:rsidRDefault="00585CF0"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Victorian Government</w:t>
            </w:r>
            <w:r w:rsidR="00F72BEB">
              <w:rPr>
                <w:rFonts w:cs="Arial"/>
                <w:szCs w:val="20"/>
              </w:rPr>
              <w:t xml:space="preserve"> </w:t>
            </w:r>
          </w:p>
          <w:p w14:paraId="78ADDC4E" w14:textId="7187C28F" w:rsidR="00875A09" w:rsidRDefault="00585CF0"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pPr>
            <w:r>
              <w:rPr>
                <w:rFonts w:cs="Arial"/>
                <w:szCs w:val="20"/>
              </w:rPr>
              <w:t>North East Link Program</w:t>
            </w:r>
            <w:r w:rsidR="00F72BEB">
              <w:rPr>
                <w:rFonts w:cs="Arial"/>
                <w:szCs w:val="20"/>
              </w:rPr>
              <w:t xml:space="preserve"> </w:t>
            </w:r>
          </w:p>
        </w:tc>
        <w:tc>
          <w:tcPr>
            <w:tcW w:w="860" w:type="pct"/>
          </w:tcPr>
          <w:p w14:paraId="0D95E6A4" w14:textId="065EAA09" w:rsidR="00875A09" w:rsidRDefault="00875A09" w:rsidP="00875A09">
            <w:pPr>
              <w:cnfStyle w:val="000000100000" w:firstRow="0" w:lastRow="0" w:firstColumn="0" w:lastColumn="0" w:oddVBand="0" w:evenVBand="0" w:oddHBand="1" w:evenHBand="0" w:firstRowFirstColumn="0" w:firstRowLastColumn="0" w:lastRowFirstColumn="0" w:lastRowLastColumn="0"/>
              <w:rPr>
                <w:rFonts w:cs="Arial"/>
                <w:szCs w:val="20"/>
              </w:rPr>
            </w:pPr>
            <w:r>
              <w:t xml:space="preserve">Delivery and Assets </w:t>
            </w:r>
          </w:p>
        </w:tc>
      </w:tr>
      <w:tr w:rsidR="0054077A" w:rsidRPr="001E06B6" w14:paraId="4BF3D481" w14:textId="77777777" w:rsidTr="00BB6B94">
        <w:trPr>
          <w:cantSplit/>
        </w:trPr>
        <w:tc>
          <w:tcPr>
            <w:cnfStyle w:val="001000000000" w:firstRow="0" w:lastRow="0" w:firstColumn="1" w:lastColumn="0" w:oddVBand="0" w:evenVBand="0" w:oddHBand="0" w:evenHBand="0" w:firstRowFirstColumn="0" w:firstRowLastColumn="0" w:lastRowFirstColumn="0" w:lastRowLastColumn="0"/>
            <w:tcW w:w="348" w:type="pct"/>
          </w:tcPr>
          <w:p w14:paraId="123FA849" w14:textId="1AFB2CD0" w:rsidR="00875A09" w:rsidRPr="00653C5A" w:rsidRDefault="00C75BBE" w:rsidP="00875A09">
            <w:pPr>
              <w:rPr>
                <w:rFonts w:hAnsi="Lato Light"/>
                <w:color w:val="2A3547" w:themeColor="text1"/>
                <w:kern w:val="24"/>
                <w:szCs w:val="20"/>
              </w:rPr>
            </w:pPr>
            <w:r>
              <w:t>4</w:t>
            </w:r>
            <w:r w:rsidR="00875A09" w:rsidRPr="00653C5A">
              <w:t>.</w:t>
            </w:r>
          </w:p>
        </w:tc>
        <w:tc>
          <w:tcPr>
            <w:tcW w:w="957" w:type="pct"/>
          </w:tcPr>
          <w:p w14:paraId="2F27A434" w14:textId="4782D8E2" w:rsidR="00875A09" w:rsidRPr="000F08C1" w:rsidRDefault="00875A09" w:rsidP="00B75B6B">
            <w:pPr>
              <w:cnfStyle w:val="000000000000" w:firstRow="0" w:lastRow="0" w:firstColumn="0" w:lastColumn="0" w:oddVBand="0" w:evenVBand="0" w:oddHBand="0" w:evenHBand="0" w:firstRowFirstColumn="0" w:firstRowLastColumn="0" w:lastRowFirstColumn="0" w:lastRowLastColumn="0"/>
              <w:rPr>
                <w:i/>
              </w:rPr>
            </w:pPr>
            <w:r w:rsidRPr="00B75B6B">
              <w:rPr>
                <w:b/>
                <w:bCs/>
              </w:rPr>
              <w:t>Review of the Public Open Space Contribution Levy and Planning Scheme Amendment</w:t>
            </w:r>
          </w:p>
        </w:tc>
        <w:tc>
          <w:tcPr>
            <w:tcW w:w="998" w:type="pct"/>
          </w:tcPr>
          <w:p w14:paraId="1ED334C3" w14:textId="41CA360C" w:rsidR="00875A09" w:rsidRDefault="00875A09" w:rsidP="00875A09">
            <w:pPr>
              <w:cnfStyle w:val="000000000000" w:firstRow="0" w:lastRow="0" w:firstColumn="0" w:lastColumn="0" w:oddVBand="0" w:evenVBand="0" w:oddHBand="0" w:evenHBand="0" w:firstRowFirstColumn="0" w:firstRowLastColumn="0" w:lastRowFirstColumn="0" w:lastRowLastColumn="0"/>
              <w:rPr>
                <w:rFonts w:cs="Arial"/>
                <w:szCs w:val="20"/>
              </w:rPr>
            </w:pPr>
            <w:r>
              <w:t>An increased levy to support our public open space requirements.</w:t>
            </w:r>
          </w:p>
        </w:tc>
        <w:tc>
          <w:tcPr>
            <w:tcW w:w="998" w:type="pct"/>
          </w:tcPr>
          <w:p w14:paraId="279BD676" w14:textId="4124732E" w:rsidR="00875A09" w:rsidRPr="00F57B83" w:rsidRDefault="00875A09" w:rsidP="00890258">
            <w:pPr>
              <w:pStyle w:val="ListParagraph"/>
              <w:numPr>
                <w:ilvl w:val="0"/>
                <w:numId w:val="3"/>
              </w:numPr>
              <w:spacing w:before="120"/>
              <w:ind w:left="141" w:hanging="142"/>
              <w:cnfStyle w:val="000000000000" w:firstRow="0" w:lastRow="0" w:firstColumn="0" w:lastColumn="0" w:oddVBand="0" w:evenVBand="0" w:oddHBand="0" w:evenHBand="0" w:firstRowFirstColumn="0" w:firstRowLastColumn="0" w:lastRowFirstColumn="0" w:lastRowLastColumn="0"/>
              <w:rPr>
                <w:rFonts w:cs="Arial"/>
                <w:szCs w:val="20"/>
              </w:rPr>
            </w:pPr>
            <w:r>
              <w:t>Progress P</w:t>
            </w:r>
            <w:r w:rsidR="00D72721">
              <w:t>lanning Scheme Amendment</w:t>
            </w:r>
            <w:r>
              <w:t xml:space="preserve"> by </w:t>
            </w:r>
            <w:r w:rsidR="007E56A5">
              <w:br/>
            </w:r>
            <w:r>
              <w:t>30 June 2026.</w:t>
            </w:r>
          </w:p>
        </w:tc>
        <w:tc>
          <w:tcPr>
            <w:tcW w:w="839" w:type="pct"/>
          </w:tcPr>
          <w:p w14:paraId="51C7A14F" w14:textId="6B93E2B1" w:rsidR="00875A09" w:rsidRDefault="00F72BEB" w:rsidP="00890258">
            <w:pPr>
              <w:pStyle w:val="ListParagraph"/>
              <w:numPr>
                <w:ilvl w:val="0"/>
                <w:numId w:val="5"/>
              </w:numPr>
              <w:spacing w:before="120"/>
              <w:ind w:left="122" w:hanging="111"/>
              <w:cnfStyle w:val="000000000000" w:firstRow="0" w:lastRow="0" w:firstColumn="0" w:lastColumn="0" w:oddVBand="0" w:evenVBand="0" w:oddHBand="0" w:evenHBand="0" w:firstRowFirstColumn="0" w:firstRowLastColumn="0" w:lastRowFirstColumn="0" w:lastRowLastColumn="0"/>
            </w:pPr>
            <w:r>
              <w:rPr>
                <w:rFonts w:cs="Arial"/>
                <w:szCs w:val="20"/>
              </w:rPr>
              <w:t>Victorian</w:t>
            </w:r>
            <w:r w:rsidR="00202AF5" w:rsidRPr="00397DC5">
              <w:rPr>
                <w:rFonts w:cs="Arial"/>
                <w:szCs w:val="20"/>
              </w:rPr>
              <w:t xml:space="preserve"> Government</w:t>
            </w:r>
            <w:r>
              <w:rPr>
                <w:rFonts w:cs="Arial"/>
                <w:szCs w:val="20"/>
              </w:rPr>
              <w:t xml:space="preserve"> </w:t>
            </w:r>
          </w:p>
        </w:tc>
        <w:tc>
          <w:tcPr>
            <w:tcW w:w="860" w:type="pct"/>
          </w:tcPr>
          <w:p w14:paraId="207F3A7F" w14:textId="2B7C11E7" w:rsidR="00875A09" w:rsidRDefault="00875A09" w:rsidP="00875A09">
            <w:pPr>
              <w:cnfStyle w:val="000000000000" w:firstRow="0" w:lastRow="0" w:firstColumn="0" w:lastColumn="0" w:oddVBand="0" w:evenVBand="0" w:oddHBand="0" w:evenHBand="0" w:firstRowFirstColumn="0" w:firstRowLastColumn="0" w:lastRowFirstColumn="0" w:lastRowLastColumn="0"/>
              <w:rPr>
                <w:rFonts w:cs="Arial"/>
                <w:szCs w:val="20"/>
              </w:rPr>
            </w:pPr>
            <w:r>
              <w:t xml:space="preserve">Strategic Planning and Urban Design </w:t>
            </w:r>
          </w:p>
        </w:tc>
      </w:tr>
      <w:tr w:rsidR="00DB10AE" w:rsidRPr="001E06B6" w14:paraId="2D81E4A5" w14:textId="77777777" w:rsidTr="00BB6B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8" w:type="pct"/>
          </w:tcPr>
          <w:p w14:paraId="2CCD3547" w14:textId="032238FA" w:rsidR="00875A09" w:rsidRPr="00653C5A" w:rsidRDefault="00C75BBE" w:rsidP="00875A09">
            <w:r>
              <w:t>5</w:t>
            </w:r>
            <w:r w:rsidR="00875A09">
              <w:t>.</w:t>
            </w:r>
          </w:p>
        </w:tc>
        <w:tc>
          <w:tcPr>
            <w:tcW w:w="957" w:type="pct"/>
          </w:tcPr>
          <w:p w14:paraId="5781A35B" w14:textId="01C729BA" w:rsidR="00875A09" w:rsidRPr="000F08C1" w:rsidRDefault="00875A09" w:rsidP="00B75B6B">
            <w:pPr>
              <w:cnfStyle w:val="000000100000" w:firstRow="0" w:lastRow="0" w:firstColumn="0" w:lastColumn="0" w:oddVBand="0" w:evenVBand="0" w:oddHBand="1" w:evenHBand="0" w:firstRowFirstColumn="0" w:firstRowLastColumn="0" w:lastRowFirstColumn="0" w:lastRowLastColumn="0"/>
              <w:rPr>
                <w:i/>
              </w:rPr>
            </w:pPr>
            <w:r w:rsidRPr="00B75B6B">
              <w:rPr>
                <w:b/>
                <w:bCs/>
              </w:rPr>
              <w:t>Housing Strategy and Neighbourhood Character Statutory Implementation</w:t>
            </w:r>
          </w:p>
        </w:tc>
        <w:tc>
          <w:tcPr>
            <w:tcW w:w="998" w:type="pct"/>
          </w:tcPr>
          <w:p w14:paraId="088979C7" w14:textId="7F608CC9" w:rsidR="00875A09" w:rsidRDefault="00875A09" w:rsidP="00875A09">
            <w:pPr>
              <w:cnfStyle w:val="000000100000" w:firstRow="0" w:lastRow="0" w:firstColumn="0" w:lastColumn="0" w:oddVBand="0" w:evenVBand="0" w:oddHBand="1" w:evenHBand="0" w:firstRowFirstColumn="0" w:firstRowLastColumn="0" w:lastRowFirstColumn="0" w:lastRowLastColumn="0"/>
            </w:pPr>
            <w:r w:rsidRPr="00E66981">
              <w:t>Preparation of a residential development framework to implement the Housing and Neighbourhood Character Strategies</w:t>
            </w:r>
            <w:r>
              <w:t>.</w:t>
            </w:r>
          </w:p>
          <w:p w14:paraId="2364CD9A" w14:textId="13113C77" w:rsidR="008F6D67" w:rsidRDefault="006A2927" w:rsidP="00875A09">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xml:space="preserve">Appropriate development occurs </w:t>
            </w:r>
            <w:r w:rsidR="00BF27EA">
              <w:rPr>
                <w:rFonts w:cs="Arial"/>
                <w:szCs w:val="20"/>
              </w:rPr>
              <w:t xml:space="preserve">in a neighbourhood </w:t>
            </w:r>
            <w:r>
              <w:rPr>
                <w:rFonts w:cs="Arial"/>
                <w:szCs w:val="20"/>
              </w:rPr>
              <w:t xml:space="preserve">and </w:t>
            </w:r>
            <w:r w:rsidR="00BF27EA">
              <w:rPr>
                <w:rFonts w:cs="Arial"/>
                <w:szCs w:val="20"/>
              </w:rPr>
              <w:t xml:space="preserve">where needed </w:t>
            </w:r>
            <w:r>
              <w:rPr>
                <w:rFonts w:cs="Arial"/>
                <w:szCs w:val="20"/>
              </w:rPr>
              <w:t xml:space="preserve">an increase in affordable </w:t>
            </w:r>
            <w:r w:rsidR="00933DBC">
              <w:rPr>
                <w:rFonts w:cs="Arial"/>
                <w:szCs w:val="20"/>
              </w:rPr>
              <w:t>housing</w:t>
            </w:r>
            <w:r w:rsidR="00ED0AA7">
              <w:rPr>
                <w:rFonts w:cs="Arial"/>
                <w:szCs w:val="20"/>
              </w:rPr>
              <w:t xml:space="preserve"> to cater for the needs of the community.</w:t>
            </w:r>
          </w:p>
        </w:tc>
        <w:tc>
          <w:tcPr>
            <w:tcW w:w="998" w:type="pct"/>
          </w:tcPr>
          <w:p w14:paraId="173BD992" w14:textId="1E5C61C8" w:rsidR="00875A09" w:rsidRPr="00ED3779" w:rsidRDefault="00875A09" w:rsidP="00890258">
            <w:pPr>
              <w:pStyle w:val="ListParagraph"/>
              <w:numPr>
                <w:ilvl w:val="0"/>
                <w:numId w:val="3"/>
              </w:numPr>
              <w:spacing w:before="120"/>
              <w:ind w:left="141" w:hanging="142"/>
              <w:cnfStyle w:val="000000100000" w:firstRow="0" w:lastRow="0" w:firstColumn="0" w:lastColumn="0" w:oddVBand="0" w:evenVBand="0" w:oddHBand="1" w:evenHBand="0" w:firstRowFirstColumn="0" w:firstRowLastColumn="0" w:lastRowFirstColumn="0" w:lastRowLastColumn="0"/>
              <w:rPr>
                <w:rFonts w:cs="Arial"/>
                <w:szCs w:val="20"/>
              </w:rPr>
            </w:pPr>
            <w:r>
              <w:t>Preparation of residential development framework.</w:t>
            </w:r>
          </w:p>
          <w:p w14:paraId="750ACE61" w14:textId="59200A19" w:rsidR="00875A09" w:rsidRPr="00ED3779" w:rsidRDefault="00875A09" w:rsidP="00890258">
            <w:pPr>
              <w:pStyle w:val="ListParagraph"/>
              <w:numPr>
                <w:ilvl w:val="0"/>
                <w:numId w:val="3"/>
              </w:numPr>
              <w:spacing w:before="120"/>
              <w:ind w:left="141" w:hanging="142"/>
              <w:cnfStyle w:val="000000100000" w:firstRow="0" w:lastRow="0" w:firstColumn="0" w:lastColumn="0" w:oddVBand="0" w:evenVBand="0" w:oddHBand="1" w:evenHBand="0" w:firstRowFirstColumn="0" w:firstRowLastColumn="0" w:lastRowFirstColumn="0" w:lastRowLastColumn="0"/>
              <w:rPr>
                <w:rFonts w:cs="Arial"/>
                <w:szCs w:val="20"/>
              </w:rPr>
            </w:pPr>
            <w:r>
              <w:t>Develop Built Form Design Guide Resource</w:t>
            </w:r>
            <w:r w:rsidR="00325D3E">
              <w:t>.</w:t>
            </w:r>
          </w:p>
          <w:p w14:paraId="6D3043DE" w14:textId="7CAD0EDC" w:rsidR="00875A09" w:rsidRPr="00F57B83" w:rsidRDefault="00875A09" w:rsidP="00890258">
            <w:pPr>
              <w:pStyle w:val="ListParagraph"/>
              <w:numPr>
                <w:ilvl w:val="0"/>
                <w:numId w:val="3"/>
              </w:numPr>
              <w:spacing w:before="120"/>
              <w:ind w:left="141" w:hanging="142"/>
              <w:cnfStyle w:val="000000100000" w:firstRow="0" w:lastRow="0" w:firstColumn="0" w:lastColumn="0" w:oddVBand="0" w:evenVBand="0" w:oddHBand="1" w:evenHBand="0" w:firstRowFirstColumn="0" w:firstRowLastColumn="0" w:lastRowFirstColumn="0" w:lastRowLastColumn="0"/>
              <w:rPr>
                <w:rFonts w:cs="Arial"/>
                <w:szCs w:val="20"/>
              </w:rPr>
            </w:pPr>
            <w:r>
              <w:t>Complete planning scheme amendment</w:t>
            </w:r>
            <w:r w:rsidR="00F72BEB">
              <w:t>.</w:t>
            </w:r>
          </w:p>
        </w:tc>
        <w:tc>
          <w:tcPr>
            <w:tcW w:w="839" w:type="pct"/>
          </w:tcPr>
          <w:p w14:paraId="141FAD47" w14:textId="235D1902" w:rsidR="00875A09" w:rsidRDefault="00C644CE"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Victorian Government</w:t>
            </w:r>
            <w:r w:rsidR="00F72BEB">
              <w:rPr>
                <w:rFonts w:cs="Arial"/>
                <w:szCs w:val="20"/>
              </w:rPr>
              <w:t xml:space="preserve"> </w:t>
            </w:r>
          </w:p>
          <w:p w14:paraId="2FF80BFB" w14:textId="52CD5E06" w:rsidR="00875A09" w:rsidRDefault="003C2D7D"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pPr>
            <w:r w:rsidRPr="003C2D7D">
              <w:rPr>
                <w:rFonts w:cs="Arial"/>
                <w:szCs w:val="20"/>
              </w:rPr>
              <w:t>Department of Transport and Planning</w:t>
            </w:r>
            <w:r w:rsidR="00F72BEB">
              <w:rPr>
                <w:rFonts w:cs="Arial"/>
                <w:szCs w:val="20"/>
              </w:rPr>
              <w:t xml:space="preserve"> </w:t>
            </w:r>
          </w:p>
        </w:tc>
        <w:tc>
          <w:tcPr>
            <w:tcW w:w="860" w:type="pct"/>
          </w:tcPr>
          <w:p w14:paraId="6FA87AF4" w14:textId="33FA9A23" w:rsidR="00875A09" w:rsidRDefault="00875A09" w:rsidP="00875A09">
            <w:pPr>
              <w:cnfStyle w:val="000000100000" w:firstRow="0" w:lastRow="0" w:firstColumn="0" w:lastColumn="0" w:oddVBand="0" w:evenVBand="0" w:oddHBand="1" w:evenHBand="0" w:firstRowFirstColumn="0" w:firstRowLastColumn="0" w:lastRowFirstColumn="0" w:lastRowLastColumn="0"/>
              <w:rPr>
                <w:rFonts w:cs="Arial"/>
                <w:szCs w:val="20"/>
              </w:rPr>
            </w:pPr>
            <w:r>
              <w:t xml:space="preserve">Strategic Planning and Urban Design </w:t>
            </w:r>
          </w:p>
        </w:tc>
      </w:tr>
      <w:tr w:rsidR="0054077A" w:rsidRPr="001E06B6" w14:paraId="731838FC" w14:textId="77777777" w:rsidTr="00BB6B94">
        <w:trPr>
          <w:cantSplit/>
        </w:trPr>
        <w:tc>
          <w:tcPr>
            <w:cnfStyle w:val="001000000000" w:firstRow="0" w:lastRow="0" w:firstColumn="1" w:lastColumn="0" w:oddVBand="0" w:evenVBand="0" w:oddHBand="0" w:evenHBand="0" w:firstRowFirstColumn="0" w:firstRowLastColumn="0" w:lastRowFirstColumn="0" w:lastRowLastColumn="0"/>
            <w:tcW w:w="348" w:type="pct"/>
          </w:tcPr>
          <w:p w14:paraId="78FA965B" w14:textId="4848EDC4" w:rsidR="00875A09" w:rsidRPr="00653C5A" w:rsidRDefault="00C75BBE" w:rsidP="00875A09">
            <w:r>
              <w:lastRenderedPageBreak/>
              <w:t>6</w:t>
            </w:r>
            <w:r w:rsidR="00875A09">
              <w:t>.</w:t>
            </w:r>
          </w:p>
        </w:tc>
        <w:tc>
          <w:tcPr>
            <w:tcW w:w="957" w:type="pct"/>
          </w:tcPr>
          <w:p w14:paraId="4067162C" w14:textId="50986CF5" w:rsidR="00875A09" w:rsidRPr="000F08C1" w:rsidRDefault="00875A09" w:rsidP="00B75B6B">
            <w:pPr>
              <w:cnfStyle w:val="000000000000" w:firstRow="0" w:lastRow="0" w:firstColumn="0" w:lastColumn="0" w:oddVBand="0" w:evenVBand="0" w:oddHBand="0" w:evenHBand="0" w:firstRowFirstColumn="0" w:firstRowLastColumn="0" w:lastRowFirstColumn="0" w:lastRowLastColumn="0"/>
              <w:rPr>
                <w:i/>
              </w:rPr>
            </w:pPr>
            <w:r w:rsidRPr="00B75B6B">
              <w:rPr>
                <w:b/>
                <w:bCs/>
              </w:rPr>
              <w:t>Review of Development Contributions Plan (DCP) and Banyule Planning Scheme Amendment (PSA)</w:t>
            </w:r>
          </w:p>
        </w:tc>
        <w:tc>
          <w:tcPr>
            <w:tcW w:w="998" w:type="pct"/>
          </w:tcPr>
          <w:p w14:paraId="4DCA6C3A" w14:textId="55FAD751" w:rsidR="00875A09" w:rsidRDefault="004B554B" w:rsidP="00875A09">
            <w:pPr>
              <w:cnfStyle w:val="000000000000" w:firstRow="0" w:lastRow="0" w:firstColumn="0" w:lastColumn="0" w:oddVBand="0" w:evenVBand="0" w:oddHBand="0" w:evenHBand="0" w:firstRowFirstColumn="0" w:firstRowLastColumn="0" w:lastRowFirstColumn="0" w:lastRowLastColumn="0"/>
              <w:rPr>
                <w:rFonts w:cs="Arial"/>
                <w:szCs w:val="20"/>
              </w:rPr>
            </w:pPr>
            <w:r>
              <w:t>S</w:t>
            </w:r>
            <w:r w:rsidR="00875A09">
              <w:t xml:space="preserve">upport </w:t>
            </w:r>
            <w:r w:rsidR="00CF21E0">
              <w:t xml:space="preserve">the ongoing </w:t>
            </w:r>
            <w:r w:rsidR="0070451D">
              <w:t xml:space="preserve">infrastructure </w:t>
            </w:r>
            <w:r w:rsidR="00CF21E0">
              <w:t xml:space="preserve">needs of the </w:t>
            </w:r>
            <w:r w:rsidR="00875A09">
              <w:t xml:space="preserve">community </w:t>
            </w:r>
            <w:r w:rsidR="0065397E">
              <w:t>i</w:t>
            </w:r>
            <w:r w:rsidR="00037715">
              <w:t xml:space="preserve">n </w:t>
            </w:r>
            <w:r w:rsidR="00C12F30">
              <w:t xml:space="preserve">new development </w:t>
            </w:r>
            <w:r w:rsidR="00037715">
              <w:t>areas</w:t>
            </w:r>
            <w:r w:rsidR="006A7B51">
              <w:t>.</w:t>
            </w:r>
          </w:p>
        </w:tc>
        <w:tc>
          <w:tcPr>
            <w:tcW w:w="998" w:type="pct"/>
          </w:tcPr>
          <w:p w14:paraId="660E04AD" w14:textId="2E638D7E" w:rsidR="00875A09" w:rsidRPr="00B6299E" w:rsidRDefault="00875A09" w:rsidP="00890258">
            <w:pPr>
              <w:pStyle w:val="ListParagraph"/>
              <w:numPr>
                <w:ilvl w:val="0"/>
                <w:numId w:val="3"/>
              </w:numPr>
              <w:spacing w:before="120"/>
              <w:ind w:left="141" w:hanging="142"/>
              <w:cnfStyle w:val="000000000000" w:firstRow="0" w:lastRow="0" w:firstColumn="0" w:lastColumn="0" w:oddVBand="0" w:evenVBand="0" w:oddHBand="0" w:evenHBand="0" w:firstRowFirstColumn="0" w:firstRowLastColumn="0" w:lastRowFirstColumn="0" w:lastRowLastColumn="0"/>
              <w:rPr>
                <w:rFonts w:cs="Arial"/>
                <w:szCs w:val="20"/>
              </w:rPr>
            </w:pPr>
            <w:r>
              <w:t xml:space="preserve">Update existing DCP model with addendum by </w:t>
            </w:r>
            <w:r w:rsidR="007E56A5">
              <w:br/>
            </w:r>
            <w:r>
              <w:t>30 June 2026.</w:t>
            </w:r>
          </w:p>
          <w:p w14:paraId="4C2DE8C0" w14:textId="1712519C" w:rsidR="00875A09" w:rsidRPr="006447AF" w:rsidRDefault="00875A09" w:rsidP="00890258">
            <w:pPr>
              <w:pStyle w:val="ListParagraph"/>
              <w:numPr>
                <w:ilvl w:val="0"/>
                <w:numId w:val="3"/>
              </w:numPr>
              <w:spacing w:before="120"/>
              <w:ind w:left="141" w:hanging="142"/>
              <w:cnfStyle w:val="000000000000" w:firstRow="0" w:lastRow="0" w:firstColumn="0" w:lastColumn="0" w:oddVBand="0" w:evenVBand="0" w:oddHBand="0" w:evenHBand="0" w:firstRowFirstColumn="0" w:firstRowLastColumn="0" w:lastRowFirstColumn="0" w:lastRowLastColumn="0"/>
              <w:rPr>
                <w:rFonts w:cs="Arial"/>
                <w:szCs w:val="20"/>
              </w:rPr>
            </w:pPr>
            <w:r>
              <w:t>Prepare 2</w:t>
            </w:r>
            <w:r w:rsidRPr="005C0376">
              <w:rPr>
                <w:vertAlign w:val="superscript"/>
              </w:rPr>
              <w:t>nd</w:t>
            </w:r>
            <w:r>
              <w:t xml:space="preserve"> DCP model as incorporated document into B</w:t>
            </w:r>
            <w:r w:rsidR="003B59FE">
              <w:t xml:space="preserve">anyule Planning </w:t>
            </w:r>
            <w:r>
              <w:t>S</w:t>
            </w:r>
            <w:r w:rsidR="003B59FE">
              <w:t>cheme</w:t>
            </w:r>
            <w:r>
              <w:t xml:space="preserve"> by </w:t>
            </w:r>
            <w:r w:rsidR="003B59FE">
              <w:br/>
            </w:r>
            <w:r>
              <w:t>30 June 2026.</w:t>
            </w:r>
          </w:p>
          <w:p w14:paraId="69A6C988" w14:textId="34D17DC7" w:rsidR="00875A09" w:rsidRPr="00F57B83" w:rsidRDefault="00875A09" w:rsidP="00890258">
            <w:pPr>
              <w:pStyle w:val="ListParagraph"/>
              <w:numPr>
                <w:ilvl w:val="0"/>
                <w:numId w:val="3"/>
              </w:numPr>
              <w:spacing w:before="120"/>
              <w:ind w:left="141" w:hanging="142"/>
              <w:cnfStyle w:val="000000000000" w:firstRow="0" w:lastRow="0" w:firstColumn="0" w:lastColumn="0" w:oddVBand="0" w:evenVBand="0" w:oddHBand="0" w:evenHBand="0" w:firstRowFirstColumn="0" w:firstRowLastColumn="0" w:lastRowFirstColumn="0" w:lastRowLastColumn="0"/>
              <w:rPr>
                <w:rFonts w:cs="Arial"/>
                <w:szCs w:val="20"/>
              </w:rPr>
            </w:pPr>
            <w:r>
              <w:t xml:space="preserve">Progress PSA amendment by </w:t>
            </w:r>
            <w:r w:rsidR="003B59FE">
              <w:br/>
            </w:r>
            <w:r>
              <w:t>30 June 2027. (delivery 2026–27)</w:t>
            </w:r>
          </w:p>
        </w:tc>
        <w:tc>
          <w:tcPr>
            <w:tcW w:w="839" w:type="pct"/>
          </w:tcPr>
          <w:p w14:paraId="7CC40AB6" w14:textId="11C26F56" w:rsidR="00875A09" w:rsidRDefault="008E2DAE" w:rsidP="00890258">
            <w:pPr>
              <w:pStyle w:val="ListParagraph"/>
              <w:numPr>
                <w:ilvl w:val="0"/>
                <w:numId w:val="5"/>
              </w:numPr>
              <w:spacing w:before="120"/>
              <w:ind w:left="122" w:hanging="111"/>
              <w:cnfStyle w:val="000000000000" w:firstRow="0" w:lastRow="0" w:firstColumn="0" w:lastColumn="0" w:oddVBand="0" w:evenVBand="0" w:oddHBand="0" w:evenHBand="0" w:firstRowFirstColumn="0" w:firstRowLastColumn="0" w:lastRowFirstColumn="0" w:lastRowLastColumn="0"/>
            </w:pPr>
            <w:r>
              <w:rPr>
                <w:rFonts w:cs="Arial"/>
                <w:szCs w:val="20"/>
              </w:rPr>
              <w:t>No external partners</w:t>
            </w:r>
            <w:r w:rsidR="00F72BEB">
              <w:rPr>
                <w:rFonts w:cs="Arial"/>
                <w:szCs w:val="20"/>
              </w:rPr>
              <w:t xml:space="preserve"> </w:t>
            </w:r>
          </w:p>
        </w:tc>
        <w:tc>
          <w:tcPr>
            <w:tcW w:w="860" w:type="pct"/>
          </w:tcPr>
          <w:p w14:paraId="3E8E45CA" w14:textId="27F8543A" w:rsidR="00875A09" w:rsidRDefault="00875A09" w:rsidP="00875A09">
            <w:pPr>
              <w:cnfStyle w:val="000000000000" w:firstRow="0" w:lastRow="0" w:firstColumn="0" w:lastColumn="0" w:oddVBand="0" w:evenVBand="0" w:oddHBand="0" w:evenHBand="0" w:firstRowFirstColumn="0" w:firstRowLastColumn="0" w:lastRowFirstColumn="0" w:lastRowLastColumn="0"/>
              <w:rPr>
                <w:rFonts w:cs="Arial"/>
                <w:szCs w:val="20"/>
              </w:rPr>
            </w:pPr>
            <w:r>
              <w:t xml:space="preserve">Strategic Planning and Urban Design </w:t>
            </w:r>
          </w:p>
        </w:tc>
      </w:tr>
      <w:tr w:rsidR="00DB10AE" w:rsidRPr="001E06B6" w14:paraId="23D79073" w14:textId="77777777" w:rsidTr="00BB6B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8" w:type="pct"/>
          </w:tcPr>
          <w:p w14:paraId="3FA19004" w14:textId="29CB5986" w:rsidR="00875A09" w:rsidRPr="00653C5A" w:rsidRDefault="00C75BBE" w:rsidP="00875A09">
            <w:r>
              <w:t>7</w:t>
            </w:r>
            <w:r w:rsidR="00875A09">
              <w:t>.</w:t>
            </w:r>
          </w:p>
        </w:tc>
        <w:tc>
          <w:tcPr>
            <w:tcW w:w="957" w:type="pct"/>
          </w:tcPr>
          <w:p w14:paraId="379904DA" w14:textId="0298C92E" w:rsidR="00875A09" w:rsidRPr="000F08C1" w:rsidRDefault="00DD4490" w:rsidP="00DD4490">
            <w:pPr>
              <w:cnfStyle w:val="000000100000" w:firstRow="0" w:lastRow="0" w:firstColumn="0" w:lastColumn="0" w:oddVBand="0" w:evenVBand="0" w:oddHBand="1" w:evenHBand="0" w:firstRowFirstColumn="0" w:firstRowLastColumn="0" w:lastRowFirstColumn="0" w:lastRowLastColumn="0"/>
              <w:rPr>
                <w:i/>
              </w:rPr>
            </w:pPr>
            <w:r>
              <w:rPr>
                <w:b/>
                <w:bCs/>
              </w:rPr>
              <w:t xml:space="preserve">Develop an </w:t>
            </w:r>
            <w:r w:rsidR="00875A09" w:rsidRPr="00B75B6B">
              <w:rPr>
                <w:b/>
                <w:bCs/>
              </w:rPr>
              <w:t xml:space="preserve">Acquisition Plan </w:t>
            </w:r>
            <w:r w:rsidR="00480C24">
              <w:rPr>
                <w:b/>
                <w:bCs/>
              </w:rPr>
              <w:t xml:space="preserve">for </w:t>
            </w:r>
            <w:r w:rsidR="00875A09" w:rsidRPr="00B75B6B">
              <w:rPr>
                <w:b/>
                <w:bCs/>
              </w:rPr>
              <w:t>Open Space</w:t>
            </w:r>
          </w:p>
        </w:tc>
        <w:tc>
          <w:tcPr>
            <w:tcW w:w="998" w:type="pct"/>
          </w:tcPr>
          <w:p w14:paraId="045BE688" w14:textId="132328D4" w:rsidR="0080167A" w:rsidRDefault="00875A09" w:rsidP="007A4D54">
            <w:pPr>
              <w:cnfStyle w:val="000000100000" w:firstRow="0" w:lastRow="0" w:firstColumn="0" w:lastColumn="0" w:oddVBand="0" w:evenVBand="0" w:oddHBand="1" w:evenHBand="0" w:firstRowFirstColumn="0" w:firstRowLastColumn="0" w:lastRowFirstColumn="0" w:lastRowLastColumn="0"/>
              <w:rPr>
                <w:rFonts w:cs="Arial"/>
                <w:szCs w:val="20"/>
              </w:rPr>
            </w:pPr>
            <w:r>
              <w:t xml:space="preserve">Increased provision of </w:t>
            </w:r>
            <w:r w:rsidR="007A4D54">
              <w:t xml:space="preserve">existing </w:t>
            </w:r>
            <w:r>
              <w:t>open space and new open spaces across Banyule</w:t>
            </w:r>
            <w:r w:rsidR="008613FF">
              <w:t>,</w:t>
            </w:r>
            <w:r w:rsidR="007A4D54">
              <w:t xml:space="preserve"> </w:t>
            </w:r>
            <w:r w:rsidR="00EB71AE">
              <w:rPr>
                <w:rFonts w:cs="Arial"/>
                <w:szCs w:val="20"/>
              </w:rPr>
              <w:t>to suit the changing demographic of our community.</w:t>
            </w:r>
          </w:p>
        </w:tc>
        <w:tc>
          <w:tcPr>
            <w:tcW w:w="998" w:type="pct"/>
          </w:tcPr>
          <w:p w14:paraId="4651BEB1" w14:textId="20696C02" w:rsidR="00875A09" w:rsidRPr="00F57B83" w:rsidRDefault="00875A09" w:rsidP="00890258">
            <w:pPr>
              <w:pStyle w:val="ListParagraph"/>
              <w:numPr>
                <w:ilvl w:val="0"/>
                <w:numId w:val="3"/>
              </w:numPr>
              <w:spacing w:before="120"/>
              <w:ind w:left="141" w:hanging="142"/>
              <w:cnfStyle w:val="000000100000" w:firstRow="0" w:lastRow="0" w:firstColumn="0" w:lastColumn="0" w:oddVBand="0" w:evenVBand="0" w:oddHBand="1" w:evenHBand="0" w:firstRowFirstColumn="0" w:firstRowLastColumn="0" w:lastRowFirstColumn="0" w:lastRowLastColumn="0"/>
              <w:rPr>
                <w:rFonts w:cs="Arial"/>
                <w:szCs w:val="20"/>
              </w:rPr>
            </w:pPr>
            <w:r>
              <w:t>By 2029 – number of identified gaps in open space addressed or strategic plan for how the gap in open space can be filled.</w:t>
            </w:r>
          </w:p>
        </w:tc>
        <w:tc>
          <w:tcPr>
            <w:tcW w:w="839" w:type="pct"/>
          </w:tcPr>
          <w:p w14:paraId="7161F109" w14:textId="5BB7E806" w:rsidR="00875A09" w:rsidRDefault="00A626E8"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pPr>
            <w:r>
              <w:rPr>
                <w:rFonts w:cs="Arial"/>
                <w:szCs w:val="20"/>
              </w:rPr>
              <w:t>No external partners</w:t>
            </w:r>
            <w:r w:rsidR="00F72BEB">
              <w:rPr>
                <w:rFonts w:cs="Arial"/>
                <w:szCs w:val="20"/>
              </w:rPr>
              <w:t xml:space="preserve"> </w:t>
            </w:r>
          </w:p>
        </w:tc>
        <w:tc>
          <w:tcPr>
            <w:tcW w:w="860" w:type="pct"/>
          </w:tcPr>
          <w:p w14:paraId="490D71E7" w14:textId="6F06C289" w:rsidR="00875A09" w:rsidRDefault="00875A09" w:rsidP="00875A09">
            <w:pPr>
              <w:pStyle w:val="ListParagraph"/>
              <w:numPr>
                <w:ilvl w:val="0"/>
                <w:numId w:val="0"/>
              </w:numPr>
              <w:spacing w:before="120"/>
              <w:cnfStyle w:val="000000100000" w:firstRow="0" w:lastRow="0" w:firstColumn="0" w:lastColumn="0" w:oddVBand="0" w:evenVBand="0" w:oddHBand="1" w:evenHBand="0" w:firstRowFirstColumn="0" w:firstRowLastColumn="0" w:lastRowFirstColumn="0" w:lastRowLastColumn="0"/>
              <w:rPr>
                <w:rFonts w:cs="Arial"/>
                <w:szCs w:val="20"/>
              </w:rPr>
            </w:pPr>
            <w:r>
              <w:t xml:space="preserve">Open Space Planning and Design </w:t>
            </w:r>
          </w:p>
        </w:tc>
      </w:tr>
      <w:tr w:rsidR="0054077A" w:rsidRPr="001E06B6" w14:paraId="17FF4B57" w14:textId="77777777" w:rsidTr="00BB6B94">
        <w:trPr>
          <w:cantSplit/>
        </w:trPr>
        <w:tc>
          <w:tcPr>
            <w:cnfStyle w:val="001000000000" w:firstRow="0" w:lastRow="0" w:firstColumn="1" w:lastColumn="0" w:oddVBand="0" w:evenVBand="0" w:oddHBand="0" w:evenHBand="0" w:firstRowFirstColumn="0" w:firstRowLastColumn="0" w:lastRowFirstColumn="0" w:lastRowLastColumn="0"/>
            <w:tcW w:w="348" w:type="pct"/>
          </w:tcPr>
          <w:p w14:paraId="01BED281" w14:textId="2D4E2A97" w:rsidR="00875A09" w:rsidRPr="00653C5A" w:rsidRDefault="00C75BBE" w:rsidP="00875A09">
            <w:r>
              <w:t>8</w:t>
            </w:r>
            <w:r w:rsidR="00875A09">
              <w:t>.</w:t>
            </w:r>
          </w:p>
        </w:tc>
        <w:tc>
          <w:tcPr>
            <w:tcW w:w="957" w:type="pct"/>
          </w:tcPr>
          <w:p w14:paraId="109E4082" w14:textId="3A6A897B" w:rsidR="00875A09" w:rsidRPr="000F08C1" w:rsidRDefault="00D94E81" w:rsidP="00B75B6B">
            <w:pPr>
              <w:cnfStyle w:val="000000000000" w:firstRow="0" w:lastRow="0" w:firstColumn="0" w:lastColumn="0" w:oddVBand="0" w:evenVBand="0" w:oddHBand="0" w:evenHBand="0" w:firstRowFirstColumn="0" w:firstRowLastColumn="0" w:lastRowFirstColumn="0" w:lastRowLastColumn="0"/>
            </w:pPr>
            <w:r>
              <w:rPr>
                <w:b/>
                <w:bCs/>
              </w:rPr>
              <w:t>Deve</w:t>
            </w:r>
            <w:r w:rsidR="00753538">
              <w:rPr>
                <w:b/>
                <w:bCs/>
              </w:rPr>
              <w:t xml:space="preserve">lop </w:t>
            </w:r>
            <w:r w:rsidR="00875A09" w:rsidRPr="00B75B6B">
              <w:rPr>
                <w:b/>
                <w:bCs/>
              </w:rPr>
              <w:t xml:space="preserve">Greensborough Structure Plan and </w:t>
            </w:r>
            <w:r w:rsidR="00994C19">
              <w:rPr>
                <w:b/>
                <w:bCs/>
              </w:rPr>
              <w:t>amend</w:t>
            </w:r>
            <w:r w:rsidR="000D1DE2">
              <w:rPr>
                <w:b/>
                <w:bCs/>
              </w:rPr>
              <w:t xml:space="preserve"> </w:t>
            </w:r>
            <w:r w:rsidR="00875A09" w:rsidRPr="00B75B6B">
              <w:rPr>
                <w:b/>
                <w:bCs/>
              </w:rPr>
              <w:t>Banyule</w:t>
            </w:r>
            <w:r w:rsidR="0054077A">
              <w:rPr>
                <w:b/>
                <w:bCs/>
              </w:rPr>
              <w:t>’s</w:t>
            </w:r>
            <w:r w:rsidR="00875A09" w:rsidRPr="00B75B6B">
              <w:rPr>
                <w:b/>
                <w:bCs/>
              </w:rPr>
              <w:t xml:space="preserve"> Planning Scheme </w:t>
            </w:r>
            <w:r w:rsidR="0054077A">
              <w:rPr>
                <w:b/>
                <w:bCs/>
              </w:rPr>
              <w:t>as required</w:t>
            </w:r>
            <w:r w:rsidR="00875A09" w:rsidRPr="00B75B6B">
              <w:rPr>
                <w:b/>
                <w:bCs/>
              </w:rPr>
              <w:t xml:space="preserve"> (PSA)</w:t>
            </w:r>
          </w:p>
        </w:tc>
        <w:tc>
          <w:tcPr>
            <w:tcW w:w="998" w:type="pct"/>
          </w:tcPr>
          <w:p w14:paraId="221D8410" w14:textId="5D2A7E98" w:rsidR="001F5BEF" w:rsidRDefault="00F54658" w:rsidP="00827781">
            <w:pP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 xml:space="preserve">Well-functioning, </w:t>
            </w:r>
            <w:r w:rsidR="00A03276">
              <w:rPr>
                <w:rFonts w:cs="Arial"/>
                <w:szCs w:val="20"/>
              </w:rPr>
              <w:t xml:space="preserve">community </w:t>
            </w:r>
            <w:r w:rsidR="00BB16CB">
              <w:rPr>
                <w:rFonts w:cs="Arial"/>
                <w:szCs w:val="20"/>
              </w:rPr>
              <w:t xml:space="preserve">space, </w:t>
            </w:r>
            <w:r w:rsidR="00B457BE">
              <w:rPr>
                <w:rFonts w:cs="Arial"/>
                <w:szCs w:val="20"/>
              </w:rPr>
              <w:t>towns</w:t>
            </w:r>
            <w:r w:rsidR="00CF75FD">
              <w:rPr>
                <w:rFonts w:cs="Arial"/>
                <w:szCs w:val="20"/>
              </w:rPr>
              <w:t xml:space="preserve"> and</w:t>
            </w:r>
            <w:r w:rsidR="00BB16CB">
              <w:rPr>
                <w:rFonts w:cs="Arial"/>
                <w:szCs w:val="20"/>
              </w:rPr>
              <w:t xml:space="preserve"> areas</w:t>
            </w:r>
            <w:r w:rsidR="00827781">
              <w:rPr>
                <w:rFonts w:cs="Arial"/>
                <w:szCs w:val="20"/>
              </w:rPr>
              <w:t xml:space="preserve"> that are a</w:t>
            </w:r>
            <w:r w:rsidR="007378EC">
              <w:rPr>
                <w:rFonts w:cs="Arial"/>
                <w:szCs w:val="20"/>
              </w:rPr>
              <w:t>ccessible and providing for the needs o</w:t>
            </w:r>
            <w:r w:rsidR="00BB16CB">
              <w:rPr>
                <w:rFonts w:cs="Arial"/>
                <w:szCs w:val="20"/>
              </w:rPr>
              <w:t>f</w:t>
            </w:r>
            <w:r w:rsidR="007378EC">
              <w:rPr>
                <w:rFonts w:cs="Arial"/>
                <w:szCs w:val="20"/>
              </w:rPr>
              <w:t xml:space="preserve"> the community</w:t>
            </w:r>
            <w:r w:rsidR="00827781">
              <w:rPr>
                <w:rFonts w:cs="Arial"/>
                <w:szCs w:val="20"/>
              </w:rPr>
              <w:t>.</w:t>
            </w:r>
          </w:p>
        </w:tc>
        <w:tc>
          <w:tcPr>
            <w:tcW w:w="998" w:type="pct"/>
          </w:tcPr>
          <w:p w14:paraId="21C89553" w14:textId="528CB8F8" w:rsidR="00875A09" w:rsidRPr="002D4610" w:rsidRDefault="00875A09" w:rsidP="00890258">
            <w:pPr>
              <w:pStyle w:val="ListParagraph"/>
              <w:numPr>
                <w:ilvl w:val="0"/>
                <w:numId w:val="3"/>
              </w:numPr>
              <w:spacing w:before="120"/>
              <w:ind w:left="141" w:hanging="142"/>
              <w:cnfStyle w:val="000000000000" w:firstRow="0" w:lastRow="0" w:firstColumn="0" w:lastColumn="0" w:oddVBand="0" w:evenVBand="0" w:oddHBand="0" w:evenHBand="0" w:firstRowFirstColumn="0" w:firstRowLastColumn="0" w:lastRowFirstColumn="0" w:lastRowLastColumn="0"/>
              <w:rPr>
                <w:rFonts w:cs="Arial"/>
                <w:szCs w:val="20"/>
              </w:rPr>
            </w:pPr>
            <w:r>
              <w:t>Complete draft Structure Plan by 30 June 2026</w:t>
            </w:r>
            <w:r w:rsidR="00593F88">
              <w:t>.</w:t>
            </w:r>
          </w:p>
          <w:p w14:paraId="0976F158" w14:textId="21413669" w:rsidR="00875A09" w:rsidRDefault="00875A09" w:rsidP="00890258">
            <w:pPr>
              <w:pStyle w:val="ListParagraph"/>
              <w:numPr>
                <w:ilvl w:val="0"/>
                <w:numId w:val="3"/>
              </w:numPr>
              <w:spacing w:before="120"/>
              <w:ind w:left="141" w:hanging="142"/>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Complete f</w:t>
            </w:r>
            <w:r w:rsidRPr="007A1718">
              <w:rPr>
                <w:rFonts w:cs="Arial"/>
                <w:szCs w:val="20"/>
              </w:rPr>
              <w:t xml:space="preserve">inal Structure Plan </w:t>
            </w:r>
            <w:r>
              <w:rPr>
                <w:rFonts w:cs="Arial"/>
                <w:szCs w:val="20"/>
              </w:rPr>
              <w:t>by 30 June 2027. (delivery 2026–27)</w:t>
            </w:r>
          </w:p>
          <w:p w14:paraId="3B45F8EE" w14:textId="36A471E8" w:rsidR="00875A09" w:rsidRDefault="00875A09" w:rsidP="00890258">
            <w:pPr>
              <w:pStyle w:val="ListParagraph"/>
              <w:numPr>
                <w:ilvl w:val="0"/>
                <w:numId w:val="3"/>
              </w:numPr>
              <w:spacing w:before="120"/>
              <w:ind w:left="141" w:hanging="142"/>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Commence PSA by 30 June 2028. (delivery 2027–28)</w:t>
            </w:r>
          </w:p>
          <w:p w14:paraId="61601335" w14:textId="263F8545" w:rsidR="00875A09" w:rsidRPr="00232A21" w:rsidRDefault="00875A09" w:rsidP="00890258">
            <w:pPr>
              <w:pStyle w:val="ListParagraph"/>
              <w:numPr>
                <w:ilvl w:val="0"/>
                <w:numId w:val="3"/>
              </w:numPr>
              <w:spacing w:before="120"/>
              <w:ind w:left="141" w:hanging="142"/>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Complete PSA by 30 June 2029. (delivery 2028–29)</w:t>
            </w:r>
          </w:p>
        </w:tc>
        <w:tc>
          <w:tcPr>
            <w:tcW w:w="839" w:type="pct"/>
          </w:tcPr>
          <w:p w14:paraId="7B9B4134" w14:textId="26A46DC5" w:rsidR="00875A09" w:rsidRDefault="00F31048" w:rsidP="00890258">
            <w:pPr>
              <w:pStyle w:val="ListParagraph"/>
              <w:numPr>
                <w:ilvl w:val="0"/>
                <w:numId w:val="5"/>
              </w:numPr>
              <w:spacing w:before="120"/>
              <w:ind w:left="122" w:hanging="111"/>
              <w:cnfStyle w:val="000000000000" w:firstRow="0" w:lastRow="0" w:firstColumn="0" w:lastColumn="0" w:oddVBand="0" w:evenVBand="0" w:oddHBand="0" w:evenHBand="0" w:firstRowFirstColumn="0" w:firstRowLastColumn="0" w:lastRowFirstColumn="0" w:lastRowLastColumn="0"/>
              <w:rPr>
                <w:rFonts w:cs="Arial"/>
                <w:szCs w:val="20"/>
              </w:rPr>
            </w:pPr>
            <w:r w:rsidRPr="003C2D7D">
              <w:rPr>
                <w:rFonts w:cs="Arial"/>
                <w:szCs w:val="20"/>
              </w:rPr>
              <w:t>Department of Transport and Planning</w:t>
            </w:r>
            <w:r w:rsidR="00347D0F">
              <w:rPr>
                <w:rFonts w:cs="Arial"/>
                <w:szCs w:val="20"/>
              </w:rPr>
              <w:t xml:space="preserve"> </w:t>
            </w:r>
          </w:p>
          <w:p w14:paraId="4B57B2AF" w14:textId="7C1BC514" w:rsidR="00875A09" w:rsidRDefault="000D5821" w:rsidP="00890258">
            <w:pPr>
              <w:pStyle w:val="ListParagraph"/>
              <w:numPr>
                <w:ilvl w:val="0"/>
                <w:numId w:val="5"/>
              </w:numPr>
              <w:spacing w:before="120"/>
              <w:ind w:left="122" w:hanging="111"/>
              <w:cnfStyle w:val="000000000000" w:firstRow="0" w:lastRow="0" w:firstColumn="0" w:lastColumn="0" w:oddVBand="0" w:evenVBand="0" w:oddHBand="0" w:evenHBand="0" w:firstRowFirstColumn="0" w:firstRowLastColumn="0" w:lastRowFirstColumn="0" w:lastRowLastColumn="0"/>
            </w:pPr>
            <w:r w:rsidRPr="000D5821">
              <w:rPr>
                <w:rFonts w:cs="Arial"/>
                <w:szCs w:val="20"/>
              </w:rPr>
              <w:t>Wurundjeri Woi</w:t>
            </w:r>
            <w:r>
              <w:rPr>
                <w:rFonts w:cs="Arial"/>
                <w:szCs w:val="20"/>
              </w:rPr>
              <w:t>-w</w:t>
            </w:r>
            <w:r w:rsidRPr="000D5821">
              <w:rPr>
                <w:rFonts w:cs="Arial"/>
                <w:szCs w:val="20"/>
              </w:rPr>
              <w:t>urrung Cultural Heritage Aboriginal Corporation</w:t>
            </w:r>
            <w:r w:rsidR="00347D0F">
              <w:rPr>
                <w:rFonts w:cs="Arial"/>
                <w:szCs w:val="20"/>
              </w:rPr>
              <w:t xml:space="preserve"> </w:t>
            </w:r>
          </w:p>
        </w:tc>
        <w:tc>
          <w:tcPr>
            <w:tcW w:w="860" w:type="pct"/>
          </w:tcPr>
          <w:p w14:paraId="3DCDB757" w14:textId="6FC74966" w:rsidR="00875A09" w:rsidRDefault="00875A09" w:rsidP="00875A09">
            <w:pPr>
              <w:cnfStyle w:val="000000000000" w:firstRow="0" w:lastRow="0" w:firstColumn="0" w:lastColumn="0" w:oddVBand="0" w:evenVBand="0" w:oddHBand="0" w:evenHBand="0" w:firstRowFirstColumn="0" w:firstRowLastColumn="0" w:lastRowFirstColumn="0" w:lastRowLastColumn="0"/>
              <w:rPr>
                <w:rFonts w:cs="Arial"/>
                <w:szCs w:val="20"/>
              </w:rPr>
            </w:pPr>
            <w:r>
              <w:t xml:space="preserve">Strategic Planning and Urban Design </w:t>
            </w:r>
          </w:p>
        </w:tc>
      </w:tr>
      <w:tr w:rsidR="00DB10AE" w:rsidRPr="001E06B6" w14:paraId="2F581B9C" w14:textId="77777777" w:rsidTr="00BB6B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8" w:type="pct"/>
          </w:tcPr>
          <w:p w14:paraId="6833C20B" w14:textId="57C931C1" w:rsidR="00875A09" w:rsidRPr="00653C5A" w:rsidRDefault="00E601D9" w:rsidP="00875A09">
            <w:r>
              <w:lastRenderedPageBreak/>
              <w:t>9</w:t>
            </w:r>
            <w:r w:rsidR="00C75BBE">
              <w:t>.</w:t>
            </w:r>
          </w:p>
        </w:tc>
        <w:tc>
          <w:tcPr>
            <w:tcW w:w="957" w:type="pct"/>
          </w:tcPr>
          <w:p w14:paraId="24A7FF28" w14:textId="24290E20" w:rsidR="00875A09" w:rsidRPr="00B75B6B" w:rsidRDefault="00BE2164" w:rsidP="00B75B6B">
            <w:pPr>
              <w:cnfStyle w:val="000000100000" w:firstRow="0" w:lastRow="0" w:firstColumn="0" w:lastColumn="0" w:oddVBand="0" w:evenVBand="0" w:oddHBand="1" w:evenHBand="0" w:firstRowFirstColumn="0" w:firstRowLastColumn="0" w:lastRowFirstColumn="0" w:lastRowLastColumn="0"/>
              <w:rPr>
                <w:b/>
                <w:bCs/>
              </w:rPr>
            </w:pPr>
            <w:r w:rsidRPr="00B75B6B">
              <w:rPr>
                <w:b/>
                <w:bCs/>
              </w:rPr>
              <w:t xml:space="preserve">Ensure a seamless transition </w:t>
            </w:r>
            <w:r w:rsidR="00733666" w:rsidRPr="00B75B6B">
              <w:rPr>
                <w:b/>
                <w:bCs/>
              </w:rPr>
              <w:t>into</w:t>
            </w:r>
            <w:r w:rsidRPr="00B75B6B">
              <w:rPr>
                <w:b/>
                <w:bCs/>
              </w:rPr>
              <w:t xml:space="preserve"> the new Rosanna Library building for Yarra Plenty </w:t>
            </w:r>
            <w:r w:rsidR="00652874" w:rsidRPr="00B75B6B">
              <w:rPr>
                <w:b/>
                <w:bCs/>
              </w:rPr>
              <w:t xml:space="preserve">Regional </w:t>
            </w:r>
            <w:r w:rsidRPr="00B75B6B">
              <w:rPr>
                <w:b/>
                <w:bCs/>
              </w:rPr>
              <w:t xml:space="preserve">Library, Maternal and Child Health </w:t>
            </w:r>
            <w:r w:rsidR="00652874" w:rsidRPr="00B75B6B">
              <w:rPr>
                <w:b/>
                <w:bCs/>
              </w:rPr>
              <w:t>services</w:t>
            </w:r>
            <w:r w:rsidRPr="00B75B6B">
              <w:rPr>
                <w:b/>
                <w:bCs/>
              </w:rPr>
              <w:t xml:space="preserve"> and </w:t>
            </w:r>
            <w:r w:rsidR="00652874" w:rsidRPr="00B75B6B">
              <w:rPr>
                <w:b/>
                <w:bCs/>
              </w:rPr>
              <w:t xml:space="preserve">the </w:t>
            </w:r>
            <w:r w:rsidRPr="00B75B6B">
              <w:rPr>
                <w:b/>
                <w:bCs/>
              </w:rPr>
              <w:t>Banyule Toy Library</w:t>
            </w:r>
          </w:p>
        </w:tc>
        <w:tc>
          <w:tcPr>
            <w:tcW w:w="998" w:type="pct"/>
          </w:tcPr>
          <w:p w14:paraId="5BF46F3B" w14:textId="18581EA5" w:rsidR="00875A09" w:rsidRDefault="00507748" w:rsidP="00875A09">
            <w:pPr>
              <w:cnfStyle w:val="000000100000" w:firstRow="0" w:lastRow="0" w:firstColumn="0" w:lastColumn="0" w:oddVBand="0" w:evenVBand="0" w:oddHBand="1" w:evenHBand="0" w:firstRowFirstColumn="0" w:firstRowLastColumn="0" w:lastRowFirstColumn="0" w:lastRowLastColumn="0"/>
              <w:rPr>
                <w:rFonts w:cs="Arial"/>
                <w:szCs w:val="20"/>
              </w:rPr>
            </w:pPr>
            <w:r>
              <w:t>C</w:t>
            </w:r>
            <w:r w:rsidR="00875A09">
              <w:t xml:space="preserve">ommunity </w:t>
            </w:r>
            <w:r w:rsidR="00976B21">
              <w:t>h</w:t>
            </w:r>
            <w:r>
              <w:t>ave</w:t>
            </w:r>
            <w:r w:rsidR="00875A09">
              <w:t xml:space="preserve"> access to </w:t>
            </w:r>
            <w:r w:rsidR="00C66EE7">
              <w:t xml:space="preserve">a </w:t>
            </w:r>
            <w:r w:rsidR="00875A09" w:rsidDel="00507748">
              <w:t xml:space="preserve">modern </w:t>
            </w:r>
            <w:r>
              <w:t>library</w:t>
            </w:r>
            <w:r w:rsidR="00875A09">
              <w:t xml:space="preserve"> </w:t>
            </w:r>
            <w:r w:rsidR="00976B21">
              <w:t xml:space="preserve">and </w:t>
            </w:r>
            <w:r w:rsidR="00875A09">
              <w:t>integrated family services.</w:t>
            </w:r>
          </w:p>
        </w:tc>
        <w:tc>
          <w:tcPr>
            <w:tcW w:w="998" w:type="pct"/>
          </w:tcPr>
          <w:p w14:paraId="6DE182A8" w14:textId="079C50B9" w:rsidR="00875A09" w:rsidRPr="00144D21" w:rsidRDefault="009920AE" w:rsidP="00890258">
            <w:pPr>
              <w:pStyle w:val="ListParagraph"/>
              <w:numPr>
                <w:ilvl w:val="0"/>
                <w:numId w:val="3"/>
              </w:numPr>
              <w:spacing w:before="120"/>
              <w:ind w:left="141" w:hanging="142"/>
              <w:cnfStyle w:val="000000100000" w:firstRow="0" w:lastRow="0" w:firstColumn="0" w:lastColumn="0" w:oddVBand="0" w:evenVBand="0" w:oddHBand="1" w:evenHBand="0" w:firstRowFirstColumn="0" w:firstRowLastColumn="0" w:lastRowFirstColumn="0" w:lastRowLastColumn="0"/>
              <w:rPr>
                <w:rFonts w:cs="Arial"/>
                <w:szCs w:val="20"/>
              </w:rPr>
            </w:pPr>
            <w:r>
              <w:rPr>
                <w:rFonts w:eastAsia="Open Sans" w:cs="Open Sans"/>
                <w:color w:val="2A3547" w:themeColor="accent1"/>
              </w:rPr>
              <w:t>Develop g</w:t>
            </w:r>
            <w:r w:rsidR="00875A09" w:rsidRPr="015ACDC2">
              <w:rPr>
                <w:rFonts w:eastAsia="Open Sans" w:cs="Open Sans"/>
                <w:color w:val="2A3547" w:themeColor="accent1"/>
              </w:rPr>
              <w:t xml:space="preserve">overnance </w:t>
            </w:r>
            <w:r w:rsidR="00875A09" w:rsidRPr="015ACDC2" w:rsidDel="00507748">
              <w:rPr>
                <w:rFonts w:eastAsia="Open Sans" w:cs="Open Sans"/>
                <w:color w:val="2A3547" w:themeColor="accent1"/>
              </w:rPr>
              <w:t xml:space="preserve">and </w:t>
            </w:r>
            <w:r w:rsidR="00507748" w:rsidRPr="015ACDC2">
              <w:rPr>
                <w:rFonts w:eastAsia="Open Sans" w:cs="Open Sans"/>
                <w:color w:val="2A3547" w:themeColor="accent1"/>
              </w:rPr>
              <w:t>management</w:t>
            </w:r>
            <w:r w:rsidR="00875A09" w:rsidRPr="015ACDC2">
              <w:rPr>
                <w:rFonts w:eastAsia="Open Sans" w:cs="Open Sans"/>
                <w:color w:val="2A3547" w:themeColor="accent1"/>
              </w:rPr>
              <w:t xml:space="preserve"> models to guide operations</w:t>
            </w:r>
            <w:r w:rsidR="00875A09">
              <w:rPr>
                <w:rFonts w:eastAsia="Open Sans" w:cs="Open Sans"/>
                <w:color w:val="2A3547" w:themeColor="accent1"/>
              </w:rPr>
              <w:t>.</w:t>
            </w:r>
          </w:p>
          <w:p w14:paraId="4B5C1222" w14:textId="36627C21" w:rsidR="00875A09" w:rsidRPr="00F57B83" w:rsidRDefault="00710E60" w:rsidP="00890258">
            <w:pPr>
              <w:pStyle w:val="ListParagraph"/>
              <w:numPr>
                <w:ilvl w:val="0"/>
                <w:numId w:val="3"/>
              </w:numPr>
              <w:spacing w:before="120"/>
              <w:ind w:left="141" w:hanging="142"/>
              <w:cnfStyle w:val="000000100000" w:firstRow="0" w:lastRow="0" w:firstColumn="0" w:lastColumn="0" w:oddVBand="0" w:evenVBand="0" w:oddHBand="1" w:evenHBand="0" w:firstRowFirstColumn="0" w:firstRowLastColumn="0" w:lastRowFirstColumn="0" w:lastRowLastColumn="0"/>
              <w:rPr>
                <w:rFonts w:cs="Arial"/>
                <w:szCs w:val="20"/>
              </w:rPr>
            </w:pPr>
            <w:r>
              <w:rPr>
                <w:rFonts w:eastAsia="Open Sans" w:cs="Open Sans"/>
                <w:color w:val="2A3547" w:themeColor="accent1"/>
              </w:rPr>
              <w:t>Achieve 80%</w:t>
            </w:r>
            <w:r w:rsidR="00CA776B">
              <w:rPr>
                <w:rFonts w:eastAsia="Open Sans" w:cs="Open Sans"/>
                <w:color w:val="2A3547" w:themeColor="accent1"/>
              </w:rPr>
              <w:t xml:space="preserve"> satisfaction rating from </w:t>
            </w:r>
            <w:r w:rsidR="00F73720">
              <w:rPr>
                <w:rFonts w:eastAsia="Open Sans" w:cs="Open Sans"/>
                <w:color w:val="2A3547" w:themeColor="accent1"/>
              </w:rPr>
              <w:t>c</w:t>
            </w:r>
            <w:r w:rsidR="00875A09" w:rsidRPr="015ACDC2">
              <w:rPr>
                <w:rFonts w:eastAsia="Open Sans" w:cs="Open Sans"/>
                <w:color w:val="2A3547" w:themeColor="accent1"/>
              </w:rPr>
              <w:t xml:space="preserve">ommunity </w:t>
            </w:r>
            <w:r w:rsidR="00F73720">
              <w:rPr>
                <w:rFonts w:eastAsia="Open Sans" w:cs="Open Sans"/>
                <w:color w:val="2A3547" w:themeColor="accent1"/>
              </w:rPr>
              <w:t>f</w:t>
            </w:r>
            <w:r w:rsidR="00875A09" w:rsidRPr="015ACDC2">
              <w:rPr>
                <w:rFonts w:eastAsia="Open Sans" w:cs="Open Sans"/>
                <w:color w:val="2A3547" w:themeColor="accent1"/>
              </w:rPr>
              <w:t xml:space="preserve">eedback and </w:t>
            </w:r>
            <w:r w:rsidR="00292D61">
              <w:rPr>
                <w:rFonts w:eastAsia="Open Sans" w:cs="Open Sans"/>
                <w:color w:val="2A3547" w:themeColor="accent1"/>
              </w:rPr>
              <w:t>s</w:t>
            </w:r>
            <w:r w:rsidR="00875A09" w:rsidRPr="015ACDC2">
              <w:rPr>
                <w:rFonts w:eastAsia="Open Sans" w:cs="Open Sans"/>
                <w:color w:val="2A3547" w:themeColor="accent1"/>
              </w:rPr>
              <w:t xml:space="preserve">atisfaction with </w:t>
            </w:r>
            <w:r w:rsidR="00292D61">
              <w:rPr>
                <w:rFonts w:eastAsia="Open Sans" w:cs="Open Sans"/>
                <w:color w:val="2A3547" w:themeColor="accent1"/>
              </w:rPr>
              <w:t xml:space="preserve">the </w:t>
            </w:r>
            <w:r w:rsidR="00875A09" w:rsidRPr="015ACDC2">
              <w:rPr>
                <w:rFonts w:eastAsia="Open Sans" w:cs="Open Sans"/>
                <w:color w:val="2A3547" w:themeColor="accent1"/>
              </w:rPr>
              <w:t>new facility</w:t>
            </w:r>
            <w:r w:rsidR="00875A09">
              <w:rPr>
                <w:rFonts w:eastAsia="Open Sans" w:cs="Open Sans"/>
                <w:color w:val="2A3547" w:themeColor="accent1"/>
              </w:rPr>
              <w:t>.</w:t>
            </w:r>
          </w:p>
        </w:tc>
        <w:tc>
          <w:tcPr>
            <w:tcW w:w="839" w:type="pct"/>
          </w:tcPr>
          <w:p w14:paraId="49912B2E" w14:textId="52EBE30A" w:rsidR="00875A09" w:rsidRDefault="00FC19CB"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Yarra Plenty Regional Librar</w:t>
            </w:r>
            <w:r w:rsidR="00C03476">
              <w:rPr>
                <w:rFonts w:cs="Arial"/>
                <w:szCs w:val="20"/>
              </w:rPr>
              <w:t>y</w:t>
            </w:r>
            <w:r w:rsidR="00347D0F">
              <w:rPr>
                <w:rFonts w:cs="Arial"/>
                <w:szCs w:val="20"/>
              </w:rPr>
              <w:t xml:space="preserve"> </w:t>
            </w:r>
          </w:p>
          <w:p w14:paraId="3AA94981" w14:textId="5B4A72A3" w:rsidR="00875A09" w:rsidRDefault="002F3E6E"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pPr>
            <w:r>
              <w:rPr>
                <w:rFonts w:cs="Arial"/>
                <w:szCs w:val="20"/>
              </w:rPr>
              <w:t>Banyule Toy Library</w:t>
            </w:r>
            <w:r w:rsidR="00347D0F">
              <w:rPr>
                <w:rFonts w:cs="Arial"/>
                <w:szCs w:val="20"/>
              </w:rPr>
              <w:t xml:space="preserve"> </w:t>
            </w:r>
          </w:p>
        </w:tc>
        <w:tc>
          <w:tcPr>
            <w:tcW w:w="860" w:type="pct"/>
          </w:tcPr>
          <w:p w14:paraId="26308B2E" w14:textId="24ADCD4A" w:rsidR="00875A09" w:rsidRPr="00144D21" w:rsidRDefault="00875A09" w:rsidP="00875A09">
            <w:pPr>
              <w:cnfStyle w:val="000000100000" w:firstRow="0" w:lastRow="0" w:firstColumn="0" w:lastColumn="0" w:oddVBand="0" w:evenVBand="0" w:oddHBand="1" w:evenHBand="0" w:firstRowFirstColumn="0" w:firstRowLastColumn="0" w:lastRowFirstColumn="0" w:lastRowLastColumn="0"/>
            </w:pPr>
            <w:r>
              <w:t xml:space="preserve">Civic Precincts and Major Facilities </w:t>
            </w:r>
          </w:p>
        </w:tc>
      </w:tr>
      <w:tr w:rsidR="00E601D9" w:rsidRPr="001E06B6" w14:paraId="5F1A2F0F" w14:textId="77777777" w:rsidTr="00BB6B94">
        <w:trPr>
          <w:cantSplit/>
        </w:trPr>
        <w:tc>
          <w:tcPr>
            <w:cnfStyle w:val="001000000000" w:firstRow="0" w:lastRow="0" w:firstColumn="1" w:lastColumn="0" w:oddVBand="0" w:evenVBand="0" w:oddHBand="0" w:evenHBand="0" w:firstRowFirstColumn="0" w:firstRowLastColumn="0" w:lastRowFirstColumn="0" w:lastRowLastColumn="0"/>
            <w:tcW w:w="348" w:type="pct"/>
          </w:tcPr>
          <w:p w14:paraId="0D22FFA9" w14:textId="4112E889" w:rsidR="00DC6DAD" w:rsidRPr="00653C5A" w:rsidRDefault="00DC6DAD">
            <w:r>
              <w:t>1</w:t>
            </w:r>
            <w:r w:rsidR="00E601D9">
              <w:t>0</w:t>
            </w:r>
            <w:r>
              <w:t>.</w:t>
            </w:r>
          </w:p>
        </w:tc>
        <w:tc>
          <w:tcPr>
            <w:tcW w:w="957" w:type="pct"/>
          </w:tcPr>
          <w:p w14:paraId="12B6B4AA" w14:textId="2C4DF229" w:rsidR="00DC6DAD" w:rsidRPr="00B75B6B" w:rsidRDefault="00DC6DAD">
            <w:pPr>
              <w:cnfStyle w:val="000000000000" w:firstRow="0" w:lastRow="0" w:firstColumn="0" w:lastColumn="0" w:oddVBand="0" w:evenVBand="0" w:oddHBand="0" w:evenHBand="0" w:firstRowFirstColumn="0" w:firstRowLastColumn="0" w:lastRowFirstColumn="0" w:lastRowLastColumn="0"/>
              <w:rPr>
                <w:b/>
                <w:bCs/>
              </w:rPr>
            </w:pPr>
            <w:r w:rsidRPr="4ED98E2A">
              <w:rPr>
                <w:b/>
                <w:bCs/>
              </w:rPr>
              <w:t xml:space="preserve">Explore the development of a </w:t>
            </w:r>
            <w:r w:rsidRPr="00B75B6B">
              <w:rPr>
                <w:b/>
                <w:bCs/>
              </w:rPr>
              <w:t xml:space="preserve">purpose-built </w:t>
            </w:r>
            <w:r w:rsidR="00176DF7">
              <w:rPr>
                <w:b/>
                <w:bCs/>
              </w:rPr>
              <w:t>y</w:t>
            </w:r>
            <w:r w:rsidRPr="4ED98E2A">
              <w:rPr>
                <w:b/>
                <w:bCs/>
              </w:rPr>
              <w:t>ou</w:t>
            </w:r>
            <w:r w:rsidR="003A54FF">
              <w:rPr>
                <w:b/>
                <w:bCs/>
              </w:rPr>
              <w:t>th</w:t>
            </w:r>
            <w:r w:rsidR="00350D6D">
              <w:rPr>
                <w:b/>
                <w:bCs/>
              </w:rPr>
              <w:t xml:space="preserve"> </w:t>
            </w:r>
            <w:r w:rsidRPr="00B75B6B">
              <w:rPr>
                <w:b/>
                <w:bCs/>
              </w:rPr>
              <w:t>facility to provide a safe, inclusive space for young people across the municipality</w:t>
            </w:r>
          </w:p>
        </w:tc>
        <w:tc>
          <w:tcPr>
            <w:tcW w:w="998" w:type="pct"/>
          </w:tcPr>
          <w:p w14:paraId="063D8F11" w14:textId="2611457A" w:rsidR="00DC6DAD" w:rsidRDefault="00DC6DAD">
            <w:pPr>
              <w:cnfStyle w:val="000000000000" w:firstRow="0" w:lastRow="0" w:firstColumn="0" w:lastColumn="0" w:oddVBand="0" w:evenVBand="0" w:oddHBand="0" w:evenHBand="0" w:firstRowFirstColumn="0" w:firstRowLastColumn="0" w:lastRowFirstColumn="0" w:lastRowLastColumn="0"/>
              <w:rPr>
                <w:rFonts w:cs="Arial"/>
              </w:rPr>
            </w:pPr>
            <w:r w:rsidRPr="00182E38">
              <w:t>Improve the health and wellbeing of young people, reducing disconnection and antisocial behavio</w:t>
            </w:r>
            <w:r>
              <w:t>u</w:t>
            </w:r>
            <w:r w:rsidRPr="00182E38">
              <w:t>r</w:t>
            </w:r>
            <w:r>
              <w:t xml:space="preserve"> through the provision of a safe and inclusive space</w:t>
            </w:r>
            <w:r w:rsidRPr="00182E38">
              <w:t>.</w:t>
            </w:r>
          </w:p>
        </w:tc>
        <w:tc>
          <w:tcPr>
            <w:tcW w:w="998" w:type="pct"/>
          </w:tcPr>
          <w:p w14:paraId="02A62039" w14:textId="70CCD4D1" w:rsidR="00DC6DAD" w:rsidRPr="00350D6D" w:rsidRDefault="00DC6DAD" w:rsidP="00350D6D">
            <w:pPr>
              <w:pStyle w:val="ListParagraph"/>
              <w:spacing w:before="120"/>
              <w:ind w:left="141" w:hanging="142"/>
              <w:cnfStyle w:val="000000000000" w:firstRow="0" w:lastRow="0" w:firstColumn="0" w:lastColumn="0" w:oddVBand="0" w:evenVBand="0" w:oddHBand="0" w:evenHBand="0" w:firstRowFirstColumn="0" w:firstRowLastColumn="0" w:lastRowFirstColumn="0" w:lastRowLastColumn="0"/>
              <w:rPr>
                <w:rFonts w:cs="Arial"/>
              </w:rPr>
            </w:pPr>
            <w:r w:rsidRPr="4ED98E2A">
              <w:rPr>
                <w:color w:val="2A3547" w:themeColor="accent1"/>
              </w:rPr>
              <w:t>Offer four distinct targeted youth</w:t>
            </w:r>
            <w:r w:rsidR="00350D6D">
              <w:rPr>
                <w:color w:val="2A3547" w:themeColor="accent1"/>
              </w:rPr>
              <w:t xml:space="preserve"> </w:t>
            </w:r>
            <w:r w:rsidRPr="00350D6D">
              <w:rPr>
                <w:color w:val="2A3547" w:themeColor="accent1"/>
              </w:rPr>
              <w:t xml:space="preserve">sessions weekly during school terms for young people aged </w:t>
            </w:r>
            <w:r w:rsidR="00C664FD" w:rsidRPr="00350D6D">
              <w:rPr>
                <w:color w:val="2A3547" w:themeColor="accent1"/>
              </w:rPr>
              <w:br/>
            </w:r>
            <w:r w:rsidRPr="00350D6D">
              <w:rPr>
                <w:color w:val="2A3547" w:themeColor="accent1"/>
              </w:rPr>
              <w:t>12 to 25.</w:t>
            </w:r>
          </w:p>
        </w:tc>
        <w:tc>
          <w:tcPr>
            <w:tcW w:w="839" w:type="pct"/>
          </w:tcPr>
          <w:p w14:paraId="33A6DBE5" w14:textId="30AD91F5" w:rsidR="00DC6DAD" w:rsidRDefault="00A626E8" w:rsidP="00890258">
            <w:pPr>
              <w:pStyle w:val="ListParagraph"/>
              <w:numPr>
                <w:ilvl w:val="0"/>
                <w:numId w:val="5"/>
              </w:numPr>
              <w:spacing w:before="120"/>
              <w:ind w:left="122" w:hanging="111"/>
              <w:cnfStyle w:val="000000000000" w:firstRow="0" w:lastRow="0" w:firstColumn="0" w:lastColumn="0" w:oddVBand="0" w:evenVBand="0" w:oddHBand="0" w:evenHBand="0" w:firstRowFirstColumn="0" w:firstRowLastColumn="0" w:lastRowFirstColumn="0" w:lastRowLastColumn="0"/>
            </w:pPr>
            <w:r>
              <w:rPr>
                <w:rFonts w:cs="Arial"/>
                <w:szCs w:val="20"/>
              </w:rPr>
              <w:t>No</w:t>
            </w:r>
            <w:r w:rsidR="00DC6DAD">
              <w:rPr>
                <w:rFonts w:cs="Arial"/>
                <w:szCs w:val="20"/>
              </w:rPr>
              <w:t xml:space="preserve"> external partners</w:t>
            </w:r>
            <w:r w:rsidR="00347D0F">
              <w:rPr>
                <w:rFonts w:cs="Arial"/>
                <w:szCs w:val="20"/>
              </w:rPr>
              <w:t xml:space="preserve"> </w:t>
            </w:r>
          </w:p>
        </w:tc>
        <w:tc>
          <w:tcPr>
            <w:tcW w:w="860" w:type="pct"/>
          </w:tcPr>
          <w:p w14:paraId="234EB5FD" w14:textId="77777777" w:rsidR="00DC6DAD" w:rsidRDefault="00DC6DAD">
            <w:pPr>
              <w:cnfStyle w:val="000000000000" w:firstRow="0" w:lastRow="0" w:firstColumn="0" w:lastColumn="0" w:oddVBand="0" w:evenVBand="0" w:oddHBand="0" w:evenHBand="0" w:firstRowFirstColumn="0" w:firstRowLastColumn="0" w:lastRowFirstColumn="0" w:lastRowLastColumn="0"/>
            </w:pPr>
            <w:r>
              <w:t xml:space="preserve">Youth and Community Connections </w:t>
            </w:r>
          </w:p>
          <w:p w14:paraId="0D294FD5" w14:textId="77777777" w:rsidR="00347D0F" w:rsidRDefault="00347D0F">
            <w:pPr>
              <w:cnfStyle w:val="000000000000" w:firstRow="0" w:lastRow="0" w:firstColumn="0" w:lastColumn="0" w:oddVBand="0" w:evenVBand="0" w:oddHBand="0" w:evenHBand="0" w:firstRowFirstColumn="0" w:firstRowLastColumn="0" w:lastRowFirstColumn="0" w:lastRowLastColumn="0"/>
            </w:pPr>
          </w:p>
          <w:p w14:paraId="1DA85D90" w14:textId="06E39100" w:rsidR="00DC6DAD" w:rsidRDefault="00C67BAF">
            <w:pPr>
              <w:cnfStyle w:val="000000000000" w:firstRow="0" w:lastRow="0" w:firstColumn="0" w:lastColumn="0" w:oddVBand="0" w:evenVBand="0" w:oddHBand="0" w:evenHBand="0" w:firstRowFirstColumn="0" w:firstRowLastColumn="0" w:lastRowFirstColumn="0" w:lastRowLastColumn="0"/>
            </w:pPr>
            <w:r>
              <w:rPr>
                <w:rFonts w:cs="Arial"/>
                <w:noProof/>
                <w:szCs w:val="20"/>
              </w:rPr>
              <w:drawing>
                <wp:inline distT="0" distB="0" distL="0" distR="0" wp14:anchorId="633E58E8" wp14:editId="7682FE16">
                  <wp:extent cx="936000" cy="936000"/>
                  <wp:effectExtent l="0" t="0" r="0" b="0"/>
                  <wp:docPr id="324565199" name="Picture 4" descr="Icon shows the action supports the Health and Wellbeing Plan priority of Social Connection with Pur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637479" name="Picture 4" descr="Icon shows the action supports the Health and Wellbeing Plan priority of Social Connection with Purpos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p>
        </w:tc>
      </w:tr>
      <w:tr w:rsidR="00DB10AE" w14:paraId="2E4C3E52" w14:textId="77777777" w:rsidTr="00BB6B9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348" w:type="pct"/>
          </w:tcPr>
          <w:p w14:paraId="55F3086A" w14:textId="5DBCA179" w:rsidR="39AB8150" w:rsidRDefault="00E601D9" w:rsidP="098A1075">
            <w:r>
              <w:t>11</w:t>
            </w:r>
            <w:r w:rsidR="39AB8150">
              <w:t>.</w:t>
            </w:r>
          </w:p>
        </w:tc>
        <w:tc>
          <w:tcPr>
            <w:tcW w:w="957" w:type="pct"/>
          </w:tcPr>
          <w:p w14:paraId="71E5B651" w14:textId="33ABE082" w:rsidR="098A1075" w:rsidRDefault="098A1075" w:rsidP="098A1075">
            <w:pPr>
              <w:spacing w:line="257" w:lineRule="auto"/>
              <w:cnfStyle w:val="000000100000" w:firstRow="0" w:lastRow="0" w:firstColumn="0" w:lastColumn="0" w:oddVBand="0" w:evenVBand="0" w:oddHBand="1" w:evenHBand="0" w:firstRowFirstColumn="0" w:firstRowLastColumn="0" w:lastRowFirstColumn="0" w:lastRowLastColumn="0"/>
            </w:pPr>
            <w:r w:rsidRPr="009B7EE6">
              <w:rPr>
                <w:rFonts w:eastAsia="Open Sans" w:cs="Open Sans"/>
                <w:b/>
                <w:bCs/>
                <w:color w:val="2A3547" w:themeColor="accent1"/>
                <w:szCs w:val="20"/>
              </w:rPr>
              <w:t>Planning for the West Heidelberg Integrated Services Hub to ensure it is innovative, accessible and meets community needs</w:t>
            </w:r>
          </w:p>
        </w:tc>
        <w:tc>
          <w:tcPr>
            <w:tcW w:w="998" w:type="pct"/>
          </w:tcPr>
          <w:p w14:paraId="2A339951" w14:textId="6D52C173" w:rsidR="6E76D403" w:rsidRDefault="6E76D403" w:rsidP="098A1075">
            <w:pPr>
              <w:cnfStyle w:val="000000100000" w:firstRow="0" w:lastRow="0" w:firstColumn="0" w:lastColumn="0" w:oddVBand="0" w:evenVBand="0" w:oddHBand="1" w:evenHBand="0" w:firstRowFirstColumn="0" w:firstRowLastColumn="0" w:lastRowFirstColumn="0" w:lastRowLastColumn="0"/>
            </w:pPr>
            <w:r w:rsidRPr="098A1075">
              <w:rPr>
                <w:rFonts w:eastAsia="Open Sans" w:cs="Open Sans"/>
                <w:color w:val="2A3547" w:themeColor="accent1"/>
                <w:szCs w:val="20"/>
              </w:rPr>
              <w:t>Improved health and wellbeing outcomes in the West Heidelberg area through increasing the number of organisations providing local targeted services as well as developing a ‘fit for purpose’ space for community to access services.</w:t>
            </w:r>
          </w:p>
        </w:tc>
        <w:tc>
          <w:tcPr>
            <w:tcW w:w="998" w:type="pct"/>
          </w:tcPr>
          <w:p w14:paraId="40A5B694" w14:textId="5D2D7DAC" w:rsidR="6E76D403" w:rsidRDefault="6E76D403" w:rsidP="008F2525">
            <w:pPr>
              <w:pStyle w:val="ListParagraph"/>
              <w:numPr>
                <w:ilvl w:val="0"/>
                <w:numId w:val="59"/>
              </w:numPr>
              <w:spacing w:before="120"/>
              <w:ind w:left="182" w:hanging="153"/>
              <w:cnfStyle w:val="000000100000" w:firstRow="0" w:lastRow="0" w:firstColumn="0" w:lastColumn="0" w:oddVBand="0" w:evenVBand="0" w:oddHBand="1" w:evenHBand="0" w:firstRowFirstColumn="0" w:firstRowLastColumn="0" w:lastRowFirstColumn="0" w:lastRowLastColumn="0"/>
              <w:rPr>
                <w:rFonts w:eastAsia="Open Sans" w:cs="Open Sans"/>
                <w:color w:val="2A3547" w:themeColor="accent1"/>
              </w:rPr>
            </w:pPr>
            <w:r w:rsidRPr="00A12EF7">
              <w:rPr>
                <w:rFonts w:eastAsia="Open Sans" w:cs="Open Sans"/>
                <w:color w:val="2A3547" w:themeColor="accent1"/>
              </w:rPr>
              <w:t>Finalise business case, secure funding and com</w:t>
            </w:r>
            <w:r w:rsidRPr="098A1075">
              <w:rPr>
                <w:rFonts w:eastAsia="Open Sans" w:cs="Open Sans"/>
                <w:color w:val="2A3547" w:themeColor="accent1"/>
                <w:szCs w:val="20"/>
              </w:rPr>
              <w:t>mence construction of West Heidelberg Integrated Services Hub.</w:t>
            </w:r>
          </w:p>
        </w:tc>
        <w:tc>
          <w:tcPr>
            <w:tcW w:w="839" w:type="pct"/>
          </w:tcPr>
          <w:p w14:paraId="671E58CA" w14:textId="6149D8F6" w:rsidR="6E76D403" w:rsidRDefault="00D57504"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rPr>
                <w:rFonts w:cs="Arial"/>
              </w:rPr>
            </w:pPr>
            <w:r>
              <w:rPr>
                <w:rFonts w:cs="Arial"/>
              </w:rPr>
              <w:t>Victorian</w:t>
            </w:r>
            <w:r w:rsidR="6E76D403" w:rsidRPr="098A1075">
              <w:rPr>
                <w:rFonts w:cs="Arial"/>
              </w:rPr>
              <w:t xml:space="preserve"> Government</w:t>
            </w:r>
            <w:r>
              <w:rPr>
                <w:rFonts w:cs="Arial"/>
              </w:rPr>
              <w:t xml:space="preserve"> </w:t>
            </w:r>
          </w:p>
          <w:p w14:paraId="002F38E3" w14:textId="79E91D38" w:rsidR="6E76D403" w:rsidRDefault="00D57504"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rPr>
                <w:rFonts w:cs="Arial"/>
              </w:rPr>
            </w:pPr>
            <w:r>
              <w:rPr>
                <w:rFonts w:cs="Arial"/>
              </w:rPr>
              <w:t>Australian</w:t>
            </w:r>
            <w:r w:rsidR="6E76D403" w:rsidRPr="098A1075">
              <w:rPr>
                <w:rFonts w:cs="Arial"/>
              </w:rPr>
              <w:t xml:space="preserve"> Government</w:t>
            </w:r>
            <w:r>
              <w:rPr>
                <w:rFonts w:cs="Arial"/>
              </w:rPr>
              <w:t xml:space="preserve"> </w:t>
            </w:r>
          </w:p>
        </w:tc>
        <w:tc>
          <w:tcPr>
            <w:tcW w:w="860" w:type="pct"/>
          </w:tcPr>
          <w:p w14:paraId="72ACF226" w14:textId="69152FF4" w:rsidR="6E76D403" w:rsidRDefault="6E76D403" w:rsidP="098A1075">
            <w:pPr>
              <w:cnfStyle w:val="000000100000" w:firstRow="0" w:lastRow="0" w:firstColumn="0" w:lastColumn="0" w:oddVBand="0" w:evenVBand="0" w:oddHBand="1" w:evenHBand="0" w:firstRowFirstColumn="0" w:firstRowLastColumn="0" w:lastRowFirstColumn="0" w:lastRowLastColumn="0"/>
              <w:rPr>
                <w:rFonts w:cs="Arial"/>
              </w:rPr>
            </w:pPr>
            <w:r w:rsidRPr="098A1075">
              <w:rPr>
                <w:rFonts w:cs="Arial"/>
              </w:rPr>
              <w:t>Community Partnerships</w:t>
            </w:r>
            <w:r w:rsidR="00D57504">
              <w:rPr>
                <w:rFonts w:cs="Arial"/>
              </w:rPr>
              <w:t xml:space="preserve"> </w:t>
            </w:r>
          </w:p>
          <w:p w14:paraId="0DC3C891" w14:textId="77777777" w:rsidR="00D57504" w:rsidRDefault="00D57504" w:rsidP="098A1075">
            <w:pPr>
              <w:cnfStyle w:val="000000100000" w:firstRow="0" w:lastRow="0" w:firstColumn="0" w:lastColumn="0" w:oddVBand="0" w:evenVBand="0" w:oddHBand="1" w:evenHBand="0" w:firstRowFirstColumn="0" w:firstRowLastColumn="0" w:lastRowFirstColumn="0" w:lastRowLastColumn="0"/>
              <w:rPr>
                <w:rFonts w:cs="Arial"/>
              </w:rPr>
            </w:pPr>
          </w:p>
          <w:p w14:paraId="4C6391B7" w14:textId="0716F4C9" w:rsidR="002F3553" w:rsidRDefault="00987F2A" w:rsidP="098A1075">
            <w:pPr>
              <w:cnfStyle w:val="000000100000" w:firstRow="0" w:lastRow="0" w:firstColumn="0" w:lastColumn="0" w:oddVBand="0" w:evenVBand="0" w:oddHBand="1" w:evenHBand="0" w:firstRowFirstColumn="0" w:firstRowLastColumn="0" w:lastRowFirstColumn="0" w:lastRowLastColumn="0"/>
            </w:pPr>
            <w:r>
              <w:rPr>
                <w:rFonts w:cs="Arial"/>
                <w:noProof/>
                <w:szCs w:val="20"/>
              </w:rPr>
              <w:drawing>
                <wp:inline distT="0" distB="0" distL="0" distR="0" wp14:anchorId="16B986C2" wp14:editId="6132E72D">
                  <wp:extent cx="936000" cy="936000"/>
                  <wp:effectExtent l="0" t="0" r="0" b="0"/>
                  <wp:docPr id="1299871323" name="Picture 2" descr="Icon shows this action supports the Health and Wellbeing Plan priority of Lifelong Healthy Hab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04241" name="Picture 2" descr="Icon shows this action supports the Health and Wellbeing Plan priority of Lifelong Healthy Habit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p>
        </w:tc>
      </w:tr>
    </w:tbl>
    <w:p w14:paraId="302149A2" w14:textId="77777777" w:rsidR="00E601D9" w:rsidRDefault="00E601D9" w:rsidP="00292A69"/>
    <w:p w14:paraId="138EEE58" w14:textId="77777777" w:rsidR="00B81C23" w:rsidRPr="00A36486" w:rsidRDefault="00B81C23" w:rsidP="00A36486">
      <w:bookmarkStart w:id="128" w:name="_Toc190428482"/>
      <w:bookmarkStart w:id="129" w:name="_Toc190428717"/>
      <w:r w:rsidRPr="00A36486">
        <w:br w:type="page"/>
      </w:r>
    </w:p>
    <w:p w14:paraId="401A2F21" w14:textId="77777777" w:rsidR="009E4A04" w:rsidRDefault="009E4A04" w:rsidP="009E4A04">
      <w:pPr>
        <w:pStyle w:val="Heading2"/>
      </w:pPr>
      <w:bookmarkStart w:id="130" w:name="_Toc190426223"/>
      <w:bookmarkStart w:id="131" w:name="_Toc193378435"/>
      <w:bookmarkEnd w:id="128"/>
      <w:bookmarkEnd w:id="129"/>
      <w:r w:rsidRPr="008F00AE">
        <w:lastRenderedPageBreak/>
        <w:t xml:space="preserve">Council </w:t>
      </w:r>
      <w:r>
        <w:t>t</w:t>
      </w:r>
      <w:r w:rsidRPr="008F00AE">
        <w:t xml:space="preserve">eams and the </w:t>
      </w:r>
      <w:r>
        <w:t>s</w:t>
      </w:r>
      <w:r w:rsidRPr="008F00AE">
        <w:t xml:space="preserve">ervices </w:t>
      </w:r>
      <w:r>
        <w:t>t</w:t>
      </w:r>
      <w:r w:rsidRPr="008F00AE">
        <w:t xml:space="preserve">hey </w:t>
      </w:r>
      <w:r>
        <w:t>p</w:t>
      </w:r>
      <w:r w:rsidRPr="008F00AE">
        <w:t>rovide</w:t>
      </w:r>
    </w:p>
    <w:p w14:paraId="478EEB31" w14:textId="77777777" w:rsidR="009E4A04" w:rsidRDefault="009E4A04" w:rsidP="009E4A04">
      <w:r w:rsidRPr="000F231A">
        <w:t>Here’s how different Council teams are helping deliver this priority theme through the services they provide.</w:t>
      </w:r>
    </w:p>
    <w:p w14:paraId="43FB1963" w14:textId="77777777" w:rsidR="00210F34" w:rsidRDefault="00210F34" w:rsidP="00DA2B6B">
      <w:pPr>
        <w:pStyle w:val="Heading3"/>
        <w:rPr>
          <w:sz w:val="24"/>
        </w:rPr>
        <w:sectPr w:rsidR="00210F34" w:rsidSect="00470F2E">
          <w:type w:val="continuous"/>
          <w:pgSz w:w="11910" w:h="16840"/>
          <w:pgMar w:top="720" w:right="720" w:bottom="720" w:left="720" w:header="0" w:footer="232" w:gutter="0"/>
          <w:cols w:space="708"/>
          <w:docGrid w:linePitch="272"/>
        </w:sectPr>
      </w:pPr>
    </w:p>
    <w:p w14:paraId="7006E501" w14:textId="77777777" w:rsidR="00DA2B6B" w:rsidRPr="00F4160D" w:rsidRDefault="00DA2B6B" w:rsidP="00DA2B6B">
      <w:pPr>
        <w:pStyle w:val="Heading3"/>
        <w:rPr>
          <w:sz w:val="24"/>
        </w:rPr>
      </w:pPr>
      <w:r w:rsidRPr="00F4160D">
        <w:rPr>
          <w:sz w:val="24"/>
        </w:rPr>
        <w:t>Building Services (BPi)</w:t>
      </w:r>
      <w:bookmarkEnd w:id="130"/>
      <w:bookmarkEnd w:id="131"/>
      <w:r w:rsidRPr="00F4160D">
        <w:rPr>
          <w:sz w:val="24"/>
        </w:rPr>
        <w:t xml:space="preserve"> </w:t>
      </w:r>
    </w:p>
    <w:p w14:paraId="538C3E9D" w14:textId="77777777" w:rsidR="00DA2B6B" w:rsidRPr="00817304" w:rsidRDefault="00DA2B6B" w:rsidP="00DA2B6B">
      <w:pPr>
        <w:pStyle w:val="ListParagraph"/>
        <w:numPr>
          <w:ilvl w:val="0"/>
          <w:numId w:val="9"/>
        </w:numPr>
        <w:rPr>
          <w:lang w:val="en-US"/>
        </w:rPr>
      </w:pPr>
      <w:r>
        <w:rPr>
          <w:lang w:val="en-US"/>
        </w:rPr>
        <w:t>A</w:t>
      </w:r>
      <w:r w:rsidRPr="00817304">
        <w:rPr>
          <w:lang w:val="en-US"/>
        </w:rPr>
        <w:t>ssessing building permit applications, conducting mandatory inspections and issuing occupancy permits and final certificates for buildings and structures</w:t>
      </w:r>
      <w:r>
        <w:rPr>
          <w:lang w:val="en-US"/>
        </w:rPr>
        <w:t xml:space="preserve"> </w:t>
      </w:r>
    </w:p>
    <w:p w14:paraId="464AF290" w14:textId="4BEA2D20" w:rsidR="00DA2B6B" w:rsidRPr="00817304" w:rsidRDefault="00DA2B6B" w:rsidP="00DA2B6B">
      <w:pPr>
        <w:pStyle w:val="ListParagraph"/>
        <w:numPr>
          <w:ilvl w:val="0"/>
          <w:numId w:val="9"/>
        </w:numPr>
        <w:rPr>
          <w:lang w:val="en-US"/>
        </w:rPr>
      </w:pPr>
      <w:r>
        <w:rPr>
          <w:lang w:val="en-US"/>
        </w:rPr>
        <w:t>P</w:t>
      </w:r>
      <w:r w:rsidRPr="00817304">
        <w:rPr>
          <w:lang w:val="en-US"/>
        </w:rPr>
        <w:t xml:space="preserve">roviding property </w:t>
      </w:r>
      <w:r w:rsidR="000615BC" w:rsidRPr="00817304">
        <w:rPr>
          <w:lang w:val="en-US"/>
        </w:rPr>
        <w:t>hazards</w:t>
      </w:r>
      <w:r w:rsidRPr="00817304">
        <w:rPr>
          <w:lang w:val="en-US"/>
        </w:rPr>
        <w:t xml:space="preserve"> and building permit history information to designers, solicitors, private building surveyors and ratepayers</w:t>
      </w:r>
      <w:r>
        <w:rPr>
          <w:lang w:val="en-US"/>
        </w:rPr>
        <w:t>.</w:t>
      </w:r>
    </w:p>
    <w:p w14:paraId="44485CDF" w14:textId="77777777" w:rsidR="00DA2B6B" w:rsidRPr="00F4160D" w:rsidRDefault="00DA2B6B" w:rsidP="00DA2B6B">
      <w:pPr>
        <w:pStyle w:val="Heading3"/>
        <w:rPr>
          <w:sz w:val="24"/>
        </w:rPr>
      </w:pPr>
      <w:bookmarkStart w:id="132" w:name="_Toc190426224"/>
      <w:bookmarkStart w:id="133" w:name="_Toc193378436"/>
      <w:r w:rsidRPr="00F4160D">
        <w:rPr>
          <w:sz w:val="24"/>
        </w:rPr>
        <w:t>Development Planning</w:t>
      </w:r>
      <w:bookmarkEnd w:id="132"/>
      <w:bookmarkEnd w:id="133"/>
      <w:r w:rsidRPr="00F4160D">
        <w:rPr>
          <w:sz w:val="24"/>
        </w:rPr>
        <w:t xml:space="preserve"> </w:t>
      </w:r>
    </w:p>
    <w:p w14:paraId="271FB9B2" w14:textId="77777777" w:rsidR="00DA2B6B" w:rsidRPr="00A771D9" w:rsidRDefault="00DA2B6B" w:rsidP="00DA2B6B">
      <w:pPr>
        <w:pStyle w:val="ListParagraph"/>
        <w:numPr>
          <w:ilvl w:val="0"/>
          <w:numId w:val="10"/>
        </w:numPr>
        <w:rPr>
          <w:lang w:val="en-US"/>
        </w:rPr>
      </w:pPr>
      <w:r>
        <w:rPr>
          <w:lang w:val="en-US"/>
        </w:rPr>
        <w:t>P</w:t>
      </w:r>
      <w:r w:rsidRPr="00A771D9">
        <w:rPr>
          <w:lang w:val="en-US"/>
        </w:rPr>
        <w:t xml:space="preserve">rocessing and assessing planning applications in accordance with the </w:t>
      </w:r>
      <w:r w:rsidRPr="005629DE">
        <w:rPr>
          <w:i/>
          <w:iCs/>
          <w:lang w:val="en-US"/>
        </w:rPr>
        <w:t>Planning and Environment Act 1987</w:t>
      </w:r>
      <w:r w:rsidRPr="00A771D9">
        <w:rPr>
          <w:lang w:val="en-US"/>
        </w:rPr>
        <w:t>, the Planning Scheme and policies</w:t>
      </w:r>
      <w:r>
        <w:rPr>
          <w:lang w:val="en-US"/>
        </w:rPr>
        <w:t xml:space="preserve"> </w:t>
      </w:r>
    </w:p>
    <w:p w14:paraId="07239D9C" w14:textId="77777777" w:rsidR="00DA2B6B" w:rsidRPr="00A771D9" w:rsidRDefault="00DA2B6B" w:rsidP="00DA2B6B">
      <w:pPr>
        <w:pStyle w:val="ListParagraph"/>
        <w:numPr>
          <w:ilvl w:val="0"/>
          <w:numId w:val="10"/>
        </w:numPr>
        <w:rPr>
          <w:lang w:val="en-US"/>
        </w:rPr>
      </w:pPr>
      <w:r>
        <w:rPr>
          <w:lang w:val="en-US"/>
        </w:rPr>
        <w:t>P</w:t>
      </w:r>
      <w:r w:rsidRPr="00A771D9">
        <w:rPr>
          <w:lang w:val="en-US"/>
        </w:rPr>
        <w:t>roviding advice about development and land use proposals as well as providing information to assist the community in its understanding of these proposals</w:t>
      </w:r>
      <w:r>
        <w:rPr>
          <w:lang w:val="en-US"/>
        </w:rPr>
        <w:t>.</w:t>
      </w:r>
    </w:p>
    <w:p w14:paraId="7C622922" w14:textId="77777777" w:rsidR="00DA2B6B" w:rsidRPr="00F4160D" w:rsidRDefault="00DA2B6B" w:rsidP="00DA2B6B">
      <w:pPr>
        <w:pStyle w:val="Heading3"/>
        <w:rPr>
          <w:sz w:val="24"/>
        </w:rPr>
      </w:pPr>
      <w:bookmarkStart w:id="134" w:name="_Toc190426225"/>
      <w:bookmarkStart w:id="135" w:name="_Toc193378437"/>
      <w:r w:rsidRPr="00F4160D">
        <w:rPr>
          <w:sz w:val="24"/>
        </w:rPr>
        <w:t>Municipal Laws</w:t>
      </w:r>
      <w:bookmarkStart w:id="136" w:name="_Toc189149601"/>
      <w:bookmarkEnd w:id="134"/>
      <w:bookmarkEnd w:id="135"/>
      <w:r w:rsidRPr="00F4160D">
        <w:rPr>
          <w:sz w:val="24"/>
        </w:rPr>
        <w:t xml:space="preserve"> </w:t>
      </w:r>
    </w:p>
    <w:p w14:paraId="5CD0F7C8" w14:textId="77777777" w:rsidR="00DA2B6B" w:rsidRPr="00A771D9" w:rsidRDefault="00DA2B6B" w:rsidP="00DA2B6B">
      <w:pPr>
        <w:pStyle w:val="ListParagraph"/>
        <w:numPr>
          <w:ilvl w:val="0"/>
          <w:numId w:val="11"/>
        </w:numPr>
        <w:rPr>
          <w:lang w:val="en-US"/>
        </w:rPr>
      </w:pPr>
      <w:r>
        <w:rPr>
          <w:lang w:val="en-US"/>
        </w:rPr>
        <w:t>D</w:t>
      </w:r>
      <w:r w:rsidRPr="00A771D9">
        <w:rPr>
          <w:lang w:val="en-US"/>
        </w:rPr>
        <w:t>elivering proactive patrol programs to maintain and promote community safety and harmony</w:t>
      </w:r>
      <w:r>
        <w:rPr>
          <w:lang w:val="en-US"/>
        </w:rPr>
        <w:t xml:space="preserve"> </w:t>
      </w:r>
    </w:p>
    <w:p w14:paraId="57BEAC5D" w14:textId="77777777" w:rsidR="00DA2B6B" w:rsidRPr="00911864" w:rsidRDefault="00DA2B6B" w:rsidP="00DA2B6B">
      <w:pPr>
        <w:pStyle w:val="ListParagraph"/>
        <w:numPr>
          <w:ilvl w:val="0"/>
          <w:numId w:val="11"/>
        </w:numPr>
      </w:pPr>
      <w:r w:rsidRPr="00911864">
        <w:t>Delivering administrative and field services in amenity and animal management.</w:t>
      </w:r>
    </w:p>
    <w:p w14:paraId="48E75D87" w14:textId="438455ED" w:rsidR="00DA2B6B" w:rsidRPr="00F4160D" w:rsidRDefault="00DC2C90" w:rsidP="00DA2B6B">
      <w:pPr>
        <w:pStyle w:val="Heading3"/>
        <w:rPr>
          <w:sz w:val="24"/>
        </w:rPr>
      </w:pPr>
      <w:bookmarkStart w:id="137" w:name="_Toc190426226"/>
      <w:bookmarkStart w:id="138" w:name="_Toc193378438"/>
      <w:r>
        <w:rPr>
          <w:sz w:val="24"/>
        </w:rPr>
        <w:br w:type="column"/>
      </w:r>
      <w:r w:rsidR="00DA2B6B" w:rsidRPr="00F4160D">
        <w:rPr>
          <w:sz w:val="24"/>
        </w:rPr>
        <w:t>Open Space Planning and Design</w:t>
      </w:r>
      <w:bookmarkEnd w:id="136"/>
      <w:bookmarkEnd w:id="137"/>
      <w:bookmarkEnd w:id="138"/>
      <w:r w:rsidR="00DA2B6B" w:rsidRPr="00F4160D">
        <w:rPr>
          <w:sz w:val="24"/>
        </w:rPr>
        <w:t xml:space="preserve"> </w:t>
      </w:r>
    </w:p>
    <w:p w14:paraId="6EFBD38A" w14:textId="77777777" w:rsidR="00DA2B6B" w:rsidRPr="00817304" w:rsidRDefault="00DA2B6B" w:rsidP="00DA2B6B">
      <w:pPr>
        <w:pStyle w:val="ListParagraph"/>
        <w:numPr>
          <w:ilvl w:val="0"/>
          <w:numId w:val="7"/>
        </w:numPr>
        <w:rPr>
          <w:lang w:val="en-US"/>
        </w:rPr>
      </w:pPr>
      <w:r>
        <w:rPr>
          <w:lang w:val="en-US"/>
        </w:rPr>
        <w:t>E</w:t>
      </w:r>
      <w:r w:rsidRPr="00817304">
        <w:rPr>
          <w:lang w:val="en-US"/>
        </w:rPr>
        <w:t>nsuring Council’s parks, reserves, playgrounds and recreation trails continually evolve to meet the needs of current and future communities</w:t>
      </w:r>
      <w:r>
        <w:rPr>
          <w:lang w:val="en-US"/>
        </w:rPr>
        <w:t>.</w:t>
      </w:r>
    </w:p>
    <w:p w14:paraId="4DEF4A9F" w14:textId="77777777" w:rsidR="00DA2B6B" w:rsidRPr="00F4160D" w:rsidRDefault="00DA2B6B" w:rsidP="00DA2B6B">
      <w:pPr>
        <w:pStyle w:val="Heading3"/>
        <w:rPr>
          <w:sz w:val="24"/>
        </w:rPr>
      </w:pPr>
      <w:bookmarkStart w:id="139" w:name="_Toc189149602"/>
      <w:bookmarkStart w:id="140" w:name="_Toc190426227"/>
      <w:bookmarkStart w:id="141" w:name="_Toc193378439"/>
      <w:r w:rsidRPr="00F4160D">
        <w:rPr>
          <w:sz w:val="24"/>
        </w:rPr>
        <w:t>Spatial and Property Systems</w:t>
      </w:r>
      <w:bookmarkEnd w:id="139"/>
      <w:bookmarkEnd w:id="140"/>
      <w:bookmarkEnd w:id="141"/>
      <w:r w:rsidRPr="00F4160D">
        <w:rPr>
          <w:sz w:val="24"/>
        </w:rPr>
        <w:t xml:space="preserve"> </w:t>
      </w:r>
    </w:p>
    <w:p w14:paraId="700E8868" w14:textId="77777777" w:rsidR="00DA2B6B" w:rsidRPr="00817304" w:rsidRDefault="00DA2B6B" w:rsidP="00DA2B6B">
      <w:pPr>
        <w:pStyle w:val="ListParagraph"/>
        <w:numPr>
          <w:ilvl w:val="0"/>
          <w:numId w:val="7"/>
        </w:numPr>
        <w:rPr>
          <w:lang w:val="en-US"/>
        </w:rPr>
      </w:pPr>
      <w:r>
        <w:rPr>
          <w:lang w:val="en-US"/>
        </w:rPr>
        <w:t>C</w:t>
      </w:r>
      <w:r w:rsidRPr="00817304">
        <w:rPr>
          <w:lang w:val="en-US"/>
        </w:rPr>
        <w:t>oordinating spatial and property systems</w:t>
      </w:r>
      <w:r>
        <w:rPr>
          <w:lang w:val="en-US"/>
        </w:rPr>
        <w:t xml:space="preserve"> </w:t>
      </w:r>
    </w:p>
    <w:p w14:paraId="7893E508" w14:textId="77777777" w:rsidR="00DA2B6B" w:rsidRPr="00817304" w:rsidRDefault="00DA2B6B" w:rsidP="00DA2B6B">
      <w:pPr>
        <w:pStyle w:val="ListParagraph"/>
        <w:numPr>
          <w:ilvl w:val="0"/>
          <w:numId w:val="7"/>
        </w:numPr>
        <w:spacing w:after="160"/>
        <w:rPr>
          <w:lang w:val="en-US"/>
        </w:rPr>
      </w:pPr>
      <w:r>
        <w:rPr>
          <w:lang w:val="en-US"/>
        </w:rPr>
        <w:t>M</w:t>
      </w:r>
      <w:r w:rsidRPr="00817304">
        <w:rPr>
          <w:lang w:val="en-US"/>
        </w:rPr>
        <w:t>aintaining and providing spatial approaches to managing Council’s operations.</w:t>
      </w:r>
    </w:p>
    <w:p w14:paraId="5CC6496F" w14:textId="77777777" w:rsidR="00DA2B6B" w:rsidRPr="00F4160D" w:rsidRDefault="00DA2B6B" w:rsidP="00DA2B6B">
      <w:pPr>
        <w:pStyle w:val="Heading3"/>
        <w:rPr>
          <w:sz w:val="24"/>
        </w:rPr>
      </w:pPr>
      <w:bookmarkStart w:id="142" w:name="_Toc189149603"/>
      <w:bookmarkStart w:id="143" w:name="_Toc190426228"/>
      <w:bookmarkStart w:id="144" w:name="_Toc193378440"/>
      <w:r w:rsidRPr="00F4160D">
        <w:rPr>
          <w:sz w:val="24"/>
        </w:rPr>
        <w:t>Strategic Planning and Urban Design</w:t>
      </w:r>
      <w:bookmarkEnd w:id="142"/>
      <w:bookmarkEnd w:id="143"/>
      <w:bookmarkEnd w:id="144"/>
      <w:r w:rsidRPr="00F4160D">
        <w:rPr>
          <w:sz w:val="24"/>
        </w:rPr>
        <w:t xml:space="preserve"> </w:t>
      </w:r>
    </w:p>
    <w:p w14:paraId="3DFC05F6" w14:textId="77777777" w:rsidR="00DA2B6B" w:rsidRPr="00817304" w:rsidRDefault="00DA2B6B" w:rsidP="00DA2B6B">
      <w:pPr>
        <w:pStyle w:val="ListParagraph"/>
        <w:numPr>
          <w:ilvl w:val="0"/>
          <w:numId w:val="8"/>
        </w:numPr>
        <w:rPr>
          <w:lang w:val="en-US"/>
        </w:rPr>
      </w:pPr>
      <w:r>
        <w:rPr>
          <w:lang w:val="en-US"/>
        </w:rPr>
        <w:t>P</w:t>
      </w:r>
      <w:r w:rsidRPr="00817304">
        <w:rPr>
          <w:lang w:val="en-US"/>
        </w:rPr>
        <w:t>lanning direction for current and future land use and built form through preparation of policies, strategies, structure plans for activity centres, master planning and design frameworks for renewal areas</w:t>
      </w:r>
      <w:r>
        <w:rPr>
          <w:lang w:val="en-US"/>
        </w:rPr>
        <w:t xml:space="preserve"> </w:t>
      </w:r>
    </w:p>
    <w:p w14:paraId="56A0DDD1" w14:textId="087D71A8" w:rsidR="009511AF" w:rsidRPr="00911864" w:rsidRDefault="00DA2B6B" w:rsidP="00DA2B6B">
      <w:pPr>
        <w:pStyle w:val="ListParagraph"/>
        <w:numPr>
          <w:ilvl w:val="0"/>
          <w:numId w:val="8"/>
        </w:numPr>
        <w:rPr>
          <w:lang w:val="en-US"/>
        </w:rPr>
      </w:pPr>
      <w:r>
        <w:rPr>
          <w:lang w:val="en-US"/>
        </w:rPr>
        <w:t>F</w:t>
      </w:r>
      <w:r w:rsidRPr="00817304">
        <w:rPr>
          <w:lang w:val="en-US"/>
        </w:rPr>
        <w:t>acilitating Council’s role as the planning authority for planning scheme amendments</w:t>
      </w:r>
      <w:r>
        <w:rPr>
          <w:lang w:val="en-US"/>
        </w:rPr>
        <w:t>.</w:t>
      </w:r>
    </w:p>
    <w:p w14:paraId="1309B78B" w14:textId="77777777" w:rsidR="00210F34" w:rsidRDefault="00210F34">
      <w:pPr>
        <w:spacing w:before="0" w:after="160"/>
        <w:sectPr w:rsidR="00210F34" w:rsidSect="00210F34">
          <w:type w:val="continuous"/>
          <w:pgSz w:w="11910" w:h="16840"/>
          <w:pgMar w:top="720" w:right="720" w:bottom="720" w:left="720" w:header="0" w:footer="232" w:gutter="0"/>
          <w:cols w:num="2" w:space="708"/>
          <w:docGrid w:linePitch="272"/>
        </w:sectPr>
      </w:pPr>
    </w:p>
    <w:p w14:paraId="1CC86CEC" w14:textId="77777777" w:rsidR="00CE6658" w:rsidRDefault="00CE6658">
      <w:pPr>
        <w:spacing w:before="0" w:after="160"/>
      </w:pPr>
      <w:r>
        <w:br w:type="page"/>
      </w:r>
    </w:p>
    <w:p w14:paraId="641E5124" w14:textId="13E8F04A" w:rsidR="00CE6658" w:rsidRPr="00B1556F" w:rsidRDefault="00A311DA" w:rsidP="00FB08FD">
      <w:pPr>
        <w:pStyle w:val="Heading1"/>
        <w:pBdr>
          <w:bottom w:val="none" w:sz="0" w:space="0" w:color="auto"/>
        </w:pBdr>
        <w:ind w:right="3099"/>
        <w:rPr>
          <w:rFonts w:ascii="YWFT Absent Grotesque Bold" w:hAnsi="YWFT Absent Grotesque Bold"/>
          <w:color w:val="FFFFFF" w:themeColor="background1"/>
          <w:sz w:val="60"/>
          <w:szCs w:val="60"/>
        </w:rPr>
      </w:pPr>
      <w:bookmarkStart w:id="145" w:name="_Toc188349400"/>
      <w:bookmarkStart w:id="146" w:name="_Toc189061061"/>
      <w:bookmarkStart w:id="147" w:name="_Toc189161796"/>
      <w:bookmarkStart w:id="148" w:name="_Toc202948739"/>
      <w:r w:rsidRPr="00B1556F">
        <w:rPr>
          <w:rFonts w:ascii="YWFT Absent Grotesque Bold" w:hAnsi="YWFT Absent Grotesque Bold"/>
          <w:b/>
          <w:bCs/>
          <w:noProof/>
          <w:color w:val="151D59"/>
        </w:rPr>
        <w:lastRenderedPageBreak/>
        <w:drawing>
          <wp:anchor distT="0" distB="0" distL="114300" distR="114300" simplePos="0" relativeHeight="251662354" behindDoc="0" locked="0" layoutInCell="1" allowOverlap="1" wp14:anchorId="4D96709E" wp14:editId="7C1F7530">
            <wp:simplePos x="0" y="0"/>
            <wp:positionH relativeFrom="margin">
              <wp:align>right</wp:align>
            </wp:positionH>
            <wp:positionV relativeFrom="margin">
              <wp:align>top</wp:align>
            </wp:positionV>
            <wp:extent cx="1915200" cy="1915200"/>
            <wp:effectExtent l="0" t="0" r="8890" b="8890"/>
            <wp:wrapNone/>
            <wp:docPr id="2018129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293" name="Picture 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15200" cy="1915200"/>
                    </a:xfrm>
                    <a:prstGeom prst="rect">
                      <a:avLst/>
                    </a:prstGeom>
                  </pic:spPr>
                </pic:pic>
              </a:graphicData>
            </a:graphic>
            <wp14:sizeRelH relativeFrom="margin">
              <wp14:pctWidth>0</wp14:pctWidth>
            </wp14:sizeRelH>
            <wp14:sizeRelV relativeFrom="margin">
              <wp14:pctHeight>0</wp14:pctHeight>
            </wp14:sizeRelV>
          </wp:anchor>
        </w:drawing>
      </w:r>
      <w:r w:rsidR="001A0B77" w:rsidRPr="00B1556F">
        <w:rPr>
          <w:rFonts w:ascii="YWFT Absent Grotesque Bold" w:hAnsi="YWFT Absent Grotesque Bold"/>
          <w:b/>
          <w:bCs/>
          <w:noProof/>
          <w:color w:val="151D59"/>
        </w:rPr>
        <mc:AlternateContent>
          <mc:Choice Requires="wps">
            <w:drawing>
              <wp:anchor distT="0" distB="0" distL="114300" distR="114300" simplePos="0" relativeHeight="251658249" behindDoc="1" locked="1" layoutInCell="1" allowOverlap="1" wp14:anchorId="665ABDC2" wp14:editId="79BFF532">
                <wp:simplePos x="0" y="0"/>
                <wp:positionH relativeFrom="page">
                  <wp:align>right</wp:align>
                </wp:positionH>
                <wp:positionV relativeFrom="page">
                  <wp:align>top</wp:align>
                </wp:positionV>
                <wp:extent cx="2612390" cy="8999855"/>
                <wp:effectExtent l="6667" t="0" r="4128" b="4127"/>
                <wp:wrapNone/>
                <wp:docPr id="316922811" name="AutoShap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12390" cy="8999855"/>
                        </a:xfrm>
                        <a:prstGeom prst="rect">
                          <a:avLst/>
                        </a:prstGeom>
                        <a:solidFill>
                          <a:srgbClr val="5C9CB1"/>
                        </a:solidFill>
                      </wps:spPr>
                      <wps:txbx>
                        <w:txbxContent>
                          <w:p w14:paraId="0846A5D6" w14:textId="77777777" w:rsidR="001A0B77" w:rsidRPr="00CA155C" w:rsidRDefault="001A0B77" w:rsidP="001A0B77">
                            <w:pPr>
                              <w:pStyle w:val="Heading3"/>
                              <w:rPr>
                                <w:color w:val="FFFFFF" w:themeColor="background1"/>
                                <w:sz w:val="40"/>
                                <w:szCs w:val="4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65ABDC2" id="_x0000_s1029" alt="&quot;&quot;" style="position:absolute;margin-left:154.5pt;margin-top:0;width:205.7pt;height:708.65pt;rotation:90;z-index:-251658231;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" fillcolor="#5c9cb1" stroked="f">
                <v:textbox>
                  <w:txbxContent>
                    <w:p w14:paraId="0846A5D6" w14:textId="77777777" w:rsidR="001A0B77" w:rsidRPr="00CA155C" w:rsidRDefault="001A0B77" w:rsidP="001A0B77">
                      <w:pPr>
                        <w:pStyle w:val="Heading3"/>
                        <w:rPr>
                          <w:color w:val="FFFFFF" w:themeColor="background1"/>
                          <w:sz w:val="40"/>
                          <w:szCs w:val="40"/>
                        </w:rPr>
                      </w:pPr>
                    </w:p>
                  </w:txbxContent>
                </v:textbox>
                <w10:wrap anchorx="page" anchory="page"/>
                <w10:anchorlock/>
              </v:rect>
            </w:pict>
          </mc:Fallback>
        </mc:AlternateContent>
      </w:r>
      <w:r w:rsidR="00CE6658" w:rsidRPr="00B1556F">
        <w:rPr>
          <w:rFonts w:ascii="YWFT Absent Grotesque Bold" w:hAnsi="YWFT Absent Grotesque Bold"/>
          <w:b/>
          <w:color w:val="151D59"/>
        </w:rPr>
        <w:t>Priority theme 4</w:t>
      </w:r>
      <w:r w:rsidR="00C664FD">
        <w:rPr>
          <w:rFonts w:ascii="YWFT Absent Grotesque Bold" w:hAnsi="YWFT Absent Grotesque Bold"/>
          <w:b/>
          <w:color w:val="151D59"/>
        </w:rPr>
        <w:t xml:space="preserve"> </w:t>
      </w:r>
      <w:r w:rsidR="001A0B77" w:rsidRPr="00B1556F">
        <w:rPr>
          <w:rFonts w:ascii="YWFT Absent Grotesque Bold" w:hAnsi="YWFT Absent Grotesque Bold"/>
          <w:color w:val="151D59"/>
        </w:rPr>
        <w:br/>
      </w:r>
      <w:r w:rsidR="00CE6658" w:rsidRPr="00B1556F">
        <w:rPr>
          <w:rFonts w:ascii="YWFT Absent Grotesque Bold" w:hAnsi="YWFT Absent Grotesque Bold"/>
          <w:color w:val="FFFFFF" w:themeColor="background1"/>
          <w:sz w:val="60"/>
          <w:szCs w:val="60"/>
        </w:rPr>
        <w:t xml:space="preserve">Our Valued </w:t>
      </w:r>
      <w:r w:rsidR="008872D5" w:rsidRPr="00B1556F">
        <w:rPr>
          <w:rFonts w:ascii="YWFT Absent Grotesque Bold" w:hAnsi="YWFT Absent Grotesque Bold"/>
          <w:color w:val="FFFFFF" w:themeColor="background1"/>
          <w:sz w:val="60"/>
          <w:szCs w:val="60"/>
        </w:rPr>
        <w:t>Community</w:t>
      </w:r>
      <w:r w:rsidR="00FB08FD">
        <w:rPr>
          <w:rFonts w:ascii="YWFT Absent Grotesque Bold" w:hAnsi="YWFT Absent Grotesque Bold"/>
          <w:color w:val="FFFFFF" w:themeColor="background1"/>
          <w:sz w:val="60"/>
          <w:szCs w:val="60"/>
        </w:rPr>
        <w:t xml:space="preserve"> </w:t>
      </w:r>
      <w:r w:rsidR="008872D5" w:rsidRPr="00B1556F">
        <w:rPr>
          <w:rFonts w:ascii="YWFT Absent Grotesque Bold" w:hAnsi="YWFT Absent Grotesque Bold"/>
          <w:color w:val="FFFFFF" w:themeColor="background1"/>
          <w:sz w:val="60"/>
          <w:szCs w:val="60"/>
        </w:rPr>
        <w:t>Assets</w:t>
      </w:r>
      <w:r w:rsidR="00722830" w:rsidRPr="00B1556F">
        <w:rPr>
          <w:rFonts w:ascii="YWFT Absent Grotesque Bold" w:hAnsi="YWFT Absent Grotesque Bold"/>
          <w:color w:val="FFFFFF" w:themeColor="background1"/>
          <w:sz w:val="60"/>
          <w:szCs w:val="60"/>
        </w:rPr>
        <w:t xml:space="preserve"> and Facilities</w:t>
      </w:r>
      <w:bookmarkEnd w:id="145"/>
      <w:bookmarkEnd w:id="146"/>
      <w:bookmarkEnd w:id="147"/>
      <w:bookmarkEnd w:id="148"/>
    </w:p>
    <w:p w14:paraId="53E11AD3" w14:textId="29809B89" w:rsidR="00493884" w:rsidRPr="008B6582" w:rsidRDefault="00493884" w:rsidP="00FB08FD">
      <w:pPr>
        <w:pStyle w:val="Caption"/>
        <w:ind w:right="2957"/>
        <w:rPr>
          <w:rFonts w:ascii="Founders Grotesk Medium" w:hAnsi="Founders Grotesk Medium"/>
          <w:color w:val="FFFFFF" w:themeColor="background1"/>
          <w:sz w:val="28"/>
          <w:szCs w:val="28"/>
        </w:rPr>
      </w:pPr>
      <w:r w:rsidRPr="008B6582">
        <w:rPr>
          <w:rFonts w:ascii="Founders Grotesk Medium" w:hAnsi="Founders Grotesk Medium"/>
          <w:color w:val="FFFFFF" w:themeColor="background1"/>
          <w:sz w:val="28"/>
          <w:szCs w:val="28"/>
        </w:rPr>
        <w:t>Our community assets, facilities and services, are affordable,</w:t>
      </w:r>
      <w:r w:rsidR="00FB08FD">
        <w:rPr>
          <w:rFonts w:ascii="Founders Grotesk Medium" w:hAnsi="Founders Grotesk Medium"/>
          <w:color w:val="FFFFFF" w:themeColor="background1"/>
          <w:sz w:val="28"/>
          <w:szCs w:val="28"/>
        </w:rPr>
        <w:t xml:space="preserve"> </w:t>
      </w:r>
      <w:r w:rsidRPr="008B6582">
        <w:rPr>
          <w:rFonts w:ascii="Founders Grotesk Medium" w:hAnsi="Founders Grotesk Medium"/>
          <w:color w:val="FFFFFF" w:themeColor="background1"/>
          <w:sz w:val="28"/>
          <w:szCs w:val="28"/>
        </w:rPr>
        <w:t>sustainable, evenly distributed, safe, accessible for everyone and</w:t>
      </w:r>
      <w:r w:rsidR="00FB08FD">
        <w:rPr>
          <w:rFonts w:ascii="Founders Grotesk Medium" w:hAnsi="Founders Grotesk Medium"/>
          <w:color w:val="FFFFFF" w:themeColor="background1"/>
          <w:sz w:val="28"/>
          <w:szCs w:val="28"/>
        </w:rPr>
        <w:t xml:space="preserve"> </w:t>
      </w:r>
      <w:r w:rsidRPr="008B6582">
        <w:rPr>
          <w:rFonts w:ascii="Founders Grotesk Medium" w:hAnsi="Founders Grotesk Medium"/>
          <w:color w:val="FFFFFF" w:themeColor="background1"/>
          <w:sz w:val="28"/>
          <w:szCs w:val="28"/>
        </w:rPr>
        <w:t>designed to provide meaningful experiences and connections.</w:t>
      </w:r>
    </w:p>
    <w:p w14:paraId="6C7E1A5C" w14:textId="459644A5" w:rsidR="00342502" w:rsidRPr="005B65E6" w:rsidRDefault="00342502" w:rsidP="00342502">
      <w:pPr>
        <w:pStyle w:val="Heading2"/>
      </w:pPr>
      <w:bookmarkStart w:id="149" w:name="_Toc189039047"/>
      <w:bookmarkStart w:id="150" w:name="_Toc190428484"/>
      <w:bookmarkStart w:id="151" w:name="_Toc190428719"/>
      <w:r>
        <w:t>Our shared vision for the future</w:t>
      </w:r>
      <w:bookmarkEnd w:id="149"/>
      <w:bookmarkEnd w:id="150"/>
      <w:bookmarkEnd w:id="151"/>
    </w:p>
    <w:p w14:paraId="0A51E5BC" w14:textId="77777777" w:rsidR="004B3AB1" w:rsidRPr="00CE7E74" w:rsidRDefault="004B3AB1" w:rsidP="008229A3">
      <w:r w:rsidRPr="00CE7E74">
        <w:t>By 2041, our facilities, parks, playgrounds and sports grounds are well maintained and accessible to all.</w:t>
      </w:r>
    </w:p>
    <w:p w14:paraId="02E70995" w14:textId="77777777" w:rsidR="004B3AB1" w:rsidRPr="00615AF7" w:rsidRDefault="004B3AB1" w:rsidP="008F2525">
      <w:pPr>
        <w:pStyle w:val="ListParagraph"/>
        <w:numPr>
          <w:ilvl w:val="0"/>
          <w:numId w:val="66"/>
        </w:numPr>
      </w:pPr>
      <w:r w:rsidRPr="00615AF7">
        <w:t>Community assets are equitably distributed, culturally safe, inclusive and environmentally sustainable, reflecting local character and ensuring physical safety.</w:t>
      </w:r>
    </w:p>
    <w:p w14:paraId="74675A04" w14:textId="77777777" w:rsidR="004B3AB1" w:rsidRPr="00615AF7" w:rsidRDefault="004B3AB1" w:rsidP="008F2525">
      <w:pPr>
        <w:pStyle w:val="ListParagraph"/>
        <w:numPr>
          <w:ilvl w:val="0"/>
          <w:numId w:val="66"/>
        </w:numPr>
      </w:pPr>
      <w:r w:rsidRPr="00615AF7">
        <w:t>Built assets are adaptable, well-maintained and meet the needs of our diverse community.</w:t>
      </w:r>
    </w:p>
    <w:p w14:paraId="3BF530D6" w14:textId="77777777" w:rsidR="004B3AB1" w:rsidRPr="00615AF7" w:rsidRDefault="004B3AB1" w:rsidP="008F2525">
      <w:pPr>
        <w:pStyle w:val="ListParagraph"/>
        <w:numPr>
          <w:ilvl w:val="0"/>
          <w:numId w:val="66"/>
        </w:numPr>
      </w:pPr>
      <w:r w:rsidRPr="00615AF7">
        <w:t>Multipurpose facilities and libraries offer accessible spaces for connection, learning, work and friendship.</w:t>
      </w:r>
    </w:p>
    <w:p w14:paraId="485F4301" w14:textId="77777777" w:rsidR="004B3AB1" w:rsidRPr="00615AF7" w:rsidRDefault="004B3AB1" w:rsidP="008F2525">
      <w:pPr>
        <w:pStyle w:val="ListParagraph"/>
        <w:numPr>
          <w:ilvl w:val="0"/>
          <w:numId w:val="66"/>
        </w:numPr>
      </w:pPr>
      <w:r w:rsidRPr="00615AF7">
        <w:t>We take pride in our well-built community hubs, aquatic and leisure facilities and sports centres, which are essential to health and wellbeing.</w:t>
      </w:r>
    </w:p>
    <w:p w14:paraId="099A5F39" w14:textId="77777777" w:rsidR="004B3AB1" w:rsidRPr="00615AF7" w:rsidRDefault="004B3AB1" w:rsidP="008F2525">
      <w:pPr>
        <w:pStyle w:val="ListParagraph"/>
        <w:numPr>
          <w:ilvl w:val="0"/>
          <w:numId w:val="66"/>
        </w:numPr>
      </w:pPr>
      <w:r w:rsidRPr="00615AF7">
        <w:t>Everyone has accessible and safe access to Council and non-Council community facilities.</w:t>
      </w:r>
    </w:p>
    <w:p w14:paraId="0243C9BB" w14:textId="77777777" w:rsidR="004B3AB1" w:rsidRPr="00615AF7" w:rsidRDefault="004B3AB1" w:rsidP="008F2525">
      <w:pPr>
        <w:pStyle w:val="ListParagraph"/>
        <w:numPr>
          <w:ilvl w:val="0"/>
          <w:numId w:val="66"/>
        </w:numPr>
      </w:pPr>
      <w:r w:rsidRPr="00615AF7">
        <w:t>Our safe network of bike lanes, paths, roads and public transport connects everyone locally and beyond.</w:t>
      </w:r>
    </w:p>
    <w:p w14:paraId="32049B2D" w14:textId="77777777" w:rsidR="00EF355D" w:rsidRPr="004714CB" w:rsidRDefault="00EF355D" w:rsidP="00EF355D">
      <w:pPr>
        <w:pStyle w:val="Heading2"/>
      </w:pPr>
      <w:r>
        <w:t>What we will do to achieve our goals</w:t>
      </w:r>
    </w:p>
    <w:p w14:paraId="73C6AECA" w14:textId="609C5BA0" w:rsidR="007815FA" w:rsidRDefault="007815FA" w:rsidP="007815FA">
      <w:pPr>
        <w:pStyle w:val="Caption"/>
        <w:keepNext/>
      </w:pPr>
      <w:r>
        <w:t xml:space="preserve">Table </w:t>
      </w:r>
      <w:r>
        <w:fldChar w:fldCharType="begin"/>
      </w:r>
      <w:r>
        <w:instrText xml:space="preserve"> SEQ Table \* ARABIC </w:instrText>
      </w:r>
      <w:r>
        <w:fldChar w:fldCharType="separate"/>
      </w:r>
      <w:r w:rsidR="007A16FC">
        <w:rPr>
          <w:noProof/>
        </w:rPr>
        <w:t>4</w:t>
      </w:r>
      <w:r>
        <w:fldChar w:fldCharType="end"/>
      </w:r>
      <w:r>
        <w:t xml:space="preserve"> </w:t>
      </w:r>
      <w:r w:rsidRPr="00B51934">
        <w:t xml:space="preserve">| Priority theme </w:t>
      </w:r>
      <w:r>
        <w:t>4</w:t>
      </w:r>
      <w:r w:rsidR="00C62ED7">
        <w:t xml:space="preserve"> –</w:t>
      </w:r>
      <w:r w:rsidRPr="00B51934">
        <w:t xml:space="preserve"> Our </w:t>
      </w:r>
      <w:r>
        <w:t>Valued Community Assets and Facilities</w:t>
      </w:r>
      <w:r w:rsidRPr="00B51934">
        <w:t xml:space="preserve"> </w:t>
      </w:r>
      <w:r w:rsidR="006E5C9A">
        <w:t xml:space="preserve">– </w:t>
      </w:r>
      <w:r w:rsidR="00D62FF5">
        <w:t>Banyule</w:t>
      </w:r>
      <w:r w:rsidRPr="00B51934">
        <w:t xml:space="preserve"> </w:t>
      </w:r>
      <w:r w:rsidR="00DE5081">
        <w:t xml:space="preserve">Delivery </w:t>
      </w:r>
      <w:r w:rsidRPr="00B51934">
        <w:t>Plan actions</w:t>
      </w:r>
    </w:p>
    <w:tbl>
      <w:tblPr>
        <w:tblStyle w:val="GridTable1Light"/>
        <w:tblW w:w="5000" w:type="pct"/>
        <w:tblLook w:val="04A0" w:firstRow="1" w:lastRow="0" w:firstColumn="1" w:lastColumn="0" w:noHBand="0" w:noVBand="1"/>
      </w:tblPr>
      <w:tblGrid>
        <w:gridCol w:w="681"/>
        <w:gridCol w:w="2094"/>
        <w:gridCol w:w="2188"/>
        <w:gridCol w:w="2188"/>
        <w:gridCol w:w="1629"/>
        <w:gridCol w:w="1690"/>
      </w:tblGrid>
      <w:tr w:rsidR="005B33A3" w:rsidRPr="005B33A3" w14:paraId="062618DB" w14:textId="77777777" w:rsidTr="005B33A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5" w:type="pct"/>
            <w:shd w:val="clear" w:color="auto" w:fill="5C9CB1"/>
          </w:tcPr>
          <w:p w14:paraId="0466B90A" w14:textId="50C8BB50" w:rsidR="005B33A3" w:rsidRPr="005B33A3" w:rsidRDefault="005B33A3" w:rsidP="005B33A3">
            <w:pPr>
              <w:rPr>
                <w:color w:val="FFFFFF" w:themeColor="background1"/>
                <w:sz w:val="24"/>
                <w:szCs w:val="24"/>
              </w:rPr>
            </w:pPr>
            <w:r w:rsidRPr="005B33A3">
              <w:rPr>
                <w:color w:val="FFFFFF" w:themeColor="background1"/>
              </w:rPr>
              <w:t>No.</w:t>
            </w:r>
          </w:p>
        </w:tc>
        <w:tc>
          <w:tcPr>
            <w:tcW w:w="1000" w:type="pct"/>
            <w:shd w:val="clear" w:color="auto" w:fill="5C9CB1"/>
          </w:tcPr>
          <w:p w14:paraId="73D57A77" w14:textId="4735C581" w:rsidR="005B33A3" w:rsidRPr="005B33A3" w:rsidRDefault="005B33A3" w:rsidP="005B33A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5B33A3">
              <w:rPr>
                <w:color w:val="FFFFFF" w:themeColor="background1"/>
              </w:rPr>
              <w:t xml:space="preserve">Banyule Delivery Plan action </w:t>
            </w:r>
          </w:p>
        </w:tc>
        <w:tc>
          <w:tcPr>
            <w:tcW w:w="1045" w:type="pct"/>
            <w:shd w:val="clear" w:color="auto" w:fill="5C9CB1"/>
          </w:tcPr>
          <w:p w14:paraId="5FC80C28" w14:textId="53BCA968" w:rsidR="005B33A3" w:rsidRPr="005B33A3" w:rsidRDefault="005B33A3" w:rsidP="005B33A3">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5B33A3">
              <w:rPr>
                <w:color w:val="FFFFFF" w:themeColor="background1"/>
              </w:rPr>
              <w:t xml:space="preserve">Desired community outcomes </w:t>
            </w:r>
          </w:p>
        </w:tc>
        <w:tc>
          <w:tcPr>
            <w:tcW w:w="1045" w:type="pct"/>
            <w:shd w:val="clear" w:color="auto" w:fill="5C9CB1"/>
          </w:tcPr>
          <w:p w14:paraId="18874E26" w14:textId="4C90A128" w:rsidR="005B33A3" w:rsidRPr="005B33A3" w:rsidRDefault="005B33A3" w:rsidP="005B33A3">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5B33A3">
              <w:rPr>
                <w:color w:val="FFFFFF" w:themeColor="background1"/>
              </w:rPr>
              <w:t xml:space="preserve">How will Council achieve the outcomes </w:t>
            </w:r>
          </w:p>
        </w:tc>
        <w:tc>
          <w:tcPr>
            <w:tcW w:w="778" w:type="pct"/>
            <w:shd w:val="clear" w:color="auto" w:fill="5C9CB1"/>
          </w:tcPr>
          <w:p w14:paraId="1A8D5E24" w14:textId="4115A7AF" w:rsidR="005B33A3" w:rsidRPr="005B33A3" w:rsidRDefault="005B33A3" w:rsidP="005B33A3">
            <w:pPr>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5B33A3">
              <w:rPr>
                <w:color w:val="FFFFFF" w:themeColor="background1"/>
              </w:rPr>
              <w:t xml:space="preserve">Partners </w:t>
            </w:r>
          </w:p>
        </w:tc>
        <w:tc>
          <w:tcPr>
            <w:tcW w:w="807" w:type="pct"/>
            <w:shd w:val="clear" w:color="auto" w:fill="5C9CB1"/>
          </w:tcPr>
          <w:p w14:paraId="19CDC5B3" w14:textId="7A522B94" w:rsidR="005B33A3" w:rsidRPr="005B33A3" w:rsidRDefault="00392908" w:rsidP="005B33A3">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2908">
              <w:rPr>
                <w:color w:val="FFFFFF" w:themeColor="background1"/>
              </w:rPr>
              <w:t>Council team delivering this action</w:t>
            </w:r>
            <w:r>
              <w:rPr>
                <w:color w:val="FFFFFF" w:themeColor="background1"/>
              </w:rPr>
              <w:t xml:space="preserve"> </w:t>
            </w:r>
          </w:p>
        </w:tc>
      </w:tr>
      <w:tr w:rsidR="002E790A" w:rsidRPr="001E06B6" w14:paraId="718C42AF" w14:textId="77777777" w:rsidTr="005B33A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 w:type="pct"/>
          </w:tcPr>
          <w:p w14:paraId="597FF7AC" w14:textId="77777777" w:rsidR="002E790A" w:rsidRPr="00653C5A" w:rsidRDefault="002E790A" w:rsidP="002E790A">
            <w:pPr>
              <w:rPr>
                <w:rFonts w:hAnsi="Lato Light"/>
                <w:color w:val="2A3547" w:themeColor="text1"/>
                <w:kern w:val="24"/>
                <w:szCs w:val="20"/>
              </w:rPr>
            </w:pPr>
            <w:r w:rsidRPr="00653C5A">
              <w:t>1.</w:t>
            </w:r>
          </w:p>
        </w:tc>
        <w:tc>
          <w:tcPr>
            <w:tcW w:w="1000" w:type="pct"/>
          </w:tcPr>
          <w:p w14:paraId="3DEE7738" w14:textId="63D0AD45" w:rsidR="00D403FF" w:rsidRPr="00B75B6B" w:rsidRDefault="002E790A" w:rsidP="00B75B6B">
            <w:pPr>
              <w:cnfStyle w:val="000000100000" w:firstRow="0" w:lastRow="0" w:firstColumn="0" w:lastColumn="0" w:oddVBand="0" w:evenVBand="0" w:oddHBand="1" w:evenHBand="0" w:firstRowFirstColumn="0" w:firstRowLastColumn="0" w:lastRowFirstColumn="0" w:lastRowLastColumn="0"/>
              <w:rPr>
                <w:b/>
                <w:bCs/>
              </w:rPr>
            </w:pPr>
            <w:r w:rsidRPr="00B75B6B">
              <w:rPr>
                <w:b/>
                <w:bCs/>
              </w:rPr>
              <w:t>Ensure all Council infrastructure is culturally safe for First Nations people</w:t>
            </w:r>
          </w:p>
        </w:tc>
        <w:tc>
          <w:tcPr>
            <w:tcW w:w="1045" w:type="pct"/>
          </w:tcPr>
          <w:p w14:paraId="00606E66" w14:textId="25A68EDC" w:rsidR="002E790A" w:rsidRPr="00B64181" w:rsidRDefault="002E790A" w:rsidP="002E790A">
            <w:pPr>
              <w:cnfStyle w:val="000000100000" w:firstRow="0" w:lastRow="0" w:firstColumn="0" w:lastColumn="0" w:oddVBand="0" w:evenVBand="0" w:oddHBand="1" w:evenHBand="0" w:firstRowFirstColumn="0" w:firstRowLastColumn="0" w:lastRowFirstColumn="0" w:lastRowLastColumn="0"/>
            </w:pPr>
            <w:r w:rsidRPr="3755EF5B">
              <w:rPr>
                <w:rFonts w:eastAsia="Open Sans" w:cs="Open Sans"/>
                <w:color w:val="2A3547" w:themeColor="accent1"/>
              </w:rPr>
              <w:t>Enhance First Nations inclusion and cultural safety.</w:t>
            </w:r>
          </w:p>
        </w:tc>
        <w:tc>
          <w:tcPr>
            <w:tcW w:w="1045" w:type="pct"/>
          </w:tcPr>
          <w:p w14:paraId="0E77E45F" w14:textId="29AC409B" w:rsidR="002E790A" w:rsidRPr="00F57B83" w:rsidRDefault="002E790A" w:rsidP="00890258">
            <w:pPr>
              <w:pStyle w:val="ListParagraph"/>
              <w:numPr>
                <w:ilvl w:val="0"/>
                <w:numId w:val="3"/>
              </w:numPr>
              <w:spacing w:before="120"/>
              <w:ind w:left="141" w:hanging="142"/>
              <w:cnfStyle w:val="000000100000" w:firstRow="0" w:lastRow="0" w:firstColumn="0" w:lastColumn="0" w:oddVBand="0" w:evenVBand="0" w:oddHBand="1" w:evenHBand="0" w:firstRowFirstColumn="0" w:firstRowLastColumn="0" w:lastRowFirstColumn="0" w:lastRowLastColumn="0"/>
              <w:rPr>
                <w:rFonts w:cs="Arial"/>
                <w:szCs w:val="20"/>
              </w:rPr>
            </w:pPr>
            <w:r>
              <w:t xml:space="preserve">Develop and implement a cultural safety audit by </w:t>
            </w:r>
            <w:r w:rsidR="00C664FD">
              <w:br/>
            </w:r>
            <w:r>
              <w:t>31 December 2026.</w:t>
            </w:r>
          </w:p>
        </w:tc>
        <w:tc>
          <w:tcPr>
            <w:tcW w:w="778" w:type="pct"/>
          </w:tcPr>
          <w:p w14:paraId="6A76D6AD" w14:textId="0324EA61" w:rsidR="002E790A" w:rsidRDefault="49EB35CE" w:rsidP="008F2525">
            <w:pPr>
              <w:pStyle w:val="ListParagraph"/>
              <w:numPr>
                <w:ilvl w:val="0"/>
                <w:numId w:val="60"/>
              </w:numPr>
              <w:spacing w:before="120"/>
              <w:ind w:left="149" w:hanging="124"/>
              <w:cnfStyle w:val="000000100000" w:firstRow="0" w:lastRow="0" w:firstColumn="0" w:lastColumn="0" w:oddVBand="0" w:evenVBand="0" w:oddHBand="1" w:evenHBand="0" w:firstRowFirstColumn="0" w:firstRowLastColumn="0" w:lastRowFirstColumn="0" w:lastRowLastColumn="0"/>
            </w:pPr>
            <w:r w:rsidRPr="006B8803">
              <w:rPr>
                <w:rFonts w:cs="Arial"/>
              </w:rPr>
              <w:t xml:space="preserve">First Nations </w:t>
            </w:r>
            <w:r w:rsidR="58FFA133" w:rsidRPr="006B8803">
              <w:rPr>
                <w:rFonts w:cs="Arial"/>
              </w:rPr>
              <w:t>organisations and advisors</w:t>
            </w:r>
            <w:r w:rsidR="00C079D4">
              <w:rPr>
                <w:rFonts w:cs="Arial"/>
              </w:rPr>
              <w:t xml:space="preserve"> </w:t>
            </w:r>
          </w:p>
        </w:tc>
        <w:tc>
          <w:tcPr>
            <w:tcW w:w="807" w:type="pct"/>
          </w:tcPr>
          <w:p w14:paraId="17268B4E" w14:textId="77777777" w:rsidR="002E790A" w:rsidRDefault="002E790A" w:rsidP="002E790A">
            <w:pPr>
              <w:cnfStyle w:val="000000100000" w:firstRow="0" w:lastRow="0" w:firstColumn="0" w:lastColumn="0" w:oddVBand="0" w:evenVBand="0" w:oddHBand="1" w:evenHBand="0" w:firstRowFirstColumn="0" w:firstRowLastColumn="0" w:lastRowFirstColumn="0" w:lastRowLastColumn="0"/>
            </w:pPr>
            <w:r>
              <w:t xml:space="preserve">First Nations </w:t>
            </w:r>
          </w:p>
          <w:p w14:paraId="4020F396" w14:textId="77777777" w:rsidR="00C079D4" w:rsidRDefault="00C079D4" w:rsidP="002E790A">
            <w:pPr>
              <w:cnfStyle w:val="000000100000" w:firstRow="0" w:lastRow="0" w:firstColumn="0" w:lastColumn="0" w:oddVBand="0" w:evenVBand="0" w:oddHBand="1" w:evenHBand="0" w:firstRowFirstColumn="0" w:firstRowLastColumn="0" w:lastRowFirstColumn="0" w:lastRowLastColumn="0"/>
            </w:pPr>
          </w:p>
          <w:p w14:paraId="2880D586" w14:textId="16C2F5B9" w:rsidR="00DB67FC" w:rsidRDefault="00B01321" w:rsidP="002E790A">
            <w:pPr>
              <w:cnfStyle w:val="000000100000" w:firstRow="0" w:lastRow="0" w:firstColumn="0" w:lastColumn="0" w:oddVBand="0" w:evenVBand="0" w:oddHBand="1" w:evenHBand="0" w:firstRowFirstColumn="0" w:firstRowLastColumn="0" w:lastRowFirstColumn="0" w:lastRowLastColumn="0"/>
              <w:rPr>
                <w:rFonts w:cs="Arial"/>
                <w:szCs w:val="20"/>
              </w:rPr>
            </w:pPr>
            <w:r>
              <w:rPr>
                <w:noProof/>
              </w:rPr>
              <w:drawing>
                <wp:inline distT="0" distB="0" distL="0" distR="0" wp14:anchorId="50596B49" wp14:editId="379E94BC">
                  <wp:extent cx="936000" cy="936000"/>
                  <wp:effectExtent l="0" t="0" r="0" b="0"/>
                  <wp:docPr id="1779947751" name="Picture 3" descr="Icon shows this action supports the Health and Wellbeing Plan priority of Building Respectful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21561" name="Picture 3" descr="Icon shows this action supports the Health and Wellbeing Plan priority of Building Respectful Communitie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p>
        </w:tc>
      </w:tr>
      <w:tr w:rsidR="00875A09" w:rsidRPr="001E06B6" w14:paraId="656AF6D3" w14:textId="77777777" w:rsidTr="005B33A3">
        <w:trPr>
          <w:cantSplit/>
        </w:trPr>
        <w:tc>
          <w:tcPr>
            <w:cnfStyle w:val="001000000000" w:firstRow="0" w:lastRow="0" w:firstColumn="1" w:lastColumn="0" w:oddVBand="0" w:evenVBand="0" w:oddHBand="0" w:evenHBand="0" w:firstRowFirstColumn="0" w:firstRowLastColumn="0" w:lastRowFirstColumn="0" w:lastRowLastColumn="0"/>
            <w:tcW w:w="325" w:type="pct"/>
          </w:tcPr>
          <w:p w14:paraId="7E943F34" w14:textId="06D5CEB1" w:rsidR="00875A09" w:rsidRPr="00653C5A" w:rsidRDefault="00441289" w:rsidP="00875A09">
            <w:pPr>
              <w:rPr>
                <w:rFonts w:hAnsi="Lato Light"/>
                <w:color w:val="2A3547" w:themeColor="text1"/>
                <w:kern w:val="24"/>
                <w:szCs w:val="20"/>
              </w:rPr>
            </w:pPr>
            <w:r>
              <w:t>2</w:t>
            </w:r>
            <w:r w:rsidR="00875A09" w:rsidRPr="00653C5A">
              <w:t>.</w:t>
            </w:r>
          </w:p>
        </w:tc>
        <w:tc>
          <w:tcPr>
            <w:tcW w:w="1000" w:type="pct"/>
          </w:tcPr>
          <w:p w14:paraId="1849B032" w14:textId="57942C4C" w:rsidR="00875A09" w:rsidRPr="00B75B6B" w:rsidRDefault="00875A09" w:rsidP="00B75B6B">
            <w:pPr>
              <w:cnfStyle w:val="000000000000" w:firstRow="0" w:lastRow="0" w:firstColumn="0" w:lastColumn="0" w:oddVBand="0" w:evenVBand="0" w:oddHBand="0" w:evenHBand="0" w:firstRowFirstColumn="0" w:firstRowLastColumn="0" w:lastRowFirstColumn="0" w:lastRowLastColumn="0"/>
              <w:rPr>
                <w:b/>
                <w:bCs/>
              </w:rPr>
            </w:pPr>
            <w:r w:rsidRPr="00B75B6B">
              <w:rPr>
                <w:b/>
                <w:bCs/>
              </w:rPr>
              <w:t>Develop a strategic plan for Ivanhoe Aquatic and Fitness Centre</w:t>
            </w:r>
          </w:p>
        </w:tc>
        <w:tc>
          <w:tcPr>
            <w:tcW w:w="1045" w:type="pct"/>
          </w:tcPr>
          <w:p w14:paraId="5DF91CD8" w14:textId="4AF1F117" w:rsidR="00875A09" w:rsidRPr="00B64181" w:rsidRDefault="00875A09" w:rsidP="00875A09">
            <w:pPr>
              <w:cnfStyle w:val="000000000000" w:firstRow="0" w:lastRow="0" w:firstColumn="0" w:lastColumn="0" w:oddVBand="0" w:evenVBand="0" w:oddHBand="0" w:evenHBand="0" w:firstRowFirstColumn="0" w:firstRowLastColumn="0" w:lastRowFirstColumn="0" w:lastRowLastColumn="0"/>
            </w:pPr>
            <w:r w:rsidRPr="00B64181">
              <w:t xml:space="preserve">Community access to modern </w:t>
            </w:r>
            <w:r>
              <w:t>f</w:t>
            </w:r>
            <w:r w:rsidRPr="00B64181">
              <w:t>it for purpose facilities.</w:t>
            </w:r>
          </w:p>
        </w:tc>
        <w:tc>
          <w:tcPr>
            <w:tcW w:w="1045" w:type="pct"/>
          </w:tcPr>
          <w:p w14:paraId="38D46A87" w14:textId="5037557F" w:rsidR="00875A09" w:rsidRPr="00F57B83" w:rsidRDefault="00875A09" w:rsidP="00890258">
            <w:pPr>
              <w:pStyle w:val="ListParagraph"/>
              <w:numPr>
                <w:ilvl w:val="0"/>
                <w:numId w:val="3"/>
              </w:numPr>
              <w:spacing w:before="120"/>
              <w:ind w:left="141" w:hanging="142"/>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 xml:space="preserve">Complete by </w:t>
            </w:r>
            <w:r w:rsidR="00C664FD">
              <w:rPr>
                <w:rFonts w:cs="Arial"/>
                <w:szCs w:val="20"/>
              </w:rPr>
              <w:br/>
            </w:r>
            <w:r>
              <w:rPr>
                <w:rFonts w:cs="Arial"/>
                <w:szCs w:val="20"/>
              </w:rPr>
              <w:t>31 December 2025.</w:t>
            </w:r>
          </w:p>
        </w:tc>
        <w:tc>
          <w:tcPr>
            <w:tcW w:w="778" w:type="pct"/>
          </w:tcPr>
          <w:p w14:paraId="3640E2C8" w14:textId="2E059329" w:rsidR="00875A09" w:rsidRDefault="00BC0F17" w:rsidP="00890258">
            <w:pPr>
              <w:pStyle w:val="ListParagraph"/>
              <w:numPr>
                <w:ilvl w:val="0"/>
                <w:numId w:val="5"/>
              </w:numPr>
              <w:spacing w:before="120"/>
              <w:ind w:left="122" w:hanging="111"/>
              <w:cnfStyle w:val="000000000000" w:firstRow="0" w:lastRow="0" w:firstColumn="0" w:lastColumn="0" w:oddVBand="0" w:evenVBand="0" w:oddHBand="0" w:evenHBand="0" w:firstRowFirstColumn="0" w:firstRowLastColumn="0" w:lastRowFirstColumn="0" w:lastRowLastColumn="0"/>
              <w:rPr>
                <w:rFonts w:cs="Arial"/>
                <w:szCs w:val="20"/>
              </w:rPr>
            </w:pPr>
            <w:r w:rsidRPr="00BC0F17">
              <w:rPr>
                <w:rFonts w:cs="Arial"/>
                <w:szCs w:val="20"/>
              </w:rPr>
              <w:t>Sport and Recreation Victoria</w:t>
            </w:r>
            <w:r w:rsidR="000305CD">
              <w:rPr>
                <w:rFonts w:cs="Arial"/>
                <w:szCs w:val="20"/>
              </w:rPr>
              <w:t xml:space="preserve"> </w:t>
            </w:r>
          </w:p>
        </w:tc>
        <w:tc>
          <w:tcPr>
            <w:tcW w:w="807" w:type="pct"/>
          </w:tcPr>
          <w:p w14:paraId="480791A3" w14:textId="736CF6B1" w:rsidR="00875A09" w:rsidRDefault="00875A09" w:rsidP="00875A09">
            <w:pP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 xml:space="preserve">Strategic Properties and Projects </w:t>
            </w:r>
          </w:p>
        </w:tc>
      </w:tr>
      <w:tr w:rsidR="00875A09" w:rsidRPr="001E06B6" w14:paraId="30D957D1" w14:textId="77777777" w:rsidTr="005B33A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 w:type="pct"/>
          </w:tcPr>
          <w:p w14:paraId="3C6FE14C" w14:textId="327386DF" w:rsidR="00875A09" w:rsidRPr="00653C5A" w:rsidRDefault="00441289" w:rsidP="00875A09">
            <w:pPr>
              <w:rPr>
                <w:rFonts w:hAnsi="Lato Light"/>
                <w:color w:val="2A3547" w:themeColor="text1"/>
                <w:kern w:val="24"/>
                <w:szCs w:val="20"/>
              </w:rPr>
            </w:pPr>
            <w:r>
              <w:lastRenderedPageBreak/>
              <w:t>3</w:t>
            </w:r>
            <w:r w:rsidR="00875A09" w:rsidRPr="00653C5A">
              <w:t>.</w:t>
            </w:r>
          </w:p>
        </w:tc>
        <w:tc>
          <w:tcPr>
            <w:tcW w:w="1000" w:type="pct"/>
          </w:tcPr>
          <w:p w14:paraId="79141241" w14:textId="71F97D97" w:rsidR="00875A09" w:rsidRPr="00B75B6B" w:rsidRDefault="00875A09" w:rsidP="00B75B6B">
            <w:pPr>
              <w:cnfStyle w:val="000000100000" w:firstRow="0" w:lastRow="0" w:firstColumn="0" w:lastColumn="0" w:oddVBand="0" w:evenVBand="0" w:oddHBand="1" w:evenHBand="0" w:firstRowFirstColumn="0" w:firstRowLastColumn="0" w:lastRowFirstColumn="0" w:lastRowLastColumn="0"/>
              <w:rPr>
                <w:b/>
                <w:bCs/>
              </w:rPr>
            </w:pPr>
            <w:r w:rsidRPr="00B75B6B">
              <w:rPr>
                <w:b/>
                <w:bCs/>
              </w:rPr>
              <w:t>Construct Rosanna Library</w:t>
            </w:r>
          </w:p>
        </w:tc>
        <w:tc>
          <w:tcPr>
            <w:tcW w:w="1045" w:type="pct"/>
          </w:tcPr>
          <w:p w14:paraId="120D4904" w14:textId="77777777" w:rsidR="00875A09" w:rsidRPr="00B64181" w:rsidRDefault="00875A09" w:rsidP="00875A09">
            <w:pPr>
              <w:cnfStyle w:val="000000100000" w:firstRow="0" w:lastRow="0" w:firstColumn="0" w:lastColumn="0" w:oddVBand="0" w:evenVBand="0" w:oddHBand="1" w:evenHBand="0" w:firstRowFirstColumn="0" w:firstRowLastColumn="0" w:lastRowFirstColumn="0" w:lastRowLastColumn="0"/>
            </w:pPr>
            <w:r w:rsidRPr="00B64181">
              <w:t xml:space="preserve">Community access to modern </w:t>
            </w:r>
            <w:r>
              <w:t>f</w:t>
            </w:r>
            <w:r w:rsidRPr="00B64181">
              <w:t>it for purpose facilities.</w:t>
            </w:r>
          </w:p>
        </w:tc>
        <w:tc>
          <w:tcPr>
            <w:tcW w:w="1045" w:type="pct"/>
          </w:tcPr>
          <w:p w14:paraId="22B6EC9B" w14:textId="75D7C525" w:rsidR="00875A09" w:rsidRPr="00F57B83" w:rsidRDefault="00875A09" w:rsidP="00890258">
            <w:pPr>
              <w:pStyle w:val="ListParagraph"/>
              <w:numPr>
                <w:ilvl w:val="0"/>
                <w:numId w:val="3"/>
              </w:numPr>
              <w:spacing w:before="120"/>
              <w:ind w:left="141" w:hanging="142"/>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xml:space="preserve">Complete by </w:t>
            </w:r>
            <w:r w:rsidR="00C664FD">
              <w:rPr>
                <w:rFonts w:cs="Arial"/>
                <w:szCs w:val="20"/>
              </w:rPr>
              <w:br/>
            </w:r>
            <w:r>
              <w:rPr>
                <w:rFonts w:cs="Arial"/>
                <w:szCs w:val="20"/>
              </w:rPr>
              <w:t>31 December 2025.</w:t>
            </w:r>
          </w:p>
        </w:tc>
        <w:tc>
          <w:tcPr>
            <w:tcW w:w="778" w:type="pct"/>
          </w:tcPr>
          <w:p w14:paraId="57712958" w14:textId="2C6C3153" w:rsidR="00875A09" w:rsidRDefault="00875A09"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C</w:t>
            </w:r>
            <w:r w:rsidR="007A066B">
              <w:rPr>
                <w:rFonts w:cs="Arial"/>
                <w:szCs w:val="20"/>
              </w:rPr>
              <w:t>ontractors</w:t>
            </w:r>
            <w:r w:rsidR="000305CD">
              <w:rPr>
                <w:rFonts w:cs="Arial"/>
                <w:szCs w:val="20"/>
              </w:rPr>
              <w:t xml:space="preserve"> </w:t>
            </w:r>
          </w:p>
        </w:tc>
        <w:tc>
          <w:tcPr>
            <w:tcW w:w="807" w:type="pct"/>
          </w:tcPr>
          <w:p w14:paraId="38D3BC27" w14:textId="2E6E459B" w:rsidR="00875A09" w:rsidRDefault="00875A09" w:rsidP="00875A09">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xml:space="preserve">Strategic Properties and Projects </w:t>
            </w:r>
          </w:p>
          <w:p w14:paraId="6A938CCD" w14:textId="77777777" w:rsidR="00875A09" w:rsidRDefault="00875A09" w:rsidP="00875A09">
            <w:pPr>
              <w:cnfStyle w:val="000000100000" w:firstRow="0" w:lastRow="0" w:firstColumn="0" w:lastColumn="0" w:oddVBand="0" w:evenVBand="0" w:oddHBand="1" w:evenHBand="0" w:firstRowFirstColumn="0" w:firstRowLastColumn="0" w:lastRowFirstColumn="0" w:lastRowLastColumn="0"/>
              <w:rPr>
                <w:rFonts w:cs="Arial"/>
                <w:szCs w:val="20"/>
              </w:rPr>
            </w:pPr>
          </w:p>
          <w:p w14:paraId="5E9FBB17" w14:textId="1B2D4DC0" w:rsidR="00875A09" w:rsidRDefault="00875A09" w:rsidP="00875A09">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xml:space="preserve">Capital Works </w:t>
            </w:r>
          </w:p>
        </w:tc>
      </w:tr>
      <w:tr w:rsidR="00875A09" w:rsidRPr="001E06B6" w14:paraId="03067C08" w14:textId="77777777" w:rsidTr="005B33A3">
        <w:trPr>
          <w:cantSplit/>
        </w:trPr>
        <w:tc>
          <w:tcPr>
            <w:cnfStyle w:val="001000000000" w:firstRow="0" w:lastRow="0" w:firstColumn="1" w:lastColumn="0" w:oddVBand="0" w:evenVBand="0" w:oddHBand="0" w:evenHBand="0" w:firstRowFirstColumn="0" w:firstRowLastColumn="0" w:lastRowFirstColumn="0" w:lastRowLastColumn="0"/>
            <w:tcW w:w="325" w:type="pct"/>
          </w:tcPr>
          <w:p w14:paraId="0533C172" w14:textId="3ADE798C" w:rsidR="00875A09" w:rsidRDefault="00441289" w:rsidP="00875A09">
            <w:r>
              <w:t>4.</w:t>
            </w:r>
          </w:p>
        </w:tc>
        <w:tc>
          <w:tcPr>
            <w:tcW w:w="1000" w:type="pct"/>
          </w:tcPr>
          <w:p w14:paraId="2D90D57B" w14:textId="2A162E54" w:rsidR="00875A09" w:rsidRPr="00B75B6B" w:rsidRDefault="00875A09" w:rsidP="00B75B6B">
            <w:pPr>
              <w:cnfStyle w:val="000000000000" w:firstRow="0" w:lastRow="0" w:firstColumn="0" w:lastColumn="0" w:oddVBand="0" w:evenVBand="0" w:oddHBand="0" w:evenHBand="0" w:firstRowFirstColumn="0" w:firstRowLastColumn="0" w:lastRowFirstColumn="0" w:lastRowLastColumn="0"/>
              <w:rPr>
                <w:b/>
                <w:bCs/>
              </w:rPr>
            </w:pPr>
            <w:r w:rsidRPr="00B75B6B">
              <w:rPr>
                <w:b/>
                <w:bCs/>
              </w:rPr>
              <w:t>Undertaking a feasibility and site analysis</w:t>
            </w:r>
            <w:r w:rsidR="0019069E">
              <w:rPr>
                <w:b/>
                <w:bCs/>
              </w:rPr>
              <w:t xml:space="preserve"> for</w:t>
            </w:r>
            <w:r w:rsidR="00783536">
              <w:rPr>
                <w:b/>
                <w:bCs/>
              </w:rPr>
              <w:t xml:space="preserve"> </w:t>
            </w:r>
            <w:r w:rsidR="009B5D77">
              <w:rPr>
                <w:b/>
                <w:bCs/>
              </w:rPr>
              <w:t>an</w:t>
            </w:r>
            <w:r w:rsidR="00A052B0">
              <w:rPr>
                <w:b/>
                <w:bCs/>
              </w:rPr>
              <w:t xml:space="preserve"> </w:t>
            </w:r>
            <w:r w:rsidR="00783536">
              <w:rPr>
                <w:b/>
                <w:bCs/>
              </w:rPr>
              <w:t>improved you</w:t>
            </w:r>
            <w:r w:rsidR="00350D6D">
              <w:rPr>
                <w:b/>
                <w:bCs/>
              </w:rPr>
              <w:t>ng people</w:t>
            </w:r>
            <w:r w:rsidR="00783536">
              <w:rPr>
                <w:b/>
                <w:bCs/>
              </w:rPr>
              <w:t xml:space="preserve"> </w:t>
            </w:r>
            <w:r w:rsidR="000B2877">
              <w:rPr>
                <w:b/>
                <w:bCs/>
              </w:rPr>
              <w:t>facility</w:t>
            </w:r>
          </w:p>
        </w:tc>
        <w:tc>
          <w:tcPr>
            <w:tcW w:w="1045" w:type="pct"/>
          </w:tcPr>
          <w:p w14:paraId="285AA9D3" w14:textId="262A528B" w:rsidR="00875A09" w:rsidRPr="00B64181" w:rsidRDefault="00875A09" w:rsidP="00875A09">
            <w:pPr>
              <w:pStyle w:val="ListParagraph"/>
              <w:numPr>
                <w:ilvl w:val="0"/>
                <w:numId w:val="0"/>
              </w:numPr>
              <w:spacing w:before="120"/>
              <w:cnfStyle w:val="000000000000" w:firstRow="0" w:lastRow="0" w:firstColumn="0" w:lastColumn="0" w:oddVBand="0" w:evenVBand="0" w:oddHBand="0" w:evenHBand="0" w:firstRowFirstColumn="0" w:firstRowLastColumn="0" w:lastRowFirstColumn="0" w:lastRowLastColumn="0"/>
            </w:pPr>
            <w:r w:rsidRPr="068C938F">
              <w:rPr>
                <w:rFonts w:eastAsia="Open Sans" w:cs="Open Sans"/>
              </w:rPr>
              <w:t>Young People have an accessible fit</w:t>
            </w:r>
            <w:r w:rsidR="000B2877">
              <w:rPr>
                <w:rFonts w:eastAsia="Open Sans" w:cs="Open Sans"/>
              </w:rPr>
              <w:t>-</w:t>
            </w:r>
            <w:r w:rsidRPr="068C938F">
              <w:rPr>
                <w:rFonts w:eastAsia="Open Sans" w:cs="Open Sans"/>
              </w:rPr>
              <w:t>for</w:t>
            </w:r>
            <w:r w:rsidR="000B2877">
              <w:rPr>
                <w:rFonts w:eastAsia="Open Sans" w:cs="Open Sans"/>
              </w:rPr>
              <w:t>-</w:t>
            </w:r>
            <w:r w:rsidRPr="068C938F">
              <w:rPr>
                <w:rFonts w:eastAsia="Open Sans" w:cs="Open Sans"/>
              </w:rPr>
              <w:t>purpose facility that supports their needs and is located within complementary services and support</w:t>
            </w:r>
            <w:r>
              <w:rPr>
                <w:rFonts w:eastAsia="Open Sans" w:cs="Open Sans"/>
              </w:rPr>
              <w:t>.</w:t>
            </w:r>
          </w:p>
        </w:tc>
        <w:tc>
          <w:tcPr>
            <w:tcW w:w="1045" w:type="pct"/>
          </w:tcPr>
          <w:p w14:paraId="1C5DFCDB" w14:textId="71B31EBD" w:rsidR="00875A09" w:rsidRPr="0013132F" w:rsidRDefault="00875A09" w:rsidP="00890258">
            <w:pPr>
              <w:pStyle w:val="ListParagraph"/>
              <w:numPr>
                <w:ilvl w:val="0"/>
                <w:numId w:val="3"/>
              </w:numPr>
              <w:spacing w:before="120"/>
              <w:ind w:left="141" w:hanging="142"/>
              <w:cnfStyle w:val="000000000000" w:firstRow="0" w:lastRow="0" w:firstColumn="0" w:lastColumn="0" w:oddVBand="0" w:evenVBand="0" w:oddHBand="0" w:evenHBand="0" w:firstRowFirstColumn="0" w:firstRowLastColumn="0" w:lastRowFirstColumn="0" w:lastRowLastColumn="0"/>
              <w:rPr>
                <w:rFonts w:cs="Arial"/>
                <w:szCs w:val="20"/>
              </w:rPr>
            </w:pPr>
            <w:r>
              <w:t xml:space="preserve">Complete review and feasibility </w:t>
            </w:r>
            <w:r w:rsidR="00A052B0">
              <w:t xml:space="preserve">of JETS Studio </w:t>
            </w:r>
            <w:r>
              <w:t xml:space="preserve">by </w:t>
            </w:r>
            <w:r w:rsidR="00C664FD">
              <w:br/>
            </w:r>
            <w:r>
              <w:t>31 December 2025.</w:t>
            </w:r>
          </w:p>
          <w:p w14:paraId="58E926F4" w14:textId="4AC4696D" w:rsidR="00875A09" w:rsidRPr="0013132F" w:rsidRDefault="00875A09" w:rsidP="00890258">
            <w:pPr>
              <w:pStyle w:val="ListParagraph"/>
              <w:numPr>
                <w:ilvl w:val="0"/>
                <w:numId w:val="3"/>
              </w:numPr>
              <w:spacing w:before="120"/>
              <w:ind w:left="141" w:hanging="142"/>
              <w:cnfStyle w:val="000000000000" w:firstRow="0" w:lastRow="0" w:firstColumn="0" w:lastColumn="0" w:oddVBand="0" w:evenVBand="0" w:oddHBand="0" w:evenHBand="0" w:firstRowFirstColumn="0" w:firstRowLastColumn="0" w:lastRowFirstColumn="0" w:lastRowLastColumn="0"/>
              <w:rPr>
                <w:rFonts w:cs="Arial"/>
                <w:szCs w:val="20"/>
              </w:rPr>
            </w:pPr>
            <w:r>
              <w:t xml:space="preserve">Identify options and funding models </w:t>
            </w:r>
            <w:r w:rsidR="00A052B0">
              <w:t>for a new/upgraded you</w:t>
            </w:r>
            <w:r w:rsidR="00350D6D">
              <w:t>ng people</w:t>
            </w:r>
            <w:r w:rsidR="00A052B0">
              <w:t xml:space="preserve"> facility </w:t>
            </w:r>
            <w:r>
              <w:t xml:space="preserve">by </w:t>
            </w:r>
            <w:r w:rsidR="00C664FD">
              <w:br/>
            </w:r>
            <w:r>
              <w:t>31 December 2026. (delivery 2026–27)</w:t>
            </w:r>
          </w:p>
          <w:p w14:paraId="3931CAD6" w14:textId="54732C84" w:rsidR="00875A09" w:rsidRDefault="00875A09" w:rsidP="00890258">
            <w:pPr>
              <w:pStyle w:val="ListParagraph"/>
              <w:numPr>
                <w:ilvl w:val="0"/>
                <w:numId w:val="3"/>
              </w:numPr>
              <w:spacing w:before="120"/>
              <w:ind w:left="141" w:hanging="142"/>
              <w:cnfStyle w:val="000000000000" w:firstRow="0" w:lastRow="0" w:firstColumn="0" w:lastColumn="0" w:oddVBand="0" w:evenVBand="0" w:oddHBand="0" w:evenHBand="0" w:firstRowFirstColumn="0" w:firstRowLastColumn="0" w:lastRowFirstColumn="0" w:lastRowLastColumn="0"/>
              <w:rPr>
                <w:rFonts w:cs="Arial"/>
                <w:szCs w:val="20"/>
              </w:rPr>
            </w:pPr>
            <w:r>
              <w:t xml:space="preserve">Location resolved by 2029. (delivery </w:t>
            </w:r>
            <w:r w:rsidR="000E5728">
              <w:t xml:space="preserve">estimated </w:t>
            </w:r>
            <w:r>
              <w:t>2028–</w:t>
            </w:r>
            <w:r w:rsidR="000E5728">
              <w:t>30</w:t>
            </w:r>
            <w:r>
              <w:t>)</w:t>
            </w:r>
          </w:p>
        </w:tc>
        <w:tc>
          <w:tcPr>
            <w:tcW w:w="778" w:type="pct"/>
          </w:tcPr>
          <w:p w14:paraId="47FD65D4" w14:textId="52499DBF" w:rsidR="00875A09" w:rsidRDefault="002A26C4" w:rsidP="00890258">
            <w:pPr>
              <w:pStyle w:val="ListParagraph"/>
              <w:numPr>
                <w:ilvl w:val="0"/>
                <w:numId w:val="5"/>
              </w:numPr>
              <w:spacing w:before="120"/>
              <w:ind w:left="122" w:hanging="111"/>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Victorian Government</w:t>
            </w:r>
            <w:r w:rsidR="005442C0">
              <w:rPr>
                <w:rFonts w:cs="Arial"/>
                <w:szCs w:val="20"/>
              </w:rPr>
              <w:t xml:space="preserve"> </w:t>
            </w:r>
          </w:p>
          <w:p w14:paraId="44950963" w14:textId="0012B1B9" w:rsidR="00875A09" w:rsidRDefault="002A26C4" w:rsidP="00890258">
            <w:pPr>
              <w:pStyle w:val="ListParagraph"/>
              <w:numPr>
                <w:ilvl w:val="0"/>
                <w:numId w:val="5"/>
              </w:numPr>
              <w:spacing w:before="120"/>
              <w:ind w:left="122" w:hanging="111"/>
              <w:cnfStyle w:val="000000000000" w:firstRow="0" w:lastRow="0" w:firstColumn="0" w:lastColumn="0" w:oddVBand="0" w:evenVBand="0" w:oddHBand="0" w:evenHBand="0" w:firstRowFirstColumn="0" w:firstRowLastColumn="0" w:lastRowFirstColumn="0" w:lastRowLastColumn="0"/>
            </w:pPr>
            <w:r>
              <w:rPr>
                <w:rFonts w:cs="Arial"/>
                <w:szCs w:val="20"/>
              </w:rPr>
              <w:t>Australian Government</w:t>
            </w:r>
            <w:r w:rsidR="005442C0">
              <w:rPr>
                <w:rFonts w:cs="Arial"/>
                <w:szCs w:val="20"/>
              </w:rPr>
              <w:t xml:space="preserve"> </w:t>
            </w:r>
          </w:p>
        </w:tc>
        <w:tc>
          <w:tcPr>
            <w:tcW w:w="807" w:type="pct"/>
          </w:tcPr>
          <w:p w14:paraId="65AC29B4" w14:textId="0F6C30B3" w:rsidR="00875A09" w:rsidRDefault="00875A09" w:rsidP="00875A09">
            <w:pPr>
              <w:cnfStyle w:val="000000000000" w:firstRow="0" w:lastRow="0" w:firstColumn="0" w:lastColumn="0" w:oddVBand="0" w:evenVBand="0" w:oddHBand="0" w:evenHBand="0" w:firstRowFirstColumn="0" w:firstRowLastColumn="0" w:lastRowFirstColumn="0" w:lastRowLastColumn="0"/>
            </w:pPr>
            <w:r>
              <w:t xml:space="preserve">Sport, Recreation and Community Infrastructure </w:t>
            </w:r>
          </w:p>
          <w:p w14:paraId="18C8D634" w14:textId="77777777" w:rsidR="00875A09" w:rsidRDefault="00875A09" w:rsidP="00875A09">
            <w:pPr>
              <w:cnfStyle w:val="000000000000" w:firstRow="0" w:lastRow="0" w:firstColumn="0" w:lastColumn="0" w:oddVBand="0" w:evenVBand="0" w:oddHBand="0" w:evenHBand="0" w:firstRowFirstColumn="0" w:firstRowLastColumn="0" w:lastRowFirstColumn="0" w:lastRowLastColumn="0"/>
            </w:pPr>
          </w:p>
          <w:p w14:paraId="17008D63" w14:textId="77777777" w:rsidR="00875A09" w:rsidRDefault="00875A09" w:rsidP="00875A09">
            <w:pPr>
              <w:cnfStyle w:val="000000000000" w:firstRow="0" w:lastRow="0" w:firstColumn="0" w:lastColumn="0" w:oddVBand="0" w:evenVBand="0" w:oddHBand="0" w:evenHBand="0" w:firstRowFirstColumn="0" w:firstRowLastColumn="0" w:lastRowFirstColumn="0" w:lastRowLastColumn="0"/>
            </w:pPr>
            <w:r>
              <w:t xml:space="preserve">Youth and Community Connections </w:t>
            </w:r>
          </w:p>
          <w:p w14:paraId="631B9889" w14:textId="77777777" w:rsidR="005442C0" w:rsidRDefault="005442C0" w:rsidP="00875A09">
            <w:pPr>
              <w:cnfStyle w:val="000000000000" w:firstRow="0" w:lastRow="0" w:firstColumn="0" w:lastColumn="0" w:oddVBand="0" w:evenVBand="0" w:oddHBand="0" w:evenHBand="0" w:firstRowFirstColumn="0" w:firstRowLastColumn="0" w:lastRowFirstColumn="0" w:lastRowLastColumn="0"/>
            </w:pPr>
          </w:p>
          <w:p w14:paraId="463F3CA6" w14:textId="3B31EBD6" w:rsidR="000D15D9" w:rsidRDefault="00B01321" w:rsidP="00875A09">
            <w:pPr>
              <w:cnfStyle w:val="000000000000" w:firstRow="0" w:lastRow="0" w:firstColumn="0" w:lastColumn="0" w:oddVBand="0" w:evenVBand="0" w:oddHBand="0" w:evenHBand="0" w:firstRowFirstColumn="0" w:firstRowLastColumn="0" w:lastRowFirstColumn="0" w:lastRowLastColumn="0"/>
              <w:rPr>
                <w:rFonts w:cs="Arial"/>
              </w:rPr>
            </w:pPr>
            <w:r>
              <w:rPr>
                <w:noProof/>
              </w:rPr>
              <w:drawing>
                <wp:inline distT="0" distB="0" distL="0" distR="0" wp14:anchorId="05314B09" wp14:editId="4352D015">
                  <wp:extent cx="936000" cy="936000"/>
                  <wp:effectExtent l="0" t="0" r="0" b="0"/>
                  <wp:docPr id="1282442261" name="Picture 3" descr="Icon shows this action supports the Health and Wellbeing Plan priority of Building Respectful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21561" name="Picture 3" descr="Icon shows this action supports the Health and Wellbeing Plan priority of Building Respectful Communitie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p>
        </w:tc>
      </w:tr>
      <w:tr w:rsidR="00875A09" w:rsidRPr="001E06B6" w14:paraId="7DF12093" w14:textId="77777777" w:rsidTr="005B33A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 w:type="pct"/>
          </w:tcPr>
          <w:p w14:paraId="7684E018" w14:textId="3A7B8EBE" w:rsidR="00875A09" w:rsidRDefault="00441289" w:rsidP="00875A09">
            <w:r>
              <w:t>5.</w:t>
            </w:r>
          </w:p>
        </w:tc>
        <w:tc>
          <w:tcPr>
            <w:tcW w:w="1000" w:type="pct"/>
          </w:tcPr>
          <w:p w14:paraId="6295F2A0" w14:textId="310A3F18" w:rsidR="00875A09" w:rsidRPr="00B75B6B" w:rsidRDefault="00186311" w:rsidP="00B75B6B">
            <w:pPr>
              <w:cnfStyle w:val="000000100000" w:firstRow="0" w:lastRow="0" w:firstColumn="0" w:lastColumn="0" w:oddVBand="0" w:evenVBand="0" w:oddHBand="1" w:evenHBand="0" w:firstRowFirstColumn="0" w:firstRowLastColumn="0" w:lastRowFirstColumn="0" w:lastRowLastColumn="0"/>
              <w:rPr>
                <w:b/>
                <w:bCs/>
              </w:rPr>
            </w:pPr>
            <w:r>
              <w:rPr>
                <w:b/>
                <w:bCs/>
              </w:rPr>
              <w:t>U</w:t>
            </w:r>
            <w:r w:rsidR="00875A09" w:rsidRPr="00B75B6B">
              <w:rPr>
                <w:b/>
                <w:bCs/>
              </w:rPr>
              <w:t>pgrade and redevelop community sports infrastructure that is accessible, inclusive, meets sporting standards and supports increased participation</w:t>
            </w:r>
          </w:p>
        </w:tc>
        <w:tc>
          <w:tcPr>
            <w:tcW w:w="1045" w:type="pct"/>
          </w:tcPr>
          <w:p w14:paraId="2D89D259" w14:textId="50342161" w:rsidR="00875A09" w:rsidRPr="00B64181" w:rsidRDefault="00875A09" w:rsidP="00875A09">
            <w:pPr>
              <w:cnfStyle w:val="000000100000" w:firstRow="0" w:lastRow="0" w:firstColumn="0" w:lastColumn="0" w:oddVBand="0" w:evenVBand="0" w:oddHBand="1" w:evenHBand="0" w:firstRowFirstColumn="0" w:firstRowLastColumn="0" w:lastRowFirstColumn="0" w:lastRowLastColumn="0"/>
            </w:pPr>
            <w:r>
              <w:t>Community can access high quality sports facilities that inclusive and welcoming. Remove barriers to participation.</w:t>
            </w:r>
          </w:p>
        </w:tc>
        <w:tc>
          <w:tcPr>
            <w:tcW w:w="1045" w:type="pct"/>
          </w:tcPr>
          <w:p w14:paraId="4858399C" w14:textId="77777777" w:rsidR="00BF6E40" w:rsidRDefault="00141795" w:rsidP="008F2525">
            <w:pPr>
              <w:pStyle w:val="ListParagraph"/>
              <w:numPr>
                <w:ilvl w:val="0"/>
                <w:numId w:val="61"/>
              </w:numPr>
              <w:spacing w:before="120"/>
              <w:ind w:left="152" w:hanging="152"/>
              <w:cnfStyle w:val="000000100000" w:firstRow="0" w:lastRow="0" w:firstColumn="0" w:lastColumn="0" w:oddVBand="0" w:evenVBand="0" w:oddHBand="1" w:evenHBand="0" w:firstRowFirstColumn="0" w:firstRowLastColumn="0" w:lastRowFirstColumn="0" w:lastRowLastColumn="0"/>
            </w:pPr>
            <w:r>
              <w:t>Completion of:</w:t>
            </w:r>
            <w:r w:rsidR="00BF6E40">
              <w:t xml:space="preserve"> </w:t>
            </w:r>
          </w:p>
          <w:p w14:paraId="4499DE6D" w14:textId="6303B467" w:rsidR="00BF6E40" w:rsidRDefault="00141795" w:rsidP="008F2525">
            <w:pPr>
              <w:pStyle w:val="ListParagraph"/>
              <w:numPr>
                <w:ilvl w:val="1"/>
                <w:numId w:val="62"/>
              </w:numPr>
              <w:spacing w:before="120"/>
              <w:ind w:left="320" w:hanging="179"/>
              <w:cnfStyle w:val="000000100000" w:firstRow="0" w:lastRow="0" w:firstColumn="0" w:lastColumn="0" w:oddVBand="0" w:evenVBand="0" w:oddHBand="1" w:evenHBand="0" w:firstRowFirstColumn="0" w:firstRowLastColumn="0" w:lastRowFirstColumn="0" w:lastRowLastColumn="0"/>
            </w:pPr>
            <w:r w:rsidRPr="00FF10D2">
              <w:t>Olympic Park Pavilion</w:t>
            </w:r>
            <w:r w:rsidR="00BF6E40">
              <w:t xml:space="preserve"> </w:t>
            </w:r>
          </w:p>
          <w:p w14:paraId="1BDE8486" w14:textId="202CCE87" w:rsidR="00BF6E40" w:rsidRDefault="00141795" w:rsidP="008F2525">
            <w:pPr>
              <w:pStyle w:val="ListParagraph"/>
              <w:numPr>
                <w:ilvl w:val="1"/>
                <w:numId w:val="62"/>
              </w:numPr>
              <w:spacing w:before="120"/>
              <w:ind w:left="320" w:hanging="179"/>
              <w:cnfStyle w:val="000000100000" w:firstRow="0" w:lastRow="0" w:firstColumn="0" w:lastColumn="0" w:oddVBand="0" w:evenVBand="0" w:oddHBand="1" w:evenHBand="0" w:firstRowFirstColumn="0" w:firstRowLastColumn="0" w:lastRowFirstColumn="0" w:lastRowLastColumn="0"/>
            </w:pPr>
            <w:r w:rsidRPr="00FF10D2">
              <w:t>Macleod Park Pavilion</w:t>
            </w:r>
            <w:r w:rsidR="00BF6E40">
              <w:t xml:space="preserve"> </w:t>
            </w:r>
          </w:p>
          <w:p w14:paraId="17DA45F3" w14:textId="77777777" w:rsidR="00BF6E40" w:rsidRDefault="00141795" w:rsidP="008F2525">
            <w:pPr>
              <w:pStyle w:val="ListParagraph"/>
              <w:numPr>
                <w:ilvl w:val="1"/>
                <w:numId w:val="62"/>
              </w:numPr>
              <w:spacing w:before="120"/>
              <w:ind w:left="320" w:hanging="179"/>
              <w:cnfStyle w:val="000000100000" w:firstRow="0" w:lastRow="0" w:firstColumn="0" w:lastColumn="0" w:oddVBand="0" w:evenVBand="0" w:oddHBand="1" w:evenHBand="0" w:firstRowFirstColumn="0" w:firstRowLastColumn="0" w:lastRowFirstColumn="0" w:lastRowLastColumn="0"/>
            </w:pPr>
            <w:r w:rsidRPr="00FF10D2">
              <w:t>Glenauburn Lighting Upgrade</w:t>
            </w:r>
            <w:r w:rsidR="00BF6E40">
              <w:t xml:space="preserve"> </w:t>
            </w:r>
          </w:p>
          <w:p w14:paraId="2A1B814F" w14:textId="77777777" w:rsidR="00981F22" w:rsidRDefault="003E5444" w:rsidP="008F2525">
            <w:pPr>
              <w:pStyle w:val="ListParagraph"/>
              <w:numPr>
                <w:ilvl w:val="1"/>
                <w:numId w:val="62"/>
              </w:numPr>
              <w:spacing w:before="120"/>
              <w:ind w:left="320" w:hanging="179"/>
              <w:cnfStyle w:val="000000100000" w:firstRow="0" w:lastRow="0" w:firstColumn="0" w:lastColumn="0" w:oddVBand="0" w:evenVBand="0" w:oddHBand="1" w:evenHBand="0" w:firstRowFirstColumn="0" w:firstRowLastColumn="0" w:lastRowFirstColumn="0" w:lastRowLastColumn="0"/>
            </w:pPr>
            <w:r w:rsidRPr="00FF10D2">
              <w:t>James Street</w:t>
            </w:r>
            <w:r w:rsidR="00141795" w:rsidRPr="00FF10D2">
              <w:t xml:space="preserve"> Reserve change facility upgrade</w:t>
            </w:r>
            <w:r w:rsidR="00981F22">
              <w:t xml:space="preserve"> </w:t>
            </w:r>
          </w:p>
          <w:p w14:paraId="10958923" w14:textId="77777777" w:rsidR="00981F22" w:rsidRDefault="00141795" w:rsidP="008F2525">
            <w:pPr>
              <w:pStyle w:val="ListParagraph"/>
              <w:numPr>
                <w:ilvl w:val="1"/>
                <w:numId w:val="62"/>
              </w:numPr>
              <w:spacing w:before="120"/>
              <w:ind w:left="320" w:hanging="179"/>
              <w:cnfStyle w:val="000000100000" w:firstRow="0" w:lastRow="0" w:firstColumn="0" w:lastColumn="0" w:oddVBand="0" w:evenVBand="0" w:oddHBand="1" w:evenHBand="0" w:firstRowFirstColumn="0" w:firstRowLastColumn="0" w:lastRowFirstColumn="0" w:lastRowLastColumn="0"/>
            </w:pPr>
            <w:r w:rsidRPr="00FF10D2">
              <w:t>Greensborough tennis resurface upgrade</w:t>
            </w:r>
            <w:r w:rsidR="00981F22">
              <w:t xml:space="preserve"> </w:t>
            </w:r>
          </w:p>
          <w:p w14:paraId="1B575B3A" w14:textId="24BD6341" w:rsidR="0018017E" w:rsidRPr="00BF6E40" w:rsidRDefault="00141795" w:rsidP="008F2525">
            <w:pPr>
              <w:pStyle w:val="ListParagraph"/>
              <w:numPr>
                <w:ilvl w:val="1"/>
                <w:numId w:val="62"/>
              </w:numPr>
              <w:spacing w:before="120"/>
              <w:ind w:left="320" w:hanging="179"/>
              <w:cnfStyle w:val="000000100000" w:firstRow="0" w:lastRow="0" w:firstColumn="0" w:lastColumn="0" w:oddVBand="0" w:evenVBand="0" w:oddHBand="1" w:evenHBand="0" w:firstRowFirstColumn="0" w:firstRowLastColumn="0" w:lastRowFirstColumn="0" w:lastRowLastColumn="0"/>
            </w:pPr>
            <w:r w:rsidRPr="00FF10D2">
              <w:t>Anthony Beale Pavilion</w:t>
            </w:r>
            <w:r w:rsidR="00BF6E40">
              <w:t>.</w:t>
            </w:r>
          </w:p>
        </w:tc>
        <w:tc>
          <w:tcPr>
            <w:tcW w:w="778" w:type="pct"/>
          </w:tcPr>
          <w:p w14:paraId="002A3724" w14:textId="4C9B3A53" w:rsidR="00875A09" w:rsidRDefault="002A26C4"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Sports clubs</w:t>
            </w:r>
            <w:r w:rsidR="009413BC">
              <w:rPr>
                <w:rFonts w:cs="Arial"/>
                <w:szCs w:val="20"/>
              </w:rPr>
              <w:t xml:space="preserve"> </w:t>
            </w:r>
          </w:p>
          <w:p w14:paraId="3C137600" w14:textId="7D798A82" w:rsidR="00875A09" w:rsidRDefault="002A26C4"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pPr>
            <w:r>
              <w:rPr>
                <w:rFonts w:cs="Arial"/>
                <w:szCs w:val="20"/>
              </w:rPr>
              <w:t>Victorian Government</w:t>
            </w:r>
            <w:r w:rsidR="009413BC">
              <w:rPr>
                <w:rFonts w:cs="Arial"/>
                <w:szCs w:val="20"/>
              </w:rPr>
              <w:t xml:space="preserve"> </w:t>
            </w:r>
          </w:p>
        </w:tc>
        <w:tc>
          <w:tcPr>
            <w:tcW w:w="807" w:type="pct"/>
          </w:tcPr>
          <w:p w14:paraId="0F94E8D0" w14:textId="77777777" w:rsidR="00875A09" w:rsidRDefault="00875A09" w:rsidP="00875A09">
            <w:pPr>
              <w:cnfStyle w:val="000000100000" w:firstRow="0" w:lastRow="0" w:firstColumn="0" w:lastColumn="0" w:oddVBand="0" w:evenVBand="0" w:oddHBand="1" w:evenHBand="0" w:firstRowFirstColumn="0" w:firstRowLastColumn="0" w:lastRowFirstColumn="0" w:lastRowLastColumn="0"/>
            </w:pPr>
            <w:r>
              <w:t xml:space="preserve">Sport, Recreation and Community Infrastructure </w:t>
            </w:r>
          </w:p>
          <w:p w14:paraId="50827344" w14:textId="2FFC094E" w:rsidR="006542F0" w:rsidRDefault="006542F0" w:rsidP="00875A09">
            <w:pPr>
              <w:cnfStyle w:val="000000100000" w:firstRow="0" w:lastRow="0" w:firstColumn="0" w:lastColumn="0" w:oddVBand="0" w:evenVBand="0" w:oddHBand="1" w:evenHBand="0" w:firstRowFirstColumn="0" w:firstRowLastColumn="0" w:lastRowFirstColumn="0" w:lastRowLastColumn="0"/>
            </w:pPr>
          </w:p>
          <w:p w14:paraId="01539112" w14:textId="732CC607" w:rsidR="006B4C61" w:rsidRPr="00D07BDE" w:rsidRDefault="00AE62EF" w:rsidP="00875A09">
            <w:pPr>
              <w:cnfStyle w:val="000000100000" w:firstRow="0" w:lastRow="0" w:firstColumn="0" w:lastColumn="0" w:oddVBand="0" w:evenVBand="0" w:oddHBand="1" w:evenHBand="0" w:firstRowFirstColumn="0" w:firstRowLastColumn="0" w:lastRowFirstColumn="0" w:lastRowLastColumn="0"/>
            </w:pPr>
            <w:r>
              <w:rPr>
                <w:rFonts w:cs="Arial"/>
                <w:noProof/>
                <w:szCs w:val="20"/>
              </w:rPr>
              <w:drawing>
                <wp:inline distT="0" distB="0" distL="0" distR="0" wp14:anchorId="17B5E8D7" wp14:editId="1740CEB9">
                  <wp:extent cx="936000" cy="936000"/>
                  <wp:effectExtent l="0" t="0" r="0" b="0"/>
                  <wp:docPr id="1770682190" name="Picture 7" descr="Icon shows this action supports the Health and Wellbeing Plan priority of Every Body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17189" name="Picture 7" descr="Icon shows this action supports the Health and Wellbeing Plan priority of Every Body Activ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p>
        </w:tc>
      </w:tr>
      <w:tr w:rsidR="005071AE" w:rsidRPr="001E06B6" w14:paraId="36102B0B" w14:textId="77777777" w:rsidTr="005B33A3">
        <w:trPr>
          <w:cantSplit/>
        </w:trPr>
        <w:tc>
          <w:tcPr>
            <w:cnfStyle w:val="001000000000" w:firstRow="0" w:lastRow="0" w:firstColumn="1" w:lastColumn="0" w:oddVBand="0" w:evenVBand="0" w:oddHBand="0" w:evenHBand="0" w:firstRowFirstColumn="0" w:firstRowLastColumn="0" w:lastRowFirstColumn="0" w:lastRowLastColumn="0"/>
            <w:tcW w:w="325" w:type="pct"/>
          </w:tcPr>
          <w:p w14:paraId="71F365C9" w14:textId="313ACC31" w:rsidR="002A26C4" w:rsidRDefault="00441289" w:rsidP="002A26C4">
            <w:r>
              <w:lastRenderedPageBreak/>
              <w:t>6.</w:t>
            </w:r>
          </w:p>
        </w:tc>
        <w:tc>
          <w:tcPr>
            <w:tcW w:w="1000" w:type="pct"/>
          </w:tcPr>
          <w:p w14:paraId="2194BE51" w14:textId="71235794" w:rsidR="002A26C4" w:rsidRPr="00B75B6B" w:rsidRDefault="002A26C4" w:rsidP="00B75B6B">
            <w:pPr>
              <w:cnfStyle w:val="000000000000" w:firstRow="0" w:lastRow="0" w:firstColumn="0" w:lastColumn="0" w:oddVBand="0" w:evenVBand="0" w:oddHBand="0" w:evenHBand="0" w:firstRowFirstColumn="0" w:firstRowLastColumn="0" w:lastRowFirstColumn="0" w:lastRowLastColumn="0"/>
              <w:rPr>
                <w:b/>
                <w:bCs/>
              </w:rPr>
            </w:pPr>
            <w:r w:rsidRPr="00B75B6B">
              <w:rPr>
                <w:b/>
                <w:bCs/>
              </w:rPr>
              <w:t>Explore flexible and shared use opportunities of sporting pavilions by community groups to maximise use and support sustainability</w:t>
            </w:r>
          </w:p>
        </w:tc>
        <w:tc>
          <w:tcPr>
            <w:tcW w:w="1045" w:type="pct"/>
          </w:tcPr>
          <w:p w14:paraId="6255EB49" w14:textId="117E15BF" w:rsidR="002A26C4" w:rsidRPr="00B64181" w:rsidRDefault="002A26C4" w:rsidP="002A26C4">
            <w:pPr>
              <w:pStyle w:val="ListParagraph"/>
              <w:numPr>
                <w:ilvl w:val="0"/>
                <w:numId w:val="0"/>
              </w:numPr>
              <w:spacing w:before="120"/>
              <w:cnfStyle w:val="000000000000" w:firstRow="0" w:lastRow="0" w:firstColumn="0" w:lastColumn="0" w:oddVBand="0" w:evenVBand="0" w:oddHBand="0" w:evenHBand="0" w:firstRowFirstColumn="0" w:firstRowLastColumn="0" w:lastRowFirstColumn="0" w:lastRowLastColumn="0"/>
            </w:pPr>
            <w:r w:rsidRPr="015ACDC2">
              <w:rPr>
                <w:rFonts w:eastAsia="Open Sans" w:cs="Open Sans"/>
              </w:rPr>
              <w:t>Access to facilities that are inclusive and accessible for community activities</w:t>
            </w:r>
            <w:r>
              <w:rPr>
                <w:rFonts w:eastAsia="Open Sans" w:cs="Open Sans"/>
              </w:rPr>
              <w:t>.</w:t>
            </w:r>
          </w:p>
        </w:tc>
        <w:tc>
          <w:tcPr>
            <w:tcW w:w="1045" w:type="pct"/>
          </w:tcPr>
          <w:p w14:paraId="7C77BD29" w14:textId="203904D2" w:rsidR="002A26C4" w:rsidRPr="00011A01" w:rsidRDefault="002A26C4" w:rsidP="00890258">
            <w:pPr>
              <w:pStyle w:val="ListParagraph"/>
              <w:numPr>
                <w:ilvl w:val="0"/>
                <w:numId w:val="3"/>
              </w:numPr>
              <w:spacing w:before="120"/>
              <w:ind w:left="141" w:hanging="142"/>
              <w:cnfStyle w:val="000000000000" w:firstRow="0" w:lastRow="0" w:firstColumn="0" w:lastColumn="0" w:oddVBand="0" w:evenVBand="0" w:oddHBand="0" w:evenHBand="0" w:firstRowFirstColumn="0" w:firstRowLastColumn="0" w:lastRowFirstColumn="0" w:lastRowLastColumn="0"/>
              <w:rPr>
                <w:rFonts w:cs="Arial"/>
                <w:szCs w:val="20"/>
              </w:rPr>
            </w:pPr>
            <w:r>
              <w:t xml:space="preserve">Identification of up to three facilities suitable for community day use by </w:t>
            </w:r>
            <w:r w:rsidR="00F20ADA">
              <w:t>30 June 2026</w:t>
            </w:r>
            <w:r>
              <w:t>.</w:t>
            </w:r>
          </w:p>
          <w:p w14:paraId="153042C3" w14:textId="1D1960CA" w:rsidR="002A26C4" w:rsidRPr="00340628" w:rsidRDefault="002A26C4" w:rsidP="00890258">
            <w:pPr>
              <w:pStyle w:val="ListParagraph"/>
              <w:numPr>
                <w:ilvl w:val="0"/>
                <w:numId w:val="3"/>
              </w:numPr>
              <w:spacing w:before="120"/>
              <w:ind w:left="141" w:hanging="142"/>
              <w:cnfStyle w:val="000000000000" w:firstRow="0" w:lastRow="0" w:firstColumn="0" w:lastColumn="0" w:oddVBand="0" w:evenVBand="0" w:oddHBand="0" w:evenHBand="0" w:firstRowFirstColumn="0" w:firstRowLastColumn="0" w:lastRowFirstColumn="0" w:lastRowLastColumn="0"/>
              <w:rPr>
                <w:rFonts w:cs="Arial"/>
                <w:szCs w:val="20"/>
              </w:rPr>
            </w:pPr>
            <w:r>
              <w:t xml:space="preserve">Identification of </w:t>
            </w:r>
            <w:r w:rsidR="00DC0614">
              <w:t xml:space="preserve">potential </w:t>
            </w:r>
            <w:r>
              <w:t xml:space="preserve">groups </w:t>
            </w:r>
            <w:r w:rsidR="00DC0614">
              <w:t>and their needs</w:t>
            </w:r>
            <w:r>
              <w:t>.</w:t>
            </w:r>
          </w:p>
        </w:tc>
        <w:tc>
          <w:tcPr>
            <w:tcW w:w="778" w:type="pct"/>
          </w:tcPr>
          <w:p w14:paraId="0D01D89C" w14:textId="12A26EC9" w:rsidR="002A26C4" w:rsidRDefault="00340628" w:rsidP="00890258">
            <w:pPr>
              <w:pStyle w:val="ListParagraph"/>
              <w:numPr>
                <w:ilvl w:val="0"/>
                <w:numId w:val="5"/>
              </w:numPr>
              <w:spacing w:before="120"/>
              <w:ind w:left="122" w:hanging="111"/>
              <w:cnfStyle w:val="000000000000" w:firstRow="0" w:lastRow="0" w:firstColumn="0" w:lastColumn="0" w:oddVBand="0" w:evenVBand="0" w:oddHBand="0" w:evenHBand="0" w:firstRowFirstColumn="0" w:firstRowLastColumn="0" w:lastRowFirstColumn="0" w:lastRowLastColumn="0"/>
            </w:pPr>
            <w:r w:rsidRPr="00340628">
              <w:rPr>
                <w:rFonts w:cs="Arial"/>
                <w:szCs w:val="20"/>
              </w:rPr>
              <w:t>Sporting clubs</w:t>
            </w:r>
            <w:r w:rsidR="009413BC">
              <w:rPr>
                <w:rFonts w:cs="Arial"/>
                <w:szCs w:val="20"/>
              </w:rPr>
              <w:t xml:space="preserve"> </w:t>
            </w:r>
          </w:p>
        </w:tc>
        <w:tc>
          <w:tcPr>
            <w:tcW w:w="807" w:type="pct"/>
          </w:tcPr>
          <w:p w14:paraId="6CE2030F" w14:textId="7C80D993" w:rsidR="002A26C4" w:rsidRDefault="002A26C4" w:rsidP="002A26C4">
            <w:pPr>
              <w:cnfStyle w:val="000000000000" w:firstRow="0" w:lastRow="0" w:firstColumn="0" w:lastColumn="0" w:oddVBand="0" w:evenVBand="0" w:oddHBand="0" w:evenHBand="0" w:firstRowFirstColumn="0" w:firstRowLastColumn="0" w:lastRowFirstColumn="0" w:lastRowLastColumn="0"/>
            </w:pPr>
            <w:r>
              <w:t>Sport, Recreation and Community Infrastructure</w:t>
            </w:r>
            <w:r w:rsidR="009413BC">
              <w:t xml:space="preserve"> </w:t>
            </w:r>
          </w:p>
          <w:p w14:paraId="736F0ACF" w14:textId="77777777" w:rsidR="009413BC" w:rsidRDefault="009413BC" w:rsidP="002A26C4">
            <w:pPr>
              <w:cnfStyle w:val="000000000000" w:firstRow="0" w:lastRow="0" w:firstColumn="0" w:lastColumn="0" w:oddVBand="0" w:evenVBand="0" w:oddHBand="0" w:evenHBand="0" w:firstRowFirstColumn="0" w:firstRowLastColumn="0" w:lastRowFirstColumn="0" w:lastRowLastColumn="0"/>
            </w:pPr>
          </w:p>
          <w:p w14:paraId="777DF440" w14:textId="1D5589B4" w:rsidR="00F266CF" w:rsidRDefault="00C67BAF" w:rsidP="002A26C4">
            <w:pPr>
              <w:cnfStyle w:val="000000000000" w:firstRow="0" w:lastRow="0" w:firstColumn="0" w:lastColumn="0" w:oddVBand="0" w:evenVBand="0" w:oddHBand="0" w:evenHBand="0" w:firstRowFirstColumn="0" w:firstRowLastColumn="0" w:lastRowFirstColumn="0" w:lastRowLastColumn="0"/>
              <w:rPr>
                <w:rFonts w:cs="Arial"/>
                <w:szCs w:val="20"/>
              </w:rPr>
            </w:pPr>
            <w:r>
              <w:rPr>
                <w:rFonts w:cs="Arial"/>
                <w:noProof/>
                <w:szCs w:val="20"/>
              </w:rPr>
              <w:drawing>
                <wp:inline distT="0" distB="0" distL="0" distR="0" wp14:anchorId="75907B4E" wp14:editId="26D6FFCC">
                  <wp:extent cx="936000" cy="936000"/>
                  <wp:effectExtent l="0" t="0" r="0" b="0"/>
                  <wp:docPr id="1738315818" name="Picture 4" descr="Icon shows the action supports the Health and Wellbeing Plan priority of Social Connection with Pur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637479" name="Picture 4" descr="Icon shows the action supports the Health and Wellbeing Plan priority of Social Connection with Purpos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p>
        </w:tc>
      </w:tr>
      <w:tr w:rsidR="005071AE" w:rsidRPr="001E06B6" w14:paraId="45FF09CB" w14:textId="77777777" w:rsidTr="005B33A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 w:type="pct"/>
          </w:tcPr>
          <w:p w14:paraId="44433208" w14:textId="37407337" w:rsidR="005071AE" w:rsidRDefault="000539D6">
            <w:r>
              <w:t>7</w:t>
            </w:r>
            <w:r w:rsidR="005071AE">
              <w:t>.</w:t>
            </w:r>
          </w:p>
        </w:tc>
        <w:tc>
          <w:tcPr>
            <w:tcW w:w="1000" w:type="pct"/>
          </w:tcPr>
          <w:p w14:paraId="60E3334C" w14:textId="73E3BD20" w:rsidR="005071AE" w:rsidRPr="00B75B6B" w:rsidRDefault="005071AE">
            <w:pPr>
              <w:cnfStyle w:val="000000100000" w:firstRow="0" w:lastRow="0" w:firstColumn="0" w:lastColumn="0" w:oddVBand="0" w:evenVBand="0" w:oddHBand="1" w:evenHBand="0" w:firstRowFirstColumn="0" w:firstRowLastColumn="0" w:lastRowFirstColumn="0" w:lastRowLastColumn="0"/>
              <w:rPr>
                <w:b/>
                <w:bCs/>
              </w:rPr>
            </w:pPr>
            <w:r>
              <w:rPr>
                <w:b/>
                <w:bCs/>
              </w:rPr>
              <w:t>I</w:t>
            </w:r>
            <w:r w:rsidRPr="00B75B6B">
              <w:rPr>
                <w:b/>
                <w:bCs/>
              </w:rPr>
              <w:t>mplement the Banyule Community Infrastructure 2023–2033 Action Plan</w:t>
            </w:r>
          </w:p>
        </w:tc>
        <w:tc>
          <w:tcPr>
            <w:tcW w:w="1045" w:type="pct"/>
          </w:tcPr>
          <w:p w14:paraId="0733D503" w14:textId="77777777" w:rsidR="005071AE" w:rsidRPr="00B64181" w:rsidRDefault="005071AE">
            <w:pPr>
              <w:cnfStyle w:val="000000100000" w:firstRow="0" w:lastRow="0" w:firstColumn="0" w:lastColumn="0" w:oddVBand="0" w:evenVBand="0" w:oddHBand="1" w:evenHBand="0" w:firstRowFirstColumn="0" w:firstRowLastColumn="0" w:lastRowFirstColumn="0" w:lastRowLastColumn="0"/>
            </w:pPr>
            <w:r w:rsidRPr="74B6603B">
              <w:rPr>
                <w:rFonts w:eastAsia="Open Sans" w:cs="Open Sans"/>
                <w:szCs w:val="20"/>
              </w:rPr>
              <w:t>Community Infrastructure is integral to improving the health and wellbeing and quality of life for residents.</w:t>
            </w:r>
          </w:p>
        </w:tc>
        <w:tc>
          <w:tcPr>
            <w:tcW w:w="1045" w:type="pct"/>
          </w:tcPr>
          <w:p w14:paraId="10EC1A8B" w14:textId="6CDD019E" w:rsidR="005071AE" w:rsidRPr="005840D3" w:rsidRDefault="001A7831" w:rsidP="00890258">
            <w:pPr>
              <w:pStyle w:val="ListParagraph"/>
              <w:numPr>
                <w:ilvl w:val="0"/>
                <w:numId w:val="3"/>
              </w:numPr>
              <w:spacing w:before="120"/>
              <w:ind w:left="141" w:hanging="142"/>
              <w:cnfStyle w:val="000000100000" w:firstRow="0" w:lastRow="0" w:firstColumn="0" w:lastColumn="0" w:oddVBand="0" w:evenVBand="0" w:oddHBand="1" w:evenHBand="0" w:firstRowFirstColumn="0" w:firstRowLastColumn="0" w:lastRowFirstColumn="0" w:lastRowLastColumn="0"/>
              <w:rPr>
                <w:rFonts w:cs="Arial"/>
                <w:szCs w:val="20"/>
              </w:rPr>
            </w:pPr>
            <w:r>
              <w:t>Actions delivered</w:t>
            </w:r>
            <w:r w:rsidR="006D2ABA">
              <w:t xml:space="preserve"> as per plan on time</w:t>
            </w:r>
            <w:r w:rsidR="009413BC">
              <w:t>.</w:t>
            </w:r>
          </w:p>
          <w:p w14:paraId="6A7F84DE" w14:textId="4EAC317A" w:rsidR="005840D3" w:rsidRDefault="005840D3" w:rsidP="00890258">
            <w:pPr>
              <w:pStyle w:val="ListParagraph"/>
              <w:numPr>
                <w:ilvl w:val="0"/>
                <w:numId w:val="3"/>
              </w:numPr>
              <w:spacing w:before="120"/>
              <w:ind w:left="141" w:hanging="142"/>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Annual reporting of projects.</w:t>
            </w:r>
          </w:p>
        </w:tc>
        <w:tc>
          <w:tcPr>
            <w:tcW w:w="778" w:type="pct"/>
          </w:tcPr>
          <w:p w14:paraId="135426A9" w14:textId="43D45598" w:rsidR="005071AE" w:rsidRDefault="00C11C70"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pPr>
            <w:r>
              <w:t xml:space="preserve">No external partners </w:t>
            </w:r>
          </w:p>
        </w:tc>
        <w:tc>
          <w:tcPr>
            <w:tcW w:w="807" w:type="pct"/>
          </w:tcPr>
          <w:p w14:paraId="1E5BE223" w14:textId="77777777" w:rsidR="005071AE" w:rsidRDefault="005071AE">
            <w:pPr>
              <w:cnfStyle w:val="000000100000" w:firstRow="0" w:lastRow="0" w:firstColumn="0" w:lastColumn="0" w:oddVBand="0" w:evenVBand="0" w:oddHBand="1" w:evenHBand="0" w:firstRowFirstColumn="0" w:firstRowLastColumn="0" w:lastRowFirstColumn="0" w:lastRowLastColumn="0"/>
              <w:rPr>
                <w:rFonts w:cs="Arial"/>
                <w:szCs w:val="20"/>
              </w:rPr>
            </w:pPr>
            <w:r>
              <w:t xml:space="preserve">Sport, Recreation and Community Infrastructure </w:t>
            </w:r>
          </w:p>
        </w:tc>
      </w:tr>
    </w:tbl>
    <w:p w14:paraId="55698753" w14:textId="77777777" w:rsidR="00A53CFB" w:rsidRDefault="00A53CFB" w:rsidP="009E4A04">
      <w:pPr>
        <w:pStyle w:val="Heading2"/>
      </w:pPr>
      <w:bookmarkStart w:id="152" w:name="_Toc190426239"/>
      <w:bookmarkStart w:id="153" w:name="_Toc193378451"/>
      <w:r w:rsidRPr="008F00AE">
        <w:t xml:space="preserve">Council </w:t>
      </w:r>
      <w:r>
        <w:t>t</w:t>
      </w:r>
      <w:r w:rsidRPr="008F00AE">
        <w:t xml:space="preserve">eams and the </w:t>
      </w:r>
      <w:r>
        <w:t>s</w:t>
      </w:r>
      <w:r w:rsidRPr="008F00AE">
        <w:t xml:space="preserve">ervices </w:t>
      </w:r>
      <w:r>
        <w:t>t</w:t>
      </w:r>
      <w:r w:rsidRPr="008F00AE">
        <w:t xml:space="preserve">hey </w:t>
      </w:r>
      <w:r>
        <w:t>p</w:t>
      </w:r>
      <w:r w:rsidRPr="008F00AE">
        <w:t>rovide</w:t>
      </w:r>
    </w:p>
    <w:p w14:paraId="4C796AA5" w14:textId="77777777" w:rsidR="00A53CFB" w:rsidRDefault="00A53CFB" w:rsidP="00A53CFB">
      <w:r w:rsidRPr="000F231A">
        <w:t>Here’s how different Council teams are helping deliver this priority theme through the services they provide.</w:t>
      </w:r>
    </w:p>
    <w:p w14:paraId="46E1345F" w14:textId="77777777" w:rsidR="00DC2C90" w:rsidRDefault="00DC2C90" w:rsidP="00D61B37">
      <w:pPr>
        <w:pStyle w:val="Heading3"/>
        <w:rPr>
          <w:sz w:val="24"/>
        </w:rPr>
        <w:sectPr w:rsidR="00DC2C90" w:rsidSect="00470F2E">
          <w:type w:val="continuous"/>
          <w:pgSz w:w="11910" w:h="16840"/>
          <w:pgMar w:top="720" w:right="720" w:bottom="720" w:left="720" w:header="0" w:footer="232" w:gutter="0"/>
          <w:cols w:space="708"/>
          <w:docGrid w:linePitch="272"/>
        </w:sectPr>
      </w:pPr>
    </w:p>
    <w:p w14:paraId="5ABC6B7D" w14:textId="77777777" w:rsidR="00D61B37" w:rsidRPr="00764886" w:rsidRDefault="00D61B37" w:rsidP="00D61B37">
      <w:pPr>
        <w:pStyle w:val="Heading3"/>
        <w:rPr>
          <w:sz w:val="24"/>
        </w:rPr>
      </w:pPr>
      <w:r w:rsidRPr="00764886">
        <w:rPr>
          <w:sz w:val="24"/>
        </w:rPr>
        <w:t>Building Maintenance</w:t>
      </w:r>
      <w:bookmarkStart w:id="154" w:name="_Toc189149617"/>
      <w:bookmarkEnd w:id="152"/>
      <w:bookmarkEnd w:id="153"/>
      <w:r w:rsidRPr="00764886">
        <w:rPr>
          <w:sz w:val="24"/>
        </w:rPr>
        <w:t xml:space="preserve"> </w:t>
      </w:r>
    </w:p>
    <w:p w14:paraId="0974753A" w14:textId="77777777" w:rsidR="00D61B37" w:rsidRPr="000777E7" w:rsidRDefault="00D61B37" w:rsidP="00D61B37">
      <w:pPr>
        <w:pStyle w:val="ListParagraph"/>
        <w:numPr>
          <w:ilvl w:val="0"/>
          <w:numId w:val="12"/>
        </w:numPr>
        <w:rPr>
          <w:lang w:val="en-US"/>
        </w:rPr>
      </w:pPr>
      <w:r>
        <w:rPr>
          <w:lang w:val="en-US"/>
        </w:rPr>
        <w:t>P</w:t>
      </w:r>
      <w:r w:rsidRPr="000777E7">
        <w:rPr>
          <w:lang w:val="en-US"/>
        </w:rPr>
        <w:t>roviding reactive, preventative, and planned maintenance across all Council buildings and their assets</w:t>
      </w:r>
      <w:r>
        <w:rPr>
          <w:lang w:val="en-US"/>
        </w:rPr>
        <w:t xml:space="preserve"> </w:t>
      </w:r>
    </w:p>
    <w:p w14:paraId="53C1EB3D" w14:textId="77777777" w:rsidR="00D61B37" w:rsidRPr="000777E7" w:rsidRDefault="00D61B37" w:rsidP="00D61B37">
      <w:pPr>
        <w:pStyle w:val="ListParagraph"/>
        <w:numPr>
          <w:ilvl w:val="0"/>
          <w:numId w:val="12"/>
        </w:numPr>
        <w:spacing w:after="160"/>
        <w:rPr>
          <w:lang w:val="en-US"/>
        </w:rPr>
      </w:pPr>
      <w:r>
        <w:rPr>
          <w:lang w:val="en-US"/>
        </w:rPr>
        <w:t>M</w:t>
      </w:r>
      <w:r w:rsidRPr="000777E7">
        <w:rPr>
          <w:lang w:val="en-US"/>
        </w:rPr>
        <w:t>anaging essential safety measures.</w:t>
      </w:r>
    </w:p>
    <w:p w14:paraId="516A73B4" w14:textId="77777777" w:rsidR="00D61B37" w:rsidRPr="00764886" w:rsidRDefault="00D61B37" w:rsidP="00D61B37">
      <w:pPr>
        <w:pStyle w:val="Heading3"/>
        <w:rPr>
          <w:sz w:val="24"/>
        </w:rPr>
      </w:pPr>
      <w:bookmarkStart w:id="155" w:name="_Toc190426240"/>
      <w:bookmarkStart w:id="156" w:name="_Toc193378452"/>
      <w:r w:rsidRPr="00764886">
        <w:rPr>
          <w:sz w:val="24"/>
        </w:rPr>
        <w:t>Capital Works</w:t>
      </w:r>
      <w:bookmarkEnd w:id="154"/>
      <w:bookmarkEnd w:id="155"/>
      <w:bookmarkEnd w:id="156"/>
      <w:r w:rsidRPr="00764886">
        <w:rPr>
          <w:sz w:val="24"/>
        </w:rPr>
        <w:t xml:space="preserve"> </w:t>
      </w:r>
    </w:p>
    <w:p w14:paraId="7BE5937C" w14:textId="77777777" w:rsidR="00D61B37" w:rsidRPr="000777E7" w:rsidRDefault="00D61B37" w:rsidP="00D61B37">
      <w:pPr>
        <w:pStyle w:val="ListParagraph"/>
        <w:numPr>
          <w:ilvl w:val="0"/>
          <w:numId w:val="13"/>
        </w:numPr>
        <w:rPr>
          <w:lang w:val="en-US"/>
        </w:rPr>
      </w:pPr>
      <w:r>
        <w:rPr>
          <w:lang w:val="en-US"/>
        </w:rPr>
        <w:t>M</w:t>
      </w:r>
      <w:r w:rsidRPr="000777E7">
        <w:rPr>
          <w:lang w:val="en-US"/>
        </w:rPr>
        <w:t xml:space="preserve">anaging and reporting on capital </w:t>
      </w:r>
      <w:proofErr w:type="gramStart"/>
      <w:r w:rsidRPr="000777E7">
        <w:rPr>
          <w:lang w:val="en-US"/>
        </w:rPr>
        <w:t>works</w:t>
      </w:r>
      <w:proofErr w:type="gramEnd"/>
      <w:r>
        <w:rPr>
          <w:lang w:val="en-US"/>
        </w:rPr>
        <w:t xml:space="preserve"> </w:t>
      </w:r>
    </w:p>
    <w:p w14:paraId="3157E6BF" w14:textId="77777777" w:rsidR="00D61B37" w:rsidRPr="000777E7" w:rsidRDefault="00D61B37" w:rsidP="00D61B37">
      <w:pPr>
        <w:pStyle w:val="ListParagraph"/>
        <w:numPr>
          <w:ilvl w:val="0"/>
          <w:numId w:val="13"/>
        </w:numPr>
        <w:rPr>
          <w:lang w:val="en-US"/>
        </w:rPr>
      </w:pPr>
      <w:r>
        <w:rPr>
          <w:lang w:val="en-US"/>
        </w:rPr>
        <w:t>M</w:t>
      </w:r>
      <w:r w:rsidRPr="000777E7">
        <w:rPr>
          <w:lang w:val="en-US"/>
        </w:rPr>
        <w:t>anaging projects and supervising contracts for building works projects and all major and minor civil works, road resurfacing, pedestrian trails, bike and shared path construction and maintenance, road construction and reconstruction projects.</w:t>
      </w:r>
    </w:p>
    <w:p w14:paraId="143BFA0B" w14:textId="77777777" w:rsidR="00D61B37" w:rsidRPr="00764886" w:rsidRDefault="00D61B37" w:rsidP="00D61B37">
      <w:pPr>
        <w:pStyle w:val="Heading3"/>
        <w:rPr>
          <w:sz w:val="24"/>
        </w:rPr>
      </w:pPr>
      <w:bookmarkStart w:id="157" w:name="_Toc189149619"/>
      <w:bookmarkStart w:id="158" w:name="_Toc190426241"/>
      <w:bookmarkStart w:id="159" w:name="_Toc193378453"/>
      <w:r w:rsidRPr="00764886">
        <w:rPr>
          <w:sz w:val="24"/>
        </w:rPr>
        <w:t>City Assets</w:t>
      </w:r>
      <w:bookmarkEnd w:id="157"/>
      <w:bookmarkEnd w:id="158"/>
      <w:bookmarkEnd w:id="159"/>
      <w:r w:rsidRPr="00764886">
        <w:rPr>
          <w:sz w:val="24"/>
        </w:rPr>
        <w:t xml:space="preserve"> </w:t>
      </w:r>
    </w:p>
    <w:p w14:paraId="5BF42481" w14:textId="77777777" w:rsidR="00D61B37" w:rsidRPr="00075753" w:rsidRDefault="00D61B37" w:rsidP="00D61B37">
      <w:pPr>
        <w:pStyle w:val="ListParagraph"/>
        <w:numPr>
          <w:ilvl w:val="0"/>
          <w:numId w:val="14"/>
        </w:numPr>
        <w:rPr>
          <w:lang w:val="en-US"/>
        </w:rPr>
      </w:pPr>
      <w:r>
        <w:rPr>
          <w:lang w:val="en-US"/>
        </w:rPr>
        <w:t>O</w:t>
      </w:r>
      <w:r w:rsidRPr="00075753">
        <w:rPr>
          <w:lang w:val="en-US"/>
        </w:rPr>
        <w:t>verseeing strategic asset management</w:t>
      </w:r>
      <w:r>
        <w:rPr>
          <w:lang w:val="en-US"/>
        </w:rPr>
        <w:t xml:space="preserve"> </w:t>
      </w:r>
    </w:p>
    <w:p w14:paraId="40293EA8" w14:textId="77777777" w:rsidR="00D61B37" w:rsidRPr="00075753" w:rsidRDefault="00D61B37" w:rsidP="00D61B37">
      <w:pPr>
        <w:pStyle w:val="ListParagraph"/>
        <w:numPr>
          <w:ilvl w:val="0"/>
          <w:numId w:val="14"/>
        </w:numPr>
        <w:rPr>
          <w:lang w:val="en-US"/>
        </w:rPr>
      </w:pPr>
      <w:r>
        <w:rPr>
          <w:lang w:val="en-US"/>
        </w:rPr>
        <w:t>M</w:t>
      </w:r>
      <w:r w:rsidRPr="00075753">
        <w:rPr>
          <w:lang w:val="en-US"/>
        </w:rPr>
        <w:t>anaging programming for road and footpath (pavement) renewals and maintenance</w:t>
      </w:r>
      <w:r>
        <w:rPr>
          <w:lang w:val="en-US"/>
        </w:rPr>
        <w:t xml:space="preserve"> </w:t>
      </w:r>
    </w:p>
    <w:p w14:paraId="09558C0D" w14:textId="77777777" w:rsidR="00D61B37" w:rsidRPr="00075753" w:rsidRDefault="00D61B37" w:rsidP="00D61B37">
      <w:pPr>
        <w:pStyle w:val="ListParagraph"/>
        <w:numPr>
          <w:ilvl w:val="0"/>
          <w:numId w:val="14"/>
        </w:numPr>
        <w:rPr>
          <w:lang w:val="en-US"/>
        </w:rPr>
      </w:pPr>
      <w:r>
        <w:rPr>
          <w:lang w:val="en-US"/>
        </w:rPr>
        <w:t>P</w:t>
      </w:r>
      <w:r w:rsidRPr="00075753">
        <w:rPr>
          <w:lang w:val="en-US"/>
        </w:rPr>
        <w:t>lanning of capital works</w:t>
      </w:r>
      <w:r>
        <w:rPr>
          <w:lang w:val="en-US"/>
        </w:rPr>
        <w:t xml:space="preserve"> </w:t>
      </w:r>
    </w:p>
    <w:p w14:paraId="31EA7A1B" w14:textId="77777777" w:rsidR="00D61B37" w:rsidRPr="00075753" w:rsidRDefault="00D61B37" w:rsidP="00D61B37">
      <w:pPr>
        <w:pStyle w:val="ListParagraph"/>
        <w:numPr>
          <w:ilvl w:val="0"/>
          <w:numId w:val="14"/>
        </w:numPr>
        <w:rPr>
          <w:lang w:val="en-US"/>
        </w:rPr>
      </w:pPr>
      <w:r>
        <w:rPr>
          <w:lang w:val="en-US"/>
        </w:rPr>
        <w:t>M</w:t>
      </w:r>
      <w:r w:rsidRPr="00075753">
        <w:rPr>
          <w:lang w:val="en-US"/>
        </w:rPr>
        <w:t>anaging the Asset Management Policy and strategies and plans for all infrastructure asset classes</w:t>
      </w:r>
      <w:r>
        <w:rPr>
          <w:lang w:val="en-US"/>
        </w:rPr>
        <w:t xml:space="preserve">. </w:t>
      </w:r>
    </w:p>
    <w:p w14:paraId="0B5B3E2B" w14:textId="5D5FF38D" w:rsidR="00D61B37" w:rsidRPr="00764886" w:rsidRDefault="0097481F" w:rsidP="00D61B37">
      <w:pPr>
        <w:pStyle w:val="Heading3"/>
        <w:rPr>
          <w:sz w:val="24"/>
        </w:rPr>
      </w:pPr>
      <w:bookmarkStart w:id="160" w:name="_Toc189149620"/>
      <w:bookmarkStart w:id="161" w:name="_Toc190426242"/>
      <w:bookmarkStart w:id="162" w:name="_Toc193378454"/>
      <w:r>
        <w:rPr>
          <w:sz w:val="24"/>
        </w:rPr>
        <w:br w:type="column"/>
      </w:r>
      <w:r w:rsidR="00D61B37" w:rsidRPr="00764886">
        <w:rPr>
          <w:sz w:val="24"/>
        </w:rPr>
        <w:t>Major Projects</w:t>
      </w:r>
      <w:bookmarkEnd w:id="160"/>
      <w:bookmarkEnd w:id="161"/>
      <w:bookmarkEnd w:id="162"/>
      <w:r w:rsidR="00D61B37" w:rsidRPr="00764886">
        <w:rPr>
          <w:sz w:val="24"/>
        </w:rPr>
        <w:t xml:space="preserve"> </w:t>
      </w:r>
    </w:p>
    <w:p w14:paraId="466CC1BA" w14:textId="5B92238A" w:rsidR="00D61B37" w:rsidRDefault="00D61B37" w:rsidP="00D61B37">
      <w:pPr>
        <w:pStyle w:val="ListParagraph"/>
        <w:numPr>
          <w:ilvl w:val="0"/>
          <w:numId w:val="15"/>
        </w:numPr>
        <w:rPr>
          <w:lang w:val="en-US"/>
        </w:rPr>
      </w:pPr>
      <w:r>
        <w:rPr>
          <w:lang w:val="en-US"/>
        </w:rPr>
        <w:t>P</w:t>
      </w:r>
      <w:r w:rsidRPr="00FA1B4B">
        <w:rPr>
          <w:lang w:val="en-US"/>
        </w:rPr>
        <w:t xml:space="preserve">roviding leadership and managing a variety of major projects for the organisation to achieve positive outcomes for the community, </w:t>
      </w:r>
      <w:r w:rsidR="000615BC" w:rsidRPr="00FA1B4B">
        <w:rPr>
          <w:lang w:val="en-US"/>
        </w:rPr>
        <w:t>meeting</w:t>
      </w:r>
      <w:r w:rsidRPr="00FA1B4B">
        <w:rPr>
          <w:lang w:val="en-US"/>
        </w:rPr>
        <w:t xml:space="preserve"> beneficial financial outcomes and </w:t>
      </w:r>
      <w:r w:rsidR="000615BC" w:rsidRPr="00FA1B4B">
        <w:rPr>
          <w:lang w:val="en-US"/>
        </w:rPr>
        <w:t>delivering</w:t>
      </w:r>
      <w:r w:rsidRPr="00FA1B4B">
        <w:rPr>
          <w:lang w:val="en-US"/>
        </w:rPr>
        <w:t xml:space="preserve"> new and revitalised community assets.</w:t>
      </w:r>
    </w:p>
    <w:p w14:paraId="5550C8B2" w14:textId="77777777" w:rsidR="00D61B37" w:rsidRPr="00764886" w:rsidRDefault="00D61B37" w:rsidP="00D61B37">
      <w:pPr>
        <w:pStyle w:val="Heading3"/>
        <w:rPr>
          <w:sz w:val="24"/>
        </w:rPr>
      </w:pPr>
      <w:bookmarkStart w:id="163" w:name="_Toc189149621"/>
      <w:bookmarkStart w:id="164" w:name="_Toc190426243"/>
      <w:bookmarkStart w:id="165" w:name="_Toc193378455"/>
      <w:r w:rsidRPr="00764886">
        <w:rPr>
          <w:sz w:val="24"/>
        </w:rPr>
        <w:t>Strategic Properties and Property Services</w:t>
      </w:r>
      <w:bookmarkEnd w:id="163"/>
      <w:bookmarkEnd w:id="164"/>
      <w:bookmarkEnd w:id="165"/>
    </w:p>
    <w:p w14:paraId="1730437C" w14:textId="77777777" w:rsidR="00D61B37" w:rsidRPr="00FA1B4B" w:rsidRDefault="00D61B37" w:rsidP="00D61B37">
      <w:pPr>
        <w:pStyle w:val="ListParagraph"/>
        <w:numPr>
          <w:ilvl w:val="0"/>
          <w:numId w:val="15"/>
        </w:numPr>
        <w:rPr>
          <w:lang w:val="en-US"/>
        </w:rPr>
      </w:pPr>
      <w:r>
        <w:rPr>
          <w:lang w:val="en-US"/>
        </w:rPr>
        <w:t>L</w:t>
      </w:r>
      <w:r w:rsidRPr="00FA1B4B">
        <w:rPr>
          <w:lang w:val="en-US"/>
        </w:rPr>
        <w:t>ooking after Council’s long-term interests and growth through sustainable property and land acquisitions, divestments and investments</w:t>
      </w:r>
      <w:r>
        <w:rPr>
          <w:lang w:val="en-US"/>
        </w:rPr>
        <w:t xml:space="preserve"> </w:t>
      </w:r>
    </w:p>
    <w:p w14:paraId="1ACDEEA3" w14:textId="3199B853" w:rsidR="00CE6658" w:rsidRPr="00DC2C90" w:rsidRDefault="00D61B37" w:rsidP="00D61B37">
      <w:pPr>
        <w:pStyle w:val="ListParagraph"/>
        <w:numPr>
          <w:ilvl w:val="0"/>
          <w:numId w:val="15"/>
        </w:numPr>
        <w:spacing w:after="160"/>
      </w:pPr>
      <w:r w:rsidRPr="009B263E">
        <w:rPr>
          <w:lang w:val="en-US"/>
        </w:rPr>
        <w:t>Managing all aspects of ongoing land management including works consent, lease and license arrangements, discontinuances and ongoing re-valuations</w:t>
      </w:r>
      <w:r>
        <w:rPr>
          <w:lang w:val="en-US"/>
        </w:rPr>
        <w:t>.</w:t>
      </w:r>
    </w:p>
    <w:p w14:paraId="15E0E3A8" w14:textId="77777777" w:rsidR="0097481F" w:rsidRDefault="0097481F" w:rsidP="00DC2C90">
      <w:pPr>
        <w:spacing w:after="160"/>
        <w:rPr>
          <w:sz w:val="12"/>
          <w:szCs w:val="14"/>
        </w:rPr>
        <w:sectPr w:rsidR="0097481F" w:rsidSect="0097481F">
          <w:type w:val="continuous"/>
          <w:pgSz w:w="11910" w:h="16840"/>
          <w:pgMar w:top="720" w:right="720" w:bottom="720" w:left="720" w:header="0" w:footer="232" w:gutter="0"/>
          <w:cols w:num="2" w:space="708"/>
          <w:docGrid w:linePitch="272"/>
        </w:sectPr>
      </w:pPr>
    </w:p>
    <w:p w14:paraId="2CAA497F" w14:textId="62DA5F0D" w:rsidR="0097481F" w:rsidRDefault="0097481F">
      <w:pPr>
        <w:spacing w:before="0" w:after="160"/>
        <w:rPr>
          <w:sz w:val="12"/>
          <w:szCs w:val="14"/>
        </w:rPr>
      </w:pPr>
      <w:r>
        <w:rPr>
          <w:sz w:val="12"/>
          <w:szCs w:val="14"/>
        </w:rPr>
        <w:lastRenderedPageBreak/>
        <w:br w:type="page"/>
      </w:r>
    </w:p>
    <w:p w14:paraId="55F5D46B" w14:textId="2293FF07" w:rsidR="0051155F" w:rsidRPr="00A367CE" w:rsidRDefault="000C563C" w:rsidP="00186541">
      <w:pPr>
        <w:pStyle w:val="Heading1"/>
        <w:pBdr>
          <w:bottom w:val="none" w:sz="0" w:space="0" w:color="auto"/>
        </w:pBdr>
        <w:ind w:right="6217"/>
        <w:rPr>
          <w:rFonts w:ascii="YWFT Absent Grotesque Bold" w:hAnsi="YWFT Absent Grotesque Bold"/>
          <w:color w:val="151D59"/>
          <w:sz w:val="60"/>
          <w:szCs w:val="60"/>
        </w:rPr>
      </w:pPr>
      <w:bookmarkStart w:id="166" w:name="_Toc188349403"/>
      <w:bookmarkStart w:id="167" w:name="_Toc189061067"/>
      <w:bookmarkStart w:id="168" w:name="_Toc189161806"/>
      <w:bookmarkStart w:id="169" w:name="_Toc202948740"/>
      <w:r w:rsidRPr="00E93AA9">
        <w:rPr>
          <w:rFonts w:ascii="YWFT Absent Grotesque Bold" w:hAnsi="YWFT Absent Grotesque Bold"/>
          <w:b/>
          <w:bCs/>
          <w:noProof/>
          <w:color w:val="151D59"/>
        </w:rPr>
        <w:lastRenderedPageBreak/>
        <w:drawing>
          <wp:anchor distT="0" distB="0" distL="114300" distR="114300" simplePos="0" relativeHeight="251663378" behindDoc="0" locked="0" layoutInCell="1" allowOverlap="1" wp14:anchorId="365D79E9" wp14:editId="696010D7">
            <wp:simplePos x="0" y="0"/>
            <wp:positionH relativeFrom="margin">
              <wp:align>right</wp:align>
            </wp:positionH>
            <wp:positionV relativeFrom="margin">
              <wp:align>top</wp:align>
            </wp:positionV>
            <wp:extent cx="1915200" cy="1915200"/>
            <wp:effectExtent l="0" t="0" r="8890" b="8890"/>
            <wp:wrapNone/>
            <wp:docPr id="119473649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736499" name="Picture 5">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15200" cy="1915200"/>
                    </a:xfrm>
                    <a:prstGeom prst="rect">
                      <a:avLst/>
                    </a:prstGeom>
                  </pic:spPr>
                </pic:pic>
              </a:graphicData>
            </a:graphic>
            <wp14:sizeRelH relativeFrom="margin">
              <wp14:pctWidth>0</wp14:pctWidth>
            </wp14:sizeRelH>
            <wp14:sizeRelV relativeFrom="margin">
              <wp14:pctHeight>0</wp14:pctHeight>
            </wp14:sizeRelV>
          </wp:anchor>
        </w:drawing>
      </w:r>
      <w:r w:rsidR="0051155F" w:rsidRPr="00E93AA9">
        <w:rPr>
          <w:rFonts w:ascii="YWFT Absent Grotesque Bold" w:hAnsi="YWFT Absent Grotesque Bold"/>
          <w:b/>
          <w:bCs/>
          <w:noProof/>
          <w:color w:val="151D59"/>
        </w:rPr>
        <mc:AlternateContent>
          <mc:Choice Requires="wps">
            <w:drawing>
              <wp:anchor distT="0" distB="0" distL="114300" distR="114300" simplePos="0" relativeHeight="251658251" behindDoc="1" locked="1" layoutInCell="1" allowOverlap="1" wp14:anchorId="78BFFF7D" wp14:editId="0D84EBED">
                <wp:simplePos x="0" y="0"/>
                <wp:positionH relativeFrom="page">
                  <wp:posOffset>1650365</wp:posOffset>
                </wp:positionH>
                <wp:positionV relativeFrom="page">
                  <wp:posOffset>-3084195</wp:posOffset>
                </wp:positionV>
                <wp:extent cx="2826385" cy="8999855"/>
                <wp:effectExtent l="0" t="635" r="0" b="0"/>
                <wp:wrapNone/>
                <wp:docPr id="249152642" name="AutoShap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26385" cy="8999855"/>
                        </a:xfrm>
                        <a:prstGeom prst="rect">
                          <a:avLst/>
                        </a:prstGeom>
                        <a:solidFill>
                          <a:srgbClr val="DDD853"/>
                        </a:solidFill>
                      </wps:spPr>
                      <wps:txbx>
                        <w:txbxContent>
                          <w:p w14:paraId="15DAD196" w14:textId="77777777" w:rsidR="0051155F" w:rsidRPr="00CA155C" w:rsidRDefault="0051155F" w:rsidP="0051155F">
                            <w:pPr>
                              <w:pStyle w:val="Heading3"/>
                              <w:rPr>
                                <w:color w:val="FFFFFF" w:themeColor="background1"/>
                                <w:sz w:val="40"/>
                                <w:szCs w:val="4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8BFFF7D" id="_x0000_s1030" alt="&quot;&quot;" style="position:absolute;margin-left:129.95pt;margin-top:-242.85pt;width:222.55pt;height:708.65pt;rotation:90;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" fillcolor="#ddd853" stroked="f">
                <v:textbox>
                  <w:txbxContent>
                    <w:p w14:paraId="15DAD196" w14:textId="77777777" w:rsidR="0051155F" w:rsidRPr="00CA155C" w:rsidRDefault="0051155F" w:rsidP="0051155F">
                      <w:pPr>
                        <w:pStyle w:val="Heading3"/>
                        <w:rPr>
                          <w:color w:val="FFFFFF" w:themeColor="background1"/>
                          <w:sz w:val="40"/>
                          <w:szCs w:val="40"/>
                        </w:rPr>
                      </w:pPr>
                    </w:p>
                  </w:txbxContent>
                </v:textbox>
                <w10:wrap anchorx="page" anchory="page"/>
                <w10:anchorlock/>
              </v:rect>
            </w:pict>
          </mc:Fallback>
        </mc:AlternateContent>
      </w:r>
      <w:r w:rsidR="0051155F" w:rsidRPr="00E93AA9">
        <w:rPr>
          <w:rFonts w:ascii="YWFT Absent Grotesque Bold" w:hAnsi="YWFT Absent Grotesque Bold"/>
          <w:b/>
          <w:bCs/>
          <w:color w:val="151D59"/>
        </w:rPr>
        <w:t>Pri</w:t>
      </w:r>
      <w:r w:rsidR="0051155F" w:rsidRPr="00A367CE">
        <w:rPr>
          <w:rFonts w:ascii="YWFT Absent Grotesque Bold" w:hAnsi="YWFT Absent Grotesque Bold"/>
          <w:b/>
          <w:bCs/>
          <w:color w:val="151D59"/>
        </w:rPr>
        <w:t>ority</w:t>
      </w:r>
      <w:r w:rsidR="0051155F" w:rsidRPr="00E93AA9">
        <w:rPr>
          <w:rFonts w:ascii="YWFT Absent Grotesque Bold" w:hAnsi="YWFT Absent Grotesque Bold"/>
          <w:b/>
          <w:bCs/>
          <w:color w:val="151D59"/>
        </w:rPr>
        <w:t xml:space="preserve"> theme 5</w:t>
      </w:r>
      <w:r w:rsidR="003C3D8A">
        <w:rPr>
          <w:rFonts w:ascii="YWFT Absent Grotesque Bold" w:hAnsi="YWFT Absent Grotesque Bold"/>
          <w:b/>
          <w:bCs/>
          <w:color w:val="151D59"/>
        </w:rPr>
        <w:t xml:space="preserve"> </w:t>
      </w:r>
      <w:r w:rsidR="0051155F" w:rsidRPr="00E93AA9">
        <w:rPr>
          <w:rFonts w:ascii="YWFT Absent Grotesque Bold" w:hAnsi="YWFT Absent Grotesque Bold"/>
          <w:color w:val="151D59"/>
        </w:rPr>
        <w:br/>
      </w:r>
      <w:r w:rsidR="0051155F" w:rsidRPr="00A367CE">
        <w:rPr>
          <w:rFonts w:ascii="YWFT Absent Grotesque Bold" w:hAnsi="YWFT Absent Grotesque Bold"/>
          <w:color w:val="151D59"/>
          <w:sz w:val="60"/>
          <w:szCs w:val="60"/>
        </w:rPr>
        <w:t>Our T</w:t>
      </w:r>
      <w:r w:rsidR="0051155F" w:rsidRPr="005B33A3">
        <w:rPr>
          <w:rFonts w:ascii="YWFT Absent Grotesque Bold" w:hAnsi="YWFT Absent Grotesque Bold"/>
          <w:color w:val="151D59"/>
          <w:sz w:val="60"/>
          <w:szCs w:val="60"/>
        </w:rPr>
        <w:t>hri</w:t>
      </w:r>
      <w:r w:rsidR="0051155F" w:rsidRPr="00A367CE">
        <w:rPr>
          <w:rFonts w:ascii="YWFT Absent Grotesque Bold" w:hAnsi="YWFT Absent Grotesque Bold"/>
          <w:color w:val="151D59"/>
          <w:sz w:val="60"/>
          <w:szCs w:val="60"/>
        </w:rPr>
        <w:t>ving</w:t>
      </w:r>
      <w:r w:rsidR="00186541">
        <w:rPr>
          <w:rFonts w:ascii="YWFT Absent Grotesque Bold" w:hAnsi="YWFT Absent Grotesque Bold"/>
          <w:color w:val="151D59"/>
          <w:sz w:val="60"/>
          <w:szCs w:val="60"/>
        </w:rPr>
        <w:t xml:space="preserve"> </w:t>
      </w:r>
      <w:r w:rsidR="0051155F" w:rsidRPr="00A367CE">
        <w:rPr>
          <w:rFonts w:ascii="YWFT Absent Grotesque Bold" w:hAnsi="YWFT Absent Grotesque Bold"/>
          <w:color w:val="151D59"/>
          <w:sz w:val="60"/>
          <w:szCs w:val="60"/>
        </w:rPr>
        <w:t>Local Economy</w:t>
      </w:r>
      <w:bookmarkEnd w:id="166"/>
      <w:bookmarkEnd w:id="167"/>
      <w:bookmarkEnd w:id="168"/>
      <w:bookmarkEnd w:id="169"/>
    </w:p>
    <w:p w14:paraId="227342D6" w14:textId="73B6E956" w:rsidR="00CE6658" w:rsidRPr="00480429" w:rsidRDefault="00CE598D" w:rsidP="00186541">
      <w:pPr>
        <w:ind w:right="3099"/>
        <w:rPr>
          <w:rFonts w:ascii="Founders Grotesk Medium" w:hAnsi="Founders Grotesk Medium"/>
          <w:sz w:val="28"/>
          <w:szCs w:val="28"/>
        </w:rPr>
      </w:pPr>
      <w:r w:rsidRPr="00480429">
        <w:rPr>
          <w:rFonts w:ascii="Founders Grotesk Medium" w:hAnsi="Founders Grotesk Medium"/>
          <w:sz w:val="28"/>
          <w:szCs w:val="28"/>
        </w:rPr>
        <w:t>A thriving, resilient, socially responsible, local economy that</w:t>
      </w:r>
      <w:r w:rsidR="00186541">
        <w:rPr>
          <w:rFonts w:ascii="Founders Grotesk Medium" w:hAnsi="Founders Grotesk Medium"/>
          <w:sz w:val="28"/>
          <w:szCs w:val="28"/>
        </w:rPr>
        <w:t xml:space="preserve"> </w:t>
      </w:r>
      <w:r w:rsidRPr="00480429">
        <w:rPr>
          <w:rFonts w:ascii="Founders Grotesk Medium" w:hAnsi="Founders Grotesk Medium"/>
          <w:sz w:val="28"/>
          <w:szCs w:val="28"/>
        </w:rPr>
        <w:t>encourages, supports and advocates for a diverse range of</w:t>
      </w:r>
      <w:r w:rsidR="00186541">
        <w:rPr>
          <w:rFonts w:ascii="Founders Grotesk Medium" w:hAnsi="Founders Grotesk Medium"/>
          <w:sz w:val="28"/>
          <w:szCs w:val="28"/>
        </w:rPr>
        <w:t xml:space="preserve"> </w:t>
      </w:r>
      <w:r w:rsidRPr="00480429">
        <w:rPr>
          <w:rFonts w:ascii="Founders Grotesk Medium" w:hAnsi="Founders Grotesk Medium"/>
          <w:sz w:val="28"/>
          <w:szCs w:val="28"/>
        </w:rPr>
        <w:t>businesses and entrepreneurship, providing local investment</w:t>
      </w:r>
      <w:r w:rsidR="00186541">
        <w:rPr>
          <w:rFonts w:ascii="Founders Grotesk Medium" w:hAnsi="Founders Grotesk Medium"/>
          <w:sz w:val="28"/>
          <w:szCs w:val="28"/>
        </w:rPr>
        <w:t xml:space="preserve"> </w:t>
      </w:r>
      <w:r w:rsidRPr="00480429">
        <w:rPr>
          <w:rFonts w:ascii="Founders Grotesk Medium" w:hAnsi="Founders Grotesk Medium"/>
          <w:sz w:val="28"/>
          <w:szCs w:val="28"/>
        </w:rPr>
        <w:t>and employment opportunities.</w:t>
      </w:r>
    </w:p>
    <w:p w14:paraId="16F1A115" w14:textId="7A7C1D57" w:rsidR="00342502" w:rsidRPr="005B65E6" w:rsidRDefault="00342502" w:rsidP="00342502">
      <w:pPr>
        <w:pStyle w:val="Heading2"/>
      </w:pPr>
      <w:bookmarkStart w:id="170" w:name="_Toc189039051"/>
      <w:bookmarkStart w:id="171" w:name="_Toc190428488"/>
      <w:bookmarkStart w:id="172" w:name="_Toc190428723"/>
      <w:r>
        <w:t>Our shared vision for the future</w:t>
      </w:r>
      <w:bookmarkEnd w:id="170"/>
      <w:bookmarkEnd w:id="171"/>
      <w:bookmarkEnd w:id="172"/>
    </w:p>
    <w:p w14:paraId="01CD8FB0" w14:textId="77777777" w:rsidR="00D20071" w:rsidRPr="00CE7E74" w:rsidRDefault="00D20071" w:rsidP="002022D1">
      <w:r w:rsidRPr="00CE7E74">
        <w:t xml:space="preserve">By 2041, Banyule is home to a diverse range of local </w:t>
      </w:r>
      <w:proofErr w:type="gramStart"/>
      <w:r w:rsidRPr="00CE7E74">
        <w:t>businesses</w:t>
      </w:r>
      <w:proofErr w:type="gramEnd"/>
      <w:r w:rsidRPr="00CE7E74">
        <w:t xml:space="preserve"> and everyone has access to quality education and employment.</w:t>
      </w:r>
    </w:p>
    <w:p w14:paraId="460DF6E7" w14:textId="77777777" w:rsidR="00D20071" w:rsidRPr="00615AF7" w:rsidRDefault="00D20071" w:rsidP="008F2525">
      <w:pPr>
        <w:pStyle w:val="ListParagraph"/>
        <w:numPr>
          <w:ilvl w:val="0"/>
          <w:numId w:val="67"/>
        </w:numPr>
      </w:pPr>
      <w:r w:rsidRPr="00615AF7">
        <w:t>We promote and have strong relationships with First Nations businesses, organisations and gathering spaces.</w:t>
      </w:r>
    </w:p>
    <w:p w14:paraId="20C5DCF4" w14:textId="77777777" w:rsidR="00D20071" w:rsidRPr="00615AF7" w:rsidRDefault="00D20071" w:rsidP="008F2525">
      <w:pPr>
        <w:pStyle w:val="ListParagraph"/>
        <w:numPr>
          <w:ilvl w:val="0"/>
          <w:numId w:val="67"/>
        </w:numPr>
      </w:pPr>
      <w:r w:rsidRPr="00615AF7">
        <w:t xml:space="preserve">Economic growth is supported through business partnerships and regional </w:t>
      </w:r>
      <w:proofErr w:type="gramStart"/>
      <w:r w:rsidRPr="00615AF7">
        <w:t>collaborations</w:t>
      </w:r>
      <w:proofErr w:type="gramEnd"/>
      <w:r w:rsidRPr="00615AF7">
        <w:t xml:space="preserve"> and Banyule is a business-friendly destination.</w:t>
      </w:r>
    </w:p>
    <w:p w14:paraId="61BA4FBC" w14:textId="77777777" w:rsidR="00D20071" w:rsidRPr="00615AF7" w:rsidRDefault="00D20071" w:rsidP="008F2525">
      <w:pPr>
        <w:pStyle w:val="ListParagraph"/>
        <w:numPr>
          <w:ilvl w:val="0"/>
          <w:numId w:val="67"/>
        </w:numPr>
      </w:pPr>
      <w:r w:rsidRPr="00615AF7">
        <w:t>Start-ups and new business ideas continue to grow and thrive.</w:t>
      </w:r>
    </w:p>
    <w:p w14:paraId="4391C9FF" w14:textId="77777777" w:rsidR="00D20071" w:rsidRPr="00615AF7" w:rsidRDefault="00D20071" w:rsidP="008F2525">
      <w:pPr>
        <w:pStyle w:val="ListParagraph"/>
        <w:numPr>
          <w:ilvl w:val="0"/>
          <w:numId w:val="67"/>
        </w:numPr>
      </w:pPr>
      <w:r w:rsidRPr="00615AF7">
        <w:t>There is investment in local traders and shopping precincts are safe, attractive and a destination for shopping and socialising.</w:t>
      </w:r>
    </w:p>
    <w:p w14:paraId="4AFF084A" w14:textId="77777777" w:rsidR="00D20071" w:rsidRPr="00615AF7" w:rsidRDefault="00D20071" w:rsidP="008F2525">
      <w:pPr>
        <w:pStyle w:val="ListParagraph"/>
        <w:numPr>
          <w:ilvl w:val="0"/>
          <w:numId w:val="67"/>
        </w:numPr>
      </w:pPr>
      <w:r w:rsidRPr="00615AF7">
        <w:t>Local employment opportunities are diverse, inclusive and flexible, supporting work-life balance.</w:t>
      </w:r>
    </w:p>
    <w:p w14:paraId="34EDD1C1" w14:textId="77777777" w:rsidR="00D20071" w:rsidRPr="00615AF7" w:rsidRDefault="00D20071" w:rsidP="008F2525">
      <w:pPr>
        <w:pStyle w:val="ListParagraph"/>
        <w:numPr>
          <w:ilvl w:val="0"/>
          <w:numId w:val="67"/>
        </w:numPr>
      </w:pPr>
      <w:r w:rsidRPr="00615AF7">
        <w:t>Innovation and technological advancements are embraced to grow and connect local businesses, and social enterprises are well-established.</w:t>
      </w:r>
    </w:p>
    <w:p w14:paraId="2294AEE9" w14:textId="77777777" w:rsidR="00D20071" w:rsidRPr="00615AF7" w:rsidRDefault="00D20071" w:rsidP="008F2525">
      <w:pPr>
        <w:pStyle w:val="ListParagraph"/>
        <w:numPr>
          <w:ilvl w:val="0"/>
          <w:numId w:val="67"/>
        </w:numPr>
      </w:pPr>
      <w:r w:rsidRPr="00615AF7">
        <w:t>There are diverse education and job training opportunities for people of all abilities and life stages.</w:t>
      </w:r>
    </w:p>
    <w:p w14:paraId="3D06D34C" w14:textId="77777777" w:rsidR="00D20071" w:rsidRPr="00615AF7" w:rsidRDefault="00D20071" w:rsidP="008F2525">
      <w:pPr>
        <w:pStyle w:val="ListParagraph"/>
        <w:numPr>
          <w:ilvl w:val="0"/>
          <w:numId w:val="67"/>
        </w:numPr>
      </w:pPr>
      <w:r w:rsidRPr="00615AF7">
        <w:t>Volunteering is promoted as a valuable contributor to the community and local economy.</w:t>
      </w:r>
    </w:p>
    <w:p w14:paraId="49E4DC5B" w14:textId="77777777" w:rsidR="00D20071" w:rsidRPr="00615AF7" w:rsidRDefault="00D20071" w:rsidP="008F2525">
      <w:pPr>
        <w:pStyle w:val="ListParagraph"/>
        <w:numPr>
          <w:ilvl w:val="0"/>
          <w:numId w:val="67"/>
        </w:numPr>
      </w:pPr>
      <w:r w:rsidRPr="00615AF7">
        <w:t>We run events to encourage local business and community connections.</w:t>
      </w:r>
    </w:p>
    <w:p w14:paraId="455ECD8C" w14:textId="77777777" w:rsidR="00EF355D" w:rsidRPr="004714CB" w:rsidRDefault="00EF355D" w:rsidP="00EF355D">
      <w:pPr>
        <w:pStyle w:val="Heading2"/>
      </w:pPr>
      <w:r>
        <w:t>What we will do to achieve our goals</w:t>
      </w:r>
    </w:p>
    <w:p w14:paraId="2B6B20CC" w14:textId="2B6CD3D8" w:rsidR="00E34D65" w:rsidRDefault="00E34D65" w:rsidP="00E34D65">
      <w:pPr>
        <w:pStyle w:val="Caption"/>
        <w:keepNext/>
      </w:pPr>
      <w:r>
        <w:t xml:space="preserve">Table </w:t>
      </w:r>
      <w:r>
        <w:fldChar w:fldCharType="begin"/>
      </w:r>
      <w:r>
        <w:instrText xml:space="preserve"> SEQ Table \* ARABIC </w:instrText>
      </w:r>
      <w:r>
        <w:fldChar w:fldCharType="separate"/>
      </w:r>
      <w:r w:rsidR="007A16FC">
        <w:rPr>
          <w:noProof/>
        </w:rPr>
        <w:t>5</w:t>
      </w:r>
      <w:r>
        <w:fldChar w:fldCharType="end"/>
      </w:r>
      <w:r>
        <w:t xml:space="preserve"> </w:t>
      </w:r>
      <w:r w:rsidRPr="0055553A">
        <w:t xml:space="preserve">| Priority theme </w:t>
      </w:r>
      <w:r>
        <w:t>5</w:t>
      </w:r>
      <w:r w:rsidRPr="0055553A">
        <w:t xml:space="preserve"> </w:t>
      </w:r>
      <w:r w:rsidR="00C62ED7">
        <w:t xml:space="preserve">– </w:t>
      </w:r>
      <w:r w:rsidRPr="0055553A">
        <w:t xml:space="preserve">Our </w:t>
      </w:r>
      <w:r>
        <w:t>Thriving Local Economy</w:t>
      </w:r>
      <w:r w:rsidRPr="0055553A">
        <w:t xml:space="preserve"> </w:t>
      </w:r>
      <w:r w:rsidR="006E5C9A">
        <w:t xml:space="preserve">– </w:t>
      </w:r>
      <w:r w:rsidR="00D62FF5">
        <w:t>Banyule</w:t>
      </w:r>
      <w:r w:rsidRPr="0055553A">
        <w:t xml:space="preserve"> </w:t>
      </w:r>
      <w:r w:rsidR="00D20451">
        <w:t xml:space="preserve">Delivery </w:t>
      </w:r>
      <w:r w:rsidRPr="0055553A">
        <w:t>Plan actions</w:t>
      </w:r>
    </w:p>
    <w:tbl>
      <w:tblPr>
        <w:tblStyle w:val="GridTable1Light"/>
        <w:tblW w:w="5000" w:type="pct"/>
        <w:tblLook w:val="04A0" w:firstRow="1" w:lastRow="0" w:firstColumn="1" w:lastColumn="0" w:noHBand="0" w:noVBand="1"/>
      </w:tblPr>
      <w:tblGrid>
        <w:gridCol w:w="561"/>
        <w:gridCol w:w="2119"/>
        <w:gridCol w:w="2249"/>
        <w:gridCol w:w="2249"/>
        <w:gridCol w:w="1602"/>
        <w:gridCol w:w="1690"/>
      </w:tblGrid>
      <w:tr w:rsidR="005B33A3" w:rsidRPr="005B33A3" w14:paraId="46FD45A8" w14:textId="77777777" w:rsidTr="00A53CF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7" w:type="pct"/>
            <w:shd w:val="clear" w:color="auto" w:fill="DDD853"/>
          </w:tcPr>
          <w:p w14:paraId="64D50ED0" w14:textId="0A3E7E4B" w:rsidR="005B33A3" w:rsidRPr="005B33A3" w:rsidRDefault="005B33A3" w:rsidP="005B33A3">
            <w:pPr>
              <w:rPr>
                <w:color w:val="151D59"/>
                <w:sz w:val="24"/>
                <w:szCs w:val="24"/>
              </w:rPr>
            </w:pPr>
            <w:r w:rsidRPr="005B33A3">
              <w:rPr>
                <w:color w:val="151D59"/>
              </w:rPr>
              <w:t>No.</w:t>
            </w:r>
          </w:p>
        </w:tc>
        <w:tc>
          <w:tcPr>
            <w:tcW w:w="1012" w:type="pct"/>
            <w:shd w:val="clear" w:color="auto" w:fill="DDD853"/>
          </w:tcPr>
          <w:p w14:paraId="5CA62106" w14:textId="328B921E" w:rsidR="005B33A3" w:rsidRPr="005B33A3" w:rsidRDefault="005B33A3" w:rsidP="005B33A3">
            <w:pPr>
              <w:cnfStyle w:val="100000000000" w:firstRow="1" w:lastRow="0" w:firstColumn="0" w:lastColumn="0" w:oddVBand="0" w:evenVBand="0" w:oddHBand="0" w:evenHBand="0" w:firstRowFirstColumn="0" w:firstRowLastColumn="0" w:lastRowFirstColumn="0" w:lastRowLastColumn="0"/>
              <w:rPr>
                <w:color w:val="151D59"/>
              </w:rPr>
            </w:pPr>
            <w:r w:rsidRPr="005B33A3">
              <w:rPr>
                <w:color w:val="151D59"/>
              </w:rPr>
              <w:t xml:space="preserve">Banyule Delivery Plan action </w:t>
            </w:r>
          </w:p>
        </w:tc>
        <w:tc>
          <w:tcPr>
            <w:tcW w:w="1074" w:type="pct"/>
            <w:shd w:val="clear" w:color="auto" w:fill="DDD853"/>
          </w:tcPr>
          <w:p w14:paraId="6C4DBD64" w14:textId="2C5E78E7" w:rsidR="005B33A3" w:rsidRPr="005B33A3" w:rsidRDefault="005B33A3" w:rsidP="005B33A3">
            <w:pPr>
              <w:cnfStyle w:val="100000000000" w:firstRow="1" w:lastRow="0" w:firstColumn="0" w:lastColumn="0" w:oddVBand="0" w:evenVBand="0" w:oddHBand="0" w:evenHBand="0" w:firstRowFirstColumn="0" w:firstRowLastColumn="0" w:lastRowFirstColumn="0" w:lastRowLastColumn="0"/>
              <w:rPr>
                <w:color w:val="151D59"/>
                <w:sz w:val="24"/>
                <w:szCs w:val="24"/>
              </w:rPr>
            </w:pPr>
            <w:r w:rsidRPr="005B33A3">
              <w:rPr>
                <w:color w:val="151D59"/>
              </w:rPr>
              <w:t xml:space="preserve">Desired community outcomes </w:t>
            </w:r>
          </w:p>
        </w:tc>
        <w:tc>
          <w:tcPr>
            <w:tcW w:w="1074" w:type="pct"/>
            <w:shd w:val="clear" w:color="auto" w:fill="DDD853"/>
          </w:tcPr>
          <w:p w14:paraId="7D6799D7" w14:textId="20D3F9CF" w:rsidR="005B33A3" w:rsidRPr="005B33A3" w:rsidRDefault="005B33A3" w:rsidP="005B33A3">
            <w:pPr>
              <w:cnfStyle w:val="100000000000" w:firstRow="1" w:lastRow="0" w:firstColumn="0" w:lastColumn="0" w:oddVBand="0" w:evenVBand="0" w:oddHBand="0" w:evenHBand="0" w:firstRowFirstColumn="0" w:firstRowLastColumn="0" w:lastRowFirstColumn="0" w:lastRowLastColumn="0"/>
              <w:rPr>
                <w:color w:val="151D59"/>
                <w:sz w:val="24"/>
                <w:szCs w:val="24"/>
              </w:rPr>
            </w:pPr>
            <w:r w:rsidRPr="005B33A3">
              <w:rPr>
                <w:color w:val="151D59"/>
              </w:rPr>
              <w:t xml:space="preserve">How will Council achieve the outcomes </w:t>
            </w:r>
          </w:p>
        </w:tc>
        <w:tc>
          <w:tcPr>
            <w:tcW w:w="765" w:type="pct"/>
            <w:shd w:val="clear" w:color="auto" w:fill="DDD853"/>
          </w:tcPr>
          <w:p w14:paraId="2C362FB4" w14:textId="0814240D" w:rsidR="005B33A3" w:rsidRPr="005B33A3" w:rsidRDefault="005B33A3" w:rsidP="005B33A3">
            <w:pPr>
              <w:cnfStyle w:val="100000000000" w:firstRow="1" w:lastRow="0" w:firstColumn="0" w:lastColumn="0" w:oddVBand="0" w:evenVBand="0" w:oddHBand="0" w:evenHBand="0" w:firstRowFirstColumn="0" w:firstRowLastColumn="0" w:lastRowFirstColumn="0" w:lastRowLastColumn="0"/>
              <w:rPr>
                <w:color w:val="151D59"/>
                <w:szCs w:val="20"/>
              </w:rPr>
            </w:pPr>
            <w:r w:rsidRPr="005B33A3">
              <w:rPr>
                <w:color w:val="151D59"/>
              </w:rPr>
              <w:t xml:space="preserve">Partners </w:t>
            </w:r>
          </w:p>
        </w:tc>
        <w:tc>
          <w:tcPr>
            <w:tcW w:w="807" w:type="pct"/>
            <w:shd w:val="clear" w:color="auto" w:fill="DDD853"/>
          </w:tcPr>
          <w:p w14:paraId="0A85B855" w14:textId="090E3B8D" w:rsidR="005B33A3" w:rsidRPr="005B33A3" w:rsidRDefault="00392908" w:rsidP="005B33A3">
            <w:pPr>
              <w:cnfStyle w:val="100000000000" w:firstRow="1" w:lastRow="0" w:firstColumn="0" w:lastColumn="0" w:oddVBand="0" w:evenVBand="0" w:oddHBand="0" w:evenHBand="0" w:firstRowFirstColumn="0" w:firstRowLastColumn="0" w:lastRowFirstColumn="0" w:lastRowLastColumn="0"/>
              <w:rPr>
                <w:color w:val="151D59"/>
                <w:sz w:val="24"/>
                <w:szCs w:val="24"/>
              </w:rPr>
            </w:pPr>
            <w:r w:rsidRPr="00392908">
              <w:rPr>
                <w:color w:val="151D59"/>
              </w:rPr>
              <w:t>Council team delivering this action</w:t>
            </w:r>
            <w:r>
              <w:rPr>
                <w:color w:val="151D59"/>
              </w:rPr>
              <w:t xml:space="preserve"> </w:t>
            </w:r>
          </w:p>
        </w:tc>
      </w:tr>
      <w:tr w:rsidR="00DC2C90" w:rsidRPr="001E06B6" w14:paraId="350153C7" w14:textId="77777777" w:rsidTr="00A53CF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7" w:type="pct"/>
          </w:tcPr>
          <w:p w14:paraId="7D662162" w14:textId="77777777" w:rsidR="00875A09" w:rsidRPr="00653C5A" w:rsidRDefault="00875A09" w:rsidP="00875A09">
            <w:pPr>
              <w:rPr>
                <w:rFonts w:hAnsi="Lato Light"/>
                <w:color w:val="2A3547" w:themeColor="text1"/>
                <w:kern w:val="24"/>
                <w:szCs w:val="20"/>
              </w:rPr>
            </w:pPr>
            <w:r w:rsidRPr="00653C5A">
              <w:t>1.</w:t>
            </w:r>
          </w:p>
        </w:tc>
        <w:tc>
          <w:tcPr>
            <w:tcW w:w="1012" w:type="pct"/>
          </w:tcPr>
          <w:p w14:paraId="521BA742" w14:textId="02DB7847" w:rsidR="00875A09" w:rsidRPr="00B75B6B" w:rsidRDefault="00875A09" w:rsidP="00B75B6B">
            <w:pPr>
              <w:cnfStyle w:val="000000100000" w:firstRow="0" w:lastRow="0" w:firstColumn="0" w:lastColumn="0" w:oddVBand="0" w:evenVBand="0" w:oddHBand="1" w:evenHBand="0" w:firstRowFirstColumn="0" w:firstRowLastColumn="0" w:lastRowFirstColumn="0" w:lastRowLastColumn="0"/>
              <w:rPr>
                <w:b/>
                <w:bCs/>
              </w:rPr>
            </w:pPr>
            <w:r w:rsidRPr="00B75B6B">
              <w:rPr>
                <w:b/>
                <w:bCs/>
              </w:rPr>
              <w:t>Increase economic opportunities for First Nations people</w:t>
            </w:r>
          </w:p>
        </w:tc>
        <w:tc>
          <w:tcPr>
            <w:tcW w:w="1074" w:type="pct"/>
          </w:tcPr>
          <w:p w14:paraId="09EC7628" w14:textId="5D32E825" w:rsidR="00875A09" w:rsidRDefault="00875A09" w:rsidP="00875A09">
            <w:pPr>
              <w:cnfStyle w:val="000000100000" w:firstRow="0" w:lastRow="0" w:firstColumn="0" w:lastColumn="0" w:oddVBand="0" w:evenVBand="0" w:oddHBand="1" w:evenHBand="0" w:firstRowFirstColumn="0" w:firstRowLastColumn="0" w:lastRowFirstColumn="0" w:lastRowLastColumn="0"/>
              <w:rPr>
                <w:rFonts w:cs="Arial"/>
                <w:szCs w:val="20"/>
              </w:rPr>
            </w:pPr>
            <w:r w:rsidRPr="00CC0669">
              <w:rPr>
                <w:rFonts w:eastAsia="Open Sans" w:cs="Open Sans"/>
                <w:iCs/>
                <w:color w:val="2A3547" w:themeColor="accent1"/>
              </w:rPr>
              <w:t>Increase economic opportunities and health and wellbeing outcomes.</w:t>
            </w:r>
          </w:p>
        </w:tc>
        <w:tc>
          <w:tcPr>
            <w:tcW w:w="1074" w:type="pct"/>
          </w:tcPr>
          <w:p w14:paraId="680C4B7C" w14:textId="77777777" w:rsidR="00875A09" w:rsidRPr="00900CA0" w:rsidRDefault="00875A09" w:rsidP="00890258">
            <w:pPr>
              <w:pStyle w:val="ListParagraph"/>
              <w:numPr>
                <w:ilvl w:val="0"/>
                <w:numId w:val="3"/>
              </w:numPr>
              <w:spacing w:before="120"/>
              <w:ind w:left="141" w:hanging="142"/>
              <w:cnfStyle w:val="000000100000" w:firstRow="0" w:lastRow="0" w:firstColumn="0" w:lastColumn="0" w:oddVBand="0" w:evenVBand="0" w:oddHBand="1" w:evenHBand="0" w:firstRowFirstColumn="0" w:firstRowLastColumn="0" w:lastRowFirstColumn="0" w:lastRowLastColumn="0"/>
              <w:rPr>
                <w:rFonts w:cs="Arial"/>
                <w:szCs w:val="20"/>
              </w:rPr>
            </w:pPr>
            <w:r>
              <w:t>Explore ways to increase access to grant opportunity for First Nations people.</w:t>
            </w:r>
          </w:p>
          <w:p w14:paraId="4F7D9494" w14:textId="3E930992" w:rsidR="00875A09" w:rsidRPr="00F57B83" w:rsidRDefault="00875A09" w:rsidP="00890258">
            <w:pPr>
              <w:pStyle w:val="ListParagraph"/>
              <w:numPr>
                <w:ilvl w:val="0"/>
                <w:numId w:val="3"/>
              </w:numPr>
              <w:spacing w:before="120"/>
              <w:ind w:left="141" w:hanging="142"/>
              <w:cnfStyle w:val="000000100000" w:firstRow="0" w:lastRow="0" w:firstColumn="0" w:lastColumn="0" w:oddVBand="0" w:evenVBand="0" w:oddHBand="1" w:evenHBand="0" w:firstRowFirstColumn="0" w:firstRowLastColumn="0" w:lastRowFirstColumn="0" w:lastRowLastColumn="0"/>
              <w:rPr>
                <w:rFonts w:cs="Arial"/>
                <w:szCs w:val="20"/>
              </w:rPr>
            </w:pPr>
            <w:r>
              <w:t xml:space="preserve">Increase Indigenous businesses on supply chain by </w:t>
            </w:r>
            <w:r w:rsidR="001E5B3F">
              <w:br/>
            </w:r>
            <w:r>
              <w:t>5% each year.</w:t>
            </w:r>
          </w:p>
        </w:tc>
        <w:tc>
          <w:tcPr>
            <w:tcW w:w="765" w:type="pct"/>
          </w:tcPr>
          <w:p w14:paraId="37319094" w14:textId="39524E70" w:rsidR="00875A09" w:rsidRDefault="000346A8"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pPr>
            <w:r>
              <w:rPr>
                <w:rFonts w:cs="Arial"/>
                <w:szCs w:val="20"/>
              </w:rPr>
              <w:t>Indigenous businesses</w:t>
            </w:r>
            <w:r w:rsidR="00CD6082">
              <w:rPr>
                <w:rFonts w:cs="Arial"/>
                <w:szCs w:val="20"/>
              </w:rPr>
              <w:t xml:space="preserve"> </w:t>
            </w:r>
          </w:p>
        </w:tc>
        <w:tc>
          <w:tcPr>
            <w:tcW w:w="807" w:type="pct"/>
          </w:tcPr>
          <w:p w14:paraId="1FB9C683" w14:textId="7CF3FCAE" w:rsidR="00875A09" w:rsidRDefault="00875A09" w:rsidP="00875A09">
            <w:pPr>
              <w:cnfStyle w:val="000000100000" w:firstRow="0" w:lastRow="0" w:firstColumn="0" w:lastColumn="0" w:oddVBand="0" w:evenVBand="0" w:oddHBand="1" w:evenHBand="0" w:firstRowFirstColumn="0" w:firstRowLastColumn="0" w:lastRowFirstColumn="0" w:lastRowLastColumn="0"/>
              <w:rPr>
                <w:rFonts w:cs="Arial"/>
                <w:szCs w:val="20"/>
              </w:rPr>
            </w:pPr>
            <w:r>
              <w:t xml:space="preserve">First Nations </w:t>
            </w:r>
          </w:p>
        </w:tc>
      </w:tr>
      <w:tr w:rsidR="00875A09" w:rsidRPr="001E06B6" w14:paraId="094AF4EB" w14:textId="77777777" w:rsidTr="00A53CFB">
        <w:trPr>
          <w:cantSplit/>
        </w:trPr>
        <w:tc>
          <w:tcPr>
            <w:cnfStyle w:val="001000000000" w:firstRow="0" w:lastRow="0" w:firstColumn="1" w:lastColumn="0" w:oddVBand="0" w:evenVBand="0" w:oddHBand="0" w:evenHBand="0" w:firstRowFirstColumn="0" w:firstRowLastColumn="0" w:lastRowFirstColumn="0" w:lastRowLastColumn="0"/>
            <w:tcW w:w="267" w:type="pct"/>
          </w:tcPr>
          <w:p w14:paraId="303D7D74" w14:textId="45B4D6EC" w:rsidR="00875A09" w:rsidRPr="00653C5A" w:rsidRDefault="0043707E" w:rsidP="00875A09">
            <w:r>
              <w:lastRenderedPageBreak/>
              <w:t>2.</w:t>
            </w:r>
          </w:p>
        </w:tc>
        <w:tc>
          <w:tcPr>
            <w:tcW w:w="1012" w:type="pct"/>
          </w:tcPr>
          <w:p w14:paraId="4202A5E1" w14:textId="38A1F4D0" w:rsidR="00875A09" w:rsidRPr="00B75B6B" w:rsidRDefault="00875A09" w:rsidP="00B75B6B">
            <w:pPr>
              <w:cnfStyle w:val="000000000000" w:firstRow="0" w:lastRow="0" w:firstColumn="0" w:lastColumn="0" w:oddVBand="0" w:evenVBand="0" w:oddHBand="0" w:evenHBand="0" w:firstRowFirstColumn="0" w:firstRowLastColumn="0" w:lastRowFirstColumn="0" w:lastRowLastColumn="0"/>
              <w:rPr>
                <w:b/>
                <w:bCs/>
              </w:rPr>
            </w:pPr>
            <w:r w:rsidRPr="00B75B6B">
              <w:rPr>
                <w:b/>
                <w:bCs/>
              </w:rPr>
              <w:t>Support the growth and development of social enterprises to create meaningful employment opportunities and contribute to the local economy</w:t>
            </w:r>
          </w:p>
        </w:tc>
        <w:tc>
          <w:tcPr>
            <w:tcW w:w="1074" w:type="pct"/>
          </w:tcPr>
          <w:p w14:paraId="7AA2814D" w14:textId="21369D29" w:rsidR="00875A09" w:rsidRDefault="00875A09" w:rsidP="00875A09">
            <w:pPr>
              <w:cnfStyle w:val="000000000000" w:firstRow="0" w:lastRow="0" w:firstColumn="0" w:lastColumn="0" w:oddVBand="0" w:evenVBand="0" w:oddHBand="0" w:evenHBand="0" w:firstRowFirstColumn="0" w:firstRowLastColumn="0" w:lastRowFirstColumn="0" w:lastRowLastColumn="0"/>
              <w:rPr>
                <w:rFonts w:cs="Arial"/>
                <w:szCs w:val="20"/>
              </w:rPr>
            </w:pPr>
            <w:r>
              <w:t>S</w:t>
            </w:r>
            <w:r w:rsidRPr="000A03AA">
              <w:t>trengthen the local economy, provide jobs for residents facing barriers, and foster a more inclusive and sustainable community.</w:t>
            </w:r>
          </w:p>
        </w:tc>
        <w:tc>
          <w:tcPr>
            <w:tcW w:w="1074" w:type="pct"/>
          </w:tcPr>
          <w:p w14:paraId="72B25839" w14:textId="5D61B135" w:rsidR="00875A09" w:rsidRDefault="00875A09" w:rsidP="00890258">
            <w:pPr>
              <w:pStyle w:val="ListParagraph"/>
              <w:numPr>
                <w:ilvl w:val="0"/>
                <w:numId w:val="3"/>
              </w:numPr>
              <w:spacing w:before="120"/>
              <w:ind w:left="141" w:hanging="142"/>
              <w:cnfStyle w:val="000000000000" w:firstRow="0" w:lastRow="0" w:firstColumn="0" w:lastColumn="0" w:oddVBand="0" w:evenVBand="0" w:oddHBand="0" w:evenHBand="0" w:firstRowFirstColumn="0" w:firstRowLastColumn="0" w:lastRowFirstColumn="0" w:lastRowLastColumn="0"/>
            </w:pPr>
            <w:r>
              <w:t xml:space="preserve">Support </w:t>
            </w:r>
            <w:r w:rsidR="001E5B3F">
              <w:t>two</w:t>
            </w:r>
            <w:r>
              <w:t xml:space="preserve"> new social enterprise partnerships per year through navigating council process and connecting to social enterprise networks.</w:t>
            </w:r>
          </w:p>
          <w:p w14:paraId="47475BA3" w14:textId="1C2A41B6" w:rsidR="00875A09" w:rsidRDefault="00875A09" w:rsidP="00A94DAF">
            <w:pPr>
              <w:pStyle w:val="ListParagraph"/>
              <w:numPr>
                <w:ilvl w:val="0"/>
                <w:numId w:val="3"/>
              </w:numPr>
              <w:spacing w:before="120"/>
              <w:ind w:left="141" w:hanging="142"/>
              <w:cnfStyle w:val="000000000000" w:firstRow="0" w:lastRow="0" w:firstColumn="0" w:lastColumn="0" w:oddVBand="0" w:evenVBand="0" w:oddHBand="0" w:evenHBand="0" w:firstRowFirstColumn="0" w:firstRowLastColumn="0" w:lastRowFirstColumn="0" w:lastRowLastColumn="0"/>
            </w:pPr>
            <w:r>
              <w:t>Deliver 30 social enterprise support sessions per year.</w:t>
            </w:r>
          </w:p>
        </w:tc>
        <w:tc>
          <w:tcPr>
            <w:tcW w:w="765" w:type="pct"/>
          </w:tcPr>
          <w:p w14:paraId="7BFA312D" w14:textId="646F6241" w:rsidR="008C190D" w:rsidRDefault="008C190D" w:rsidP="00890258">
            <w:pPr>
              <w:pStyle w:val="ListParagraph"/>
              <w:numPr>
                <w:ilvl w:val="0"/>
                <w:numId w:val="5"/>
              </w:numPr>
              <w:spacing w:before="120"/>
              <w:ind w:left="122" w:hanging="111"/>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L</w:t>
            </w:r>
            <w:r w:rsidRPr="008C190D">
              <w:rPr>
                <w:rFonts w:cs="Arial"/>
                <w:szCs w:val="20"/>
              </w:rPr>
              <w:t>ocal social enterprises</w:t>
            </w:r>
            <w:r w:rsidR="00E62858">
              <w:rPr>
                <w:rFonts w:cs="Arial"/>
                <w:szCs w:val="20"/>
              </w:rPr>
              <w:t xml:space="preserve"> </w:t>
            </w:r>
          </w:p>
          <w:p w14:paraId="07DD8D3B" w14:textId="2019569E" w:rsidR="008C190D" w:rsidRDefault="008C190D" w:rsidP="00890258">
            <w:pPr>
              <w:pStyle w:val="ListParagraph"/>
              <w:numPr>
                <w:ilvl w:val="0"/>
                <w:numId w:val="5"/>
              </w:numPr>
              <w:spacing w:before="120"/>
              <w:ind w:left="122" w:hanging="111"/>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E</w:t>
            </w:r>
            <w:r w:rsidRPr="008C190D">
              <w:rPr>
                <w:rFonts w:cs="Arial"/>
                <w:szCs w:val="20"/>
              </w:rPr>
              <w:t>mployment service providers</w:t>
            </w:r>
            <w:r w:rsidR="00E62858">
              <w:rPr>
                <w:rFonts w:cs="Arial"/>
                <w:szCs w:val="20"/>
              </w:rPr>
              <w:t xml:space="preserve"> </w:t>
            </w:r>
          </w:p>
          <w:p w14:paraId="6228D407" w14:textId="071CC0AC" w:rsidR="00875A09" w:rsidRDefault="008C190D" w:rsidP="00890258">
            <w:pPr>
              <w:pStyle w:val="ListParagraph"/>
              <w:numPr>
                <w:ilvl w:val="0"/>
                <w:numId w:val="5"/>
              </w:numPr>
              <w:spacing w:before="120"/>
              <w:ind w:left="122" w:hanging="111"/>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L</w:t>
            </w:r>
            <w:r w:rsidRPr="008C190D">
              <w:rPr>
                <w:rFonts w:cs="Arial"/>
                <w:szCs w:val="20"/>
              </w:rPr>
              <w:t>ocal businesses and community-based organisations</w:t>
            </w:r>
            <w:r w:rsidR="00E62858">
              <w:rPr>
                <w:rFonts w:cs="Arial"/>
                <w:szCs w:val="20"/>
              </w:rPr>
              <w:t xml:space="preserve"> </w:t>
            </w:r>
          </w:p>
          <w:p w14:paraId="12AD0DA8" w14:textId="75182EB8" w:rsidR="008C190D" w:rsidRDefault="008C190D" w:rsidP="00890258">
            <w:pPr>
              <w:pStyle w:val="ListParagraph"/>
              <w:numPr>
                <w:ilvl w:val="0"/>
                <w:numId w:val="5"/>
              </w:numPr>
              <w:spacing w:before="120"/>
              <w:ind w:left="122" w:hanging="111"/>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 xml:space="preserve">Victorian </w:t>
            </w:r>
            <w:r w:rsidRPr="008C190D">
              <w:rPr>
                <w:rFonts w:cs="Arial"/>
                <w:szCs w:val="20"/>
              </w:rPr>
              <w:t>Government</w:t>
            </w:r>
            <w:r w:rsidR="00E62858">
              <w:rPr>
                <w:rFonts w:cs="Arial"/>
                <w:szCs w:val="20"/>
              </w:rPr>
              <w:t xml:space="preserve"> </w:t>
            </w:r>
          </w:p>
          <w:p w14:paraId="1C20D762" w14:textId="5FEF692F" w:rsidR="00875A09" w:rsidRDefault="008C190D" w:rsidP="00890258">
            <w:pPr>
              <w:pStyle w:val="ListParagraph"/>
              <w:numPr>
                <w:ilvl w:val="0"/>
                <w:numId w:val="5"/>
              </w:numPr>
              <w:spacing w:before="120"/>
              <w:ind w:left="122" w:hanging="111"/>
              <w:cnfStyle w:val="000000000000" w:firstRow="0" w:lastRow="0" w:firstColumn="0" w:lastColumn="0" w:oddVBand="0" w:evenVBand="0" w:oddHBand="0" w:evenHBand="0" w:firstRowFirstColumn="0" w:firstRowLastColumn="0" w:lastRowFirstColumn="0" w:lastRowLastColumn="0"/>
            </w:pPr>
            <w:r>
              <w:rPr>
                <w:rFonts w:cs="Arial"/>
                <w:szCs w:val="20"/>
              </w:rPr>
              <w:t>Australian</w:t>
            </w:r>
            <w:r w:rsidRPr="008C190D">
              <w:rPr>
                <w:rFonts w:cs="Arial"/>
                <w:szCs w:val="20"/>
              </w:rPr>
              <w:t xml:space="preserve"> Government</w:t>
            </w:r>
            <w:r w:rsidR="00E62858">
              <w:rPr>
                <w:rFonts w:cs="Arial"/>
                <w:szCs w:val="20"/>
              </w:rPr>
              <w:t xml:space="preserve"> </w:t>
            </w:r>
          </w:p>
        </w:tc>
        <w:tc>
          <w:tcPr>
            <w:tcW w:w="807" w:type="pct"/>
          </w:tcPr>
          <w:p w14:paraId="514E5D27" w14:textId="77777777" w:rsidR="00875A09" w:rsidRDefault="00875A09" w:rsidP="00875A09">
            <w:pPr>
              <w:cnfStyle w:val="000000000000" w:firstRow="0" w:lastRow="0" w:firstColumn="0" w:lastColumn="0" w:oddVBand="0" w:evenVBand="0" w:oddHBand="0" w:evenHBand="0" w:firstRowFirstColumn="0" w:firstRowLastColumn="0" w:lastRowFirstColumn="0" w:lastRowLastColumn="0"/>
            </w:pPr>
            <w:r>
              <w:t xml:space="preserve">Inclusive Enterprise and Local Economy </w:t>
            </w:r>
          </w:p>
          <w:p w14:paraId="50F0D9F8" w14:textId="77777777" w:rsidR="00E62858" w:rsidRDefault="00E62858" w:rsidP="00875A09">
            <w:pPr>
              <w:cnfStyle w:val="000000000000" w:firstRow="0" w:lastRow="0" w:firstColumn="0" w:lastColumn="0" w:oddVBand="0" w:evenVBand="0" w:oddHBand="0" w:evenHBand="0" w:firstRowFirstColumn="0" w:firstRowLastColumn="0" w:lastRowFirstColumn="0" w:lastRowLastColumn="0"/>
            </w:pPr>
          </w:p>
          <w:p w14:paraId="17934F03" w14:textId="0FEE9870" w:rsidR="006542F0" w:rsidRDefault="00B01321" w:rsidP="00875A09">
            <w:pPr>
              <w:cnfStyle w:val="000000000000" w:firstRow="0" w:lastRow="0" w:firstColumn="0" w:lastColumn="0" w:oddVBand="0" w:evenVBand="0" w:oddHBand="0" w:evenHBand="0" w:firstRowFirstColumn="0" w:firstRowLastColumn="0" w:lastRowFirstColumn="0" w:lastRowLastColumn="0"/>
              <w:rPr>
                <w:rFonts w:cs="Arial"/>
                <w:szCs w:val="20"/>
              </w:rPr>
            </w:pPr>
            <w:r>
              <w:rPr>
                <w:noProof/>
              </w:rPr>
              <w:drawing>
                <wp:inline distT="0" distB="0" distL="0" distR="0" wp14:anchorId="4F5AB61C" wp14:editId="023F6799">
                  <wp:extent cx="936000" cy="936000"/>
                  <wp:effectExtent l="0" t="0" r="0" b="0"/>
                  <wp:docPr id="561580635" name="Picture 3" descr="Icon shows this action supports the Health and Wellbeing Plan priority of Building Respectful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21561" name="Picture 3" descr="Icon shows this action supports the Health and Wellbeing Plan priority of Building Respectful Communitie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p>
        </w:tc>
      </w:tr>
      <w:tr w:rsidR="00DC2C90" w:rsidRPr="001E06B6" w14:paraId="2FDF7951" w14:textId="77777777" w:rsidTr="00A53CF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7" w:type="pct"/>
          </w:tcPr>
          <w:p w14:paraId="75D30FC8" w14:textId="0B23F612" w:rsidR="00875A09" w:rsidRPr="00653C5A" w:rsidRDefault="0043707E" w:rsidP="00875A09">
            <w:r>
              <w:t>3.</w:t>
            </w:r>
          </w:p>
        </w:tc>
        <w:tc>
          <w:tcPr>
            <w:tcW w:w="1012" w:type="pct"/>
          </w:tcPr>
          <w:p w14:paraId="3D11523C" w14:textId="3839B22C" w:rsidR="00875A09" w:rsidRPr="00B75B6B" w:rsidRDefault="00875A09" w:rsidP="00B75B6B">
            <w:pPr>
              <w:cnfStyle w:val="000000100000" w:firstRow="0" w:lastRow="0" w:firstColumn="0" w:lastColumn="0" w:oddVBand="0" w:evenVBand="0" w:oddHBand="1" w:evenHBand="0" w:firstRowFirstColumn="0" w:firstRowLastColumn="0" w:lastRowFirstColumn="0" w:lastRowLastColumn="0"/>
              <w:rPr>
                <w:b/>
                <w:bCs/>
              </w:rPr>
            </w:pPr>
            <w:r w:rsidRPr="00B75B6B">
              <w:rPr>
                <w:b/>
                <w:bCs/>
              </w:rPr>
              <w:t>Expand inclusive employment initiatives to increase job opportunities and pathways for residents facing barriers, while strengthening skills and capabilities to support long-term workforce participation</w:t>
            </w:r>
          </w:p>
        </w:tc>
        <w:tc>
          <w:tcPr>
            <w:tcW w:w="1074" w:type="pct"/>
          </w:tcPr>
          <w:p w14:paraId="5C8C94E6" w14:textId="2059CC2C" w:rsidR="00875A09" w:rsidRDefault="00875A09" w:rsidP="00875A09">
            <w:pPr>
              <w:cnfStyle w:val="000000100000" w:firstRow="0" w:lastRow="0" w:firstColumn="0" w:lastColumn="0" w:oddVBand="0" w:evenVBand="0" w:oddHBand="1" w:evenHBand="0" w:firstRowFirstColumn="0" w:firstRowLastColumn="0" w:lastRowFirstColumn="0" w:lastRowLastColumn="0"/>
              <w:rPr>
                <w:rFonts w:cs="Arial"/>
                <w:szCs w:val="20"/>
              </w:rPr>
            </w:pPr>
            <w:r>
              <w:t>R</w:t>
            </w:r>
            <w:r w:rsidRPr="00E44DB2">
              <w:t>educe unemployment, build confidence and independence, and create a more inclusive and resilient community.</w:t>
            </w:r>
          </w:p>
        </w:tc>
        <w:tc>
          <w:tcPr>
            <w:tcW w:w="1074" w:type="pct"/>
          </w:tcPr>
          <w:p w14:paraId="4950ACD0" w14:textId="77777777" w:rsidR="001E36ED" w:rsidRDefault="001E36ED" w:rsidP="00890258">
            <w:pPr>
              <w:pStyle w:val="ListParagraph"/>
              <w:numPr>
                <w:ilvl w:val="0"/>
                <w:numId w:val="3"/>
              </w:numPr>
              <w:spacing w:before="120"/>
              <w:ind w:left="141" w:hanging="142"/>
              <w:cnfStyle w:val="000000100000" w:firstRow="0" w:lastRow="0" w:firstColumn="0" w:lastColumn="0" w:oddVBand="0" w:evenVBand="0" w:oddHBand="1" w:evenHBand="0" w:firstRowFirstColumn="0" w:firstRowLastColumn="0" w:lastRowFirstColumn="0" w:lastRowLastColumn="0"/>
            </w:pPr>
            <w:r>
              <w:t xml:space="preserve">Deliver First Nations Traineeship Program </w:t>
            </w:r>
          </w:p>
          <w:p w14:paraId="183911E0" w14:textId="594F862A" w:rsidR="00875A09" w:rsidRDefault="00875A09" w:rsidP="001E36ED">
            <w:pPr>
              <w:pStyle w:val="ListParagraph"/>
              <w:numPr>
                <w:ilvl w:val="0"/>
                <w:numId w:val="3"/>
              </w:numPr>
              <w:spacing w:before="120"/>
              <w:ind w:left="141" w:hanging="142"/>
              <w:cnfStyle w:val="000000100000" w:firstRow="0" w:lastRow="0" w:firstColumn="0" w:lastColumn="0" w:oddVBand="0" w:evenVBand="0" w:oddHBand="1" w:evenHBand="0" w:firstRowFirstColumn="0" w:firstRowLastColumn="0" w:lastRowFirstColumn="0" w:lastRowLastColumn="0"/>
            </w:pPr>
            <w:r>
              <w:t>Deliver Inclusive Employment Program.</w:t>
            </w:r>
          </w:p>
        </w:tc>
        <w:tc>
          <w:tcPr>
            <w:tcW w:w="765" w:type="pct"/>
          </w:tcPr>
          <w:p w14:paraId="29C7B998" w14:textId="44E1A9D5" w:rsidR="000738D8" w:rsidRDefault="000738D8"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L</w:t>
            </w:r>
            <w:r w:rsidR="007C57B0" w:rsidRPr="007C57B0">
              <w:rPr>
                <w:rFonts w:cs="Arial"/>
                <w:szCs w:val="20"/>
              </w:rPr>
              <w:t>ocal social enterprises</w:t>
            </w:r>
            <w:r w:rsidR="00370339">
              <w:rPr>
                <w:rFonts w:cs="Arial"/>
                <w:szCs w:val="20"/>
              </w:rPr>
              <w:t xml:space="preserve"> </w:t>
            </w:r>
          </w:p>
          <w:p w14:paraId="3DE9082D" w14:textId="203D1FA8" w:rsidR="000738D8" w:rsidRDefault="000738D8"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E</w:t>
            </w:r>
            <w:r w:rsidR="007C57B0" w:rsidRPr="007C57B0">
              <w:rPr>
                <w:rFonts w:cs="Arial"/>
                <w:szCs w:val="20"/>
              </w:rPr>
              <w:t>mployment service providers</w:t>
            </w:r>
            <w:r w:rsidR="00370339">
              <w:rPr>
                <w:rFonts w:cs="Arial"/>
                <w:szCs w:val="20"/>
              </w:rPr>
              <w:t xml:space="preserve"> </w:t>
            </w:r>
          </w:p>
          <w:p w14:paraId="598D7E25" w14:textId="63F44140" w:rsidR="00875A09" w:rsidRDefault="000738D8"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L</w:t>
            </w:r>
            <w:r w:rsidR="007C57B0" w:rsidRPr="007C57B0">
              <w:rPr>
                <w:rFonts w:cs="Arial"/>
                <w:szCs w:val="20"/>
              </w:rPr>
              <w:t>ocal businesses</w:t>
            </w:r>
            <w:r w:rsidR="00370339">
              <w:rPr>
                <w:rFonts w:cs="Arial"/>
                <w:szCs w:val="20"/>
              </w:rPr>
              <w:t xml:space="preserve"> </w:t>
            </w:r>
          </w:p>
          <w:p w14:paraId="7830C1FB" w14:textId="2C78308F" w:rsidR="00E4454C" w:rsidRDefault="00E4454C"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rPr>
                <w:rFonts w:cs="Arial"/>
                <w:szCs w:val="20"/>
              </w:rPr>
            </w:pPr>
            <w:r w:rsidRPr="00E4454C">
              <w:rPr>
                <w:rFonts w:cs="Arial"/>
                <w:szCs w:val="20"/>
              </w:rPr>
              <w:t xml:space="preserve">AFL </w:t>
            </w:r>
            <w:proofErr w:type="spellStart"/>
            <w:r w:rsidRPr="00E4454C">
              <w:rPr>
                <w:rFonts w:cs="Arial"/>
                <w:szCs w:val="20"/>
              </w:rPr>
              <w:t>SportsReady</w:t>
            </w:r>
            <w:proofErr w:type="spellEnd"/>
            <w:r w:rsidR="00370339">
              <w:rPr>
                <w:rFonts w:cs="Arial"/>
                <w:szCs w:val="20"/>
              </w:rPr>
              <w:t xml:space="preserve"> </w:t>
            </w:r>
          </w:p>
          <w:p w14:paraId="5510BD50" w14:textId="19EB9E8A" w:rsidR="001144AD" w:rsidRDefault="001144AD"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Victorian Government</w:t>
            </w:r>
            <w:r w:rsidR="00370339">
              <w:rPr>
                <w:rFonts w:cs="Arial"/>
                <w:szCs w:val="20"/>
              </w:rPr>
              <w:t xml:space="preserve"> </w:t>
            </w:r>
          </w:p>
          <w:p w14:paraId="3E6A0773" w14:textId="7F2DDDA2" w:rsidR="00875A09" w:rsidRDefault="001144AD"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pPr>
            <w:r>
              <w:rPr>
                <w:rFonts w:cs="Arial"/>
                <w:szCs w:val="20"/>
              </w:rPr>
              <w:t>Australian Government</w:t>
            </w:r>
            <w:r w:rsidR="00370339">
              <w:rPr>
                <w:rFonts w:cs="Arial"/>
                <w:szCs w:val="20"/>
              </w:rPr>
              <w:t xml:space="preserve"> </w:t>
            </w:r>
          </w:p>
        </w:tc>
        <w:tc>
          <w:tcPr>
            <w:tcW w:w="807" w:type="pct"/>
          </w:tcPr>
          <w:p w14:paraId="5DC61A2E" w14:textId="424E8A30" w:rsidR="00875A09" w:rsidRDefault="00DD241A" w:rsidP="00875A09">
            <w:pPr>
              <w:cnfStyle w:val="000000100000" w:firstRow="0" w:lastRow="0" w:firstColumn="0" w:lastColumn="0" w:oddVBand="0" w:evenVBand="0" w:oddHBand="1" w:evenHBand="0" w:firstRowFirstColumn="0" w:firstRowLastColumn="0" w:lastRowFirstColumn="0" w:lastRowLastColumn="0"/>
            </w:pPr>
            <w:r>
              <w:t>First Nations</w:t>
            </w:r>
          </w:p>
          <w:p w14:paraId="320523D3" w14:textId="77777777" w:rsidR="00875A09" w:rsidRDefault="00875A09" w:rsidP="00875A09">
            <w:pPr>
              <w:cnfStyle w:val="000000100000" w:firstRow="0" w:lastRow="0" w:firstColumn="0" w:lastColumn="0" w:oddVBand="0" w:evenVBand="0" w:oddHBand="1" w:evenHBand="0" w:firstRowFirstColumn="0" w:firstRowLastColumn="0" w:lastRowFirstColumn="0" w:lastRowLastColumn="0"/>
            </w:pPr>
          </w:p>
          <w:p w14:paraId="3A31C318" w14:textId="77777777" w:rsidR="00875A09" w:rsidRDefault="00875A09" w:rsidP="00875A09">
            <w:pPr>
              <w:cnfStyle w:val="000000100000" w:firstRow="0" w:lastRow="0" w:firstColumn="0" w:lastColumn="0" w:oddVBand="0" w:evenVBand="0" w:oddHBand="1" w:evenHBand="0" w:firstRowFirstColumn="0" w:firstRowLastColumn="0" w:lastRowFirstColumn="0" w:lastRowLastColumn="0"/>
            </w:pPr>
            <w:r>
              <w:t xml:space="preserve">Inclusive Employment Pathways </w:t>
            </w:r>
          </w:p>
          <w:p w14:paraId="71A3217A" w14:textId="77777777" w:rsidR="0038720B" w:rsidRDefault="0038720B" w:rsidP="00875A09">
            <w:pPr>
              <w:cnfStyle w:val="000000100000" w:firstRow="0" w:lastRow="0" w:firstColumn="0" w:lastColumn="0" w:oddVBand="0" w:evenVBand="0" w:oddHBand="1" w:evenHBand="0" w:firstRowFirstColumn="0" w:firstRowLastColumn="0" w:lastRowFirstColumn="0" w:lastRowLastColumn="0"/>
            </w:pPr>
          </w:p>
          <w:p w14:paraId="606F7B71" w14:textId="5CD8BEBE" w:rsidR="006542F0" w:rsidRDefault="00B01321" w:rsidP="00875A09">
            <w:pPr>
              <w:cnfStyle w:val="000000100000" w:firstRow="0" w:lastRow="0" w:firstColumn="0" w:lastColumn="0" w:oddVBand="0" w:evenVBand="0" w:oddHBand="1" w:evenHBand="0" w:firstRowFirstColumn="0" w:firstRowLastColumn="0" w:lastRowFirstColumn="0" w:lastRowLastColumn="0"/>
              <w:rPr>
                <w:rFonts w:cs="Arial"/>
                <w:szCs w:val="20"/>
              </w:rPr>
            </w:pPr>
            <w:r>
              <w:rPr>
                <w:noProof/>
              </w:rPr>
              <w:drawing>
                <wp:inline distT="0" distB="0" distL="0" distR="0" wp14:anchorId="021A5A84" wp14:editId="433B05F3">
                  <wp:extent cx="936000" cy="936000"/>
                  <wp:effectExtent l="0" t="0" r="0" b="0"/>
                  <wp:docPr id="779202525" name="Picture 3" descr="Icon shows this action supports the Health and Wellbeing Plan priority of Building Respectful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21561" name="Picture 3" descr="Icon shows this action supports the Health and Wellbeing Plan priority of Building Respectful Communitie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p>
        </w:tc>
      </w:tr>
      <w:tr w:rsidR="00875A09" w:rsidRPr="001E06B6" w14:paraId="049D6F7A" w14:textId="77777777" w:rsidTr="00A53CFB">
        <w:trPr>
          <w:cantSplit/>
        </w:trPr>
        <w:tc>
          <w:tcPr>
            <w:cnfStyle w:val="001000000000" w:firstRow="0" w:lastRow="0" w:firstColumn="1" w:lastColumn="0" w:oddVBand="0" w:evenVBand="0" w:oddHBand="0" w:evenHBand="0" w:firstRowFirstColumn="0" w:firstRowLastColumn="0" w:lastRowFirstColumn="0" w:lastRowLastColumn="0"/>
            <w:tcW w:w="267" w:type="pct"/>
          </w:tcPr>
          <w:p w14:paraId="7453AA7C" w14:textId="0CAC95C3" w:rsidR="00875A09" w:rsidRPr="00653C5A" w:rsidRDefault="0043707E" w:rsidP="00875A09">
            <w:r>
              <w:t>4.</w:t>
            </w:r>
          </w:p>
        </w:tc>
        <w:tc>
          <w:tcPr>
            <w:tcW w:w="1012" w:type="pct"/>
          </w:tcPr>
          <w:p w14:paraId="48C04498" w14:textId="18750DF7" w:rsidR="00875A09" w:rsidRPr="00B75B6B" w:rsidRDefault="00875A09" w:rsidP="00B75B6B">
            <w:pPr>
              <w:cnfStyle w:val="000000000000" w:firstRow="0" w:lastRow="0" w:firstColumn="0" w:lastColumn="0" w:oddVBand="0" w:evenVBand="0" w:oddHBand="0" w:evenHBand="0" w:firstRowFirstColumn="0" w:firstRowLastColumn="0" w:lastRowFirstColumn="0" w:lastRowLastColumn="0"/>
              <w:rPr>
                <w:b/>
                <w:bCs/>
              </w:rPr>
            </w:pPr>
            <w:r w:rsidRPr="00B75B6B">
              <w:rPr>
                <w:b/>
                <w:bCs/>
              </w:rPr>
              <w:t>Foster a sustainable and thriving creative sector</w:t>
            </w:r>
          </w:p>
        </w:tc>
        <w:tc>
          <w:tcPr>
            <w:tcW w:w="1074" w:type="pct"/>
          </w:tcPr>
          <w:p w14:paraId="2D1F9501" w14:textId="6CA0143B" w:rsidR="00875A09" w:rsidRDefault="00875A09" w:rsidP="00875A09">
            <w:pPr>
              <w:cnfStyle w:val="000000000000" w:firstRow="0" w:lastRow="0" w:firstColumn="0" w:lastColumn="0" w:oddVBand="0" w:evenVBand="0" w:oddHBand="0" w:evenHBand="0" w:firstRowFirstColumn="0" w:firstRowLastColumn="0" w:lastRowFirstColumn="0" w:lastRowLastColumn="0"/>
            </w:pPr>
            <w:r w:rsidRPr="72421317">
              <w:t>There is a dynamic culture of creative practice and enterprise in Banyule.</w:t>
            </w:r>
          </w:p>
          <w:p w14:paraId="13144447" w14:textId="42C665AA" w:rsidR="00875A09" w:rsidRDefault="00875A09" w:rsidP="00875A09">
            <w:pPr>
              <w:cnfStyle w:val="000000000000" w:firstRow="0" w:lastRow="0" w:firstColumn="0" w:lastColumn="0" w:oddVBand="0" w:evenVBand="0" w:oddHBand="0" w:evenHBand="0" w:firstRowFirstColumn="0" w:firstRowLastColumn="0" w:lastRowFirstColumn="0" w:lastRowLastColumn="0"/>
              <w:rPr>
                <w:rFonts w:cs="Arial"/>
                <w:szCs w:val="20"/>
              </w:rPr>
            </w:pPr>
            <w:r w:rsidRPr="72421317">
              <w:t>Creative industries contribution to local economic development is valued and boosted.</w:t>
            </w:r>
          </w:p>
        </w:tc>
        <w:tc>
          <w:tcPr>
            <w:tcW w:w="1074" w:type="pct"/>
          </w:tcPr>
          <w:p w14:paraId="745FEC46" w14:textId="1C9456EF" w:rsidR="00875A09" w:rsidRDefault="3D43425C" w:rsidP="3738E514">
            <w:pPr>
              <w:pStyle w:val="ListParagraph"/>
              <w:spacing w:before="120"/>
              <w:ind w:left="141" w:hanging="142"/>
              <w:cnfStyle w:val="000000000000" w:firstRow="0" w:lastRow="0" w:firstColumn="0" w:lastColumn="0" w:oddVBand="0" w:evenVBand="0" w:oddHBand="0" w:evenHBand="0" w:firstRowFirstColumn="0" w:firstRowLastColumn="0" w:lastRowFirstColumn="0" w:lastRowLastColumn="0"/>
            </w:pPr>
            <w:r>
              <w:t>Support 500 artists per year through education and employment opportunities, grant</w:t>
            </w:r>
            <w:r w:rsidR="02544A4E">
              <w:t>s</w:t>
            </w:r>
            <w:r>
              <w:t>, professional development and other activities.</w:t>
            </w:r>
          </w:p>
          <w:p w14:paraId="0B8C0F18" w14:textId="2FCE3B62" w:rsidR="00875A09" w:rsidRDefault="00875A09" w:rsidP="00890258">
            <w:pPr>
              <w:pStyle w:val="ListParagraph"/>
              <w:numPr>
                <w:ilvl w:val="0"/>
                <w:numId w:val="3"/>
              </w:numPr>
              <w:spacing w:before="120"/>
              <w:ind w:left="141" w:hanging="142"/>
              <w:cnfStyle w:val="000000000000" w:firstRow="0" w:lastRow="0" w:firstColumn="0" w:lastColumn="0" w:oddVBand="0" w:evenVBand="0" w:oddHBand="0" w:evenHBand="0" w:firstRowFirstColumn="0" w:firstRowLastColumn="0" w:lastRowFirstColumn="0" w:lastRowLastColumn="0"/>
            </w:pPr>
            <w:r>
              <w:t>Explore spaces for artists, what’s required and what can be delivered to increase access.</w:t>
            </w:r>
          </w:p>
        </w:tc>
        <w:tc>
          <w:tcPr>
            <w:tcW w:w="765" w:type="pct"/>
          </w:tcPr>
          <w:p w14:paraId="2AA2910C" w14:textId="1E4CBAEA" w:rsidR="00875A09" w:rsidRDefault="001144AD" w:rsidP="00890258">
            <w:pPr>
              <w:pStyle w:val="ListParagraph"/>
              <w:numPr>
                <w:ilvl w:val="0"/>
                <w:numId w:val="5"/>
              </w:numPr>
              <w:spacing w:before="120"/>
              <w:ind w:left="122" w:hanging="111"/>
              <w:cnfStyle w:val="000000000000" w:firstRow="0" w:lastRow="0" w:firstColumn="0" w:lastColumn="0" w:oddVBand="0" w:evenVBand="0" w:oddHBand="0" w:evenHBand="0" w:firstRowFirstColumn="0" w:firstRowLastColumn="0" w:lastRowFirstColumn="0" w:lastRowLastColumn="0"/>
            </w:pPr>
            <w:r>
              <w:rPr>
                <w:rFonts w:cs="Arial"/>
                <w:szCs w:val="20"/>
              </w:rPr>
              <w:t>Local artists</w:t>
            </w:r>
            <w:r w:rsidR="001E6D2C">
              <w:rPr>
                <w:rFonts w:cs="Arial"/>
                <w:szCs w:val="20"/>
              </w:rPr>
              <w:t xml:space="preserve"> </w:t>
            </w:r>
          </w:p>
        </w:tc>
        <w:tc>
          <w:tcPr>
            <w:tcW w:w="807" w:type="pct"/>
          </w:tcPr>
          <w:p w14:paraId="75E5B8BE" w14:textId="77777777" w:rsidR="00875A09" w:rsidRDefault="00875A09" w:rsidP="00875A09">
            <w:pPr>
              <w:cnfStyle w:val="000000000000" w:firstRow="0" w:lastRow="0" w:firstColumn="0" w:lastColumn="0" w:oddVBand="0" w:evenVBand="0" w:oddHBand="0" w:evenHBand="0" w:firstRowFirstColumn="0" w:firstRowLastColumn="0" w:lastRowFirstColumn="0" w:lastRowLastColumn="0"/>
            </w:pPr>
            <w:r>
              <w:t xml:space="preserve">Arts and Culture </w:t>
            </w:r>
          </w:p>
          <w:p w14:paraId="4B913D25" w14:textId="77777777" w:rsidR="001E6D2C" w:rsidRDefault="001E6D2C" w:rsidP="00875A09">
            <w:pPr>
              <w:cnfStyle w:val="000000000000" w:firstRow="0" w:lastRow="0" w:firstColumn="0" w:lastColumn="0" w:oddVBand="0" w:evenVBand="0" w:oddHBand="0" w:evenHBand="0" w:firstRowFirstColumn="0" w:firstRowLastColumn="0" w:lastRowFirstColumn="0" w:lastRowLastColumn="0"/>
            </w:pPr>
          </w:p>
          <w:p w14:paraId="172BC125" w14:textId="0ECCC042" w:rsidR="00F266CF" w:rsidRDefault="00C67BAF" w:rsidP="00875A09">
            <w:pPr>
              <w:cnfStyle w:val="000000000000" w:firstRow="0" w:lastRow="0" w:firstColumn="0" w:lastColumn="0" w:oddVBand="0" w:evenVBand="0" w:oddHBand="0" w:evenHBand="0" w:firstRowFirstColumn="0" w:firstRowLastColumn="0" w:lastRowFirstColumn="0" w:lastRowLastColumn="0"/>
              <w:rPr>
                <w:rFonts w:cs="Arial"/>
                <w:szCs w:val="20"/>
              </w:rPr>
            </w:pPr>
            <w:r>
              <w:rPr>
                <w:rFonts w:cs="Arial"/>
                <w:noProof/>
                <w:szCs w:val="20"/>
              </w:rPr>
              <w:drawing>
                <wp:inline distT="0" distB="0" distL="0" distR="0" wp14:anchorId="5FF851FB" wp14:editId="0CC38067">
                  <wp:extent cx="936000" cy="936000"/>
                  <wp:effectExtent l="0" t="0" r="0" b="0"/>
                  <wp:docPr id="757790389" name="Picture 4" descr="Icon shows the action supports the Health and Wellbeing Plan priority of Social Connection with Pur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637479" name="Picture 4" descr="Icon shows the action supports the Health and Wellbeing Plan priority of Social Connection with Purpos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p>
        </w:tc>
      </w:tr>
      <w:tr w:rsidR="00DC2C90" w:rsidRPr="001E06B6" w14:paraId="7FC8F182" w14:textId="77777777" w:rsidTr="00A53CF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7" w:type="pct"/>
          </w:tcPr>
          <w:p w14:paraId="7B1EE61E" w14:textId="39A73C11" w:rsidR="00875A09" w:rsidRPr="00653C5A" w:rsidRDefault="0043707E" w:rsidP="00875A09">
            <w:r>
              <w:lastRenderedPageBreak/>
              <w:t>5.</w:t>
            </w:r>
          </w:p>
        </w:tc>
        <w:tc>
          <w:tcPr>
            <w:tcW w:w="1012" w:type="pct"/>
          </w:tcPr>
          <w:p w14:paraId="6B6F1591" w14:textId="5DA5773F" w:rsidR="00875A09" w:rsidRPr="00B75B6B" w:rsidRDefault="00875A09" w:rsidP="00B75B6B">
            <w:pPr>
              <w:cnfStyle w:val="000000100000" w:firstRow="0" w:lastRow="0" w:firstColumn="0" w:lastColumn="0" w:oddVBand="0" w:evenVBand="0" w:oddHBand="1" w:evenHBand="0" w:firstRowFirstColumn="0" w:firstRowLastColumn="0" w:lastRowFirstColumn="0" w:lastRowLastColumn="0"/>
              <w:rPr>
                <w:b/>
                <w:bCs/>
              </w:rPr>
            </w:pPr>
            <w:r w:rsidRPr="00B75B6B">
              <w:rPr>
                <w:b/>
                <w:bCs/>
              </w:rPr>
              <w:t>Support investment attraction and job creation through advocacy, partnerships and building stakeholder relationships with key industry, commercial and retail sectors</w:t>
            </w:r>
          </w:p>
        </w:tc>
        <w:tc>
          <w:tcPr>
            <w:tcW w:w="1074" w:type="pct"/>
          </w:tcPr>
          <w:p w14:paraId="1F9B4181" w14:textId="039C871B" w:rsidR="00875A09" w:rsidRDefault="00875A09" w:rsidP="00875A09">
            <w:pPr>
              <w:cnfStyle w:val="000000100000" w:firstRow="0" w:lastRow="0" w:firstColumn="0" w:lastColumn="0" w:oddVBand="0" w:evenVBand="0" w:oddHBand="1" w:evenHBand="0" w:firstRowFirstColumn="0" w:firstRowLastColumn="0" w:lastRowFirstColumn="0" w:lastRowLastColumn="0"/>
              <w:rPr>
                <w:rFonts w:cs="Arial"/>
                <w:szCs w:val="20"/>
              </w:rPr>
            </w:pPr>
            <w:r>
              <w:t>Increased investment and local jobs.</w:t>
            </w:r>
          </w:p>
        </w:tc>
        <w:tc>
          <w:tcPr>
            <w:tcW w:w="1074" w:type="pct"/>
          </w:tcPr>
          <w:p w14:paraId="222CC603" w14:textId="403B5795" w:rsidR="00875A09" w:rsidRDefault="00875A09" w:rsidP="00890258">
            <w:pPr>
              <w:pStyle w:val="ListParagraph"/>
              <w:numPr>
                <w:ilvl w:val="0"/>
                <w:numId w:val="3"/>
              </w:numPr>
              <w:spacing w:before="120"/>
              <w:ind w:left="141" w:hanging="142"/>
              <w:cnfStyle w:val="000000100000" w:firstRow="0" w:lastRow="0" w:firstColumn="0" w:lastColumn="0" w:oddVBand="0" w:evenVBand="0" w:oddHBand="1" w:evenHBand="0" w:firstRowFirstColumn="0" w:firstRowLastColumn="0" w:lastRowFirstColumn="0" w:lastRowLastColumn="0"/>
            </w:pPr>
            <w:r w:rsidRPr="124A614E">
              <w:rPr>
                <w:rFonts w:eastAsia="Open Sans" w:cs="Open Sans"/>
                <w:color w:val="2A3547" w:themeColor="accent1"/>
                <w:szCs w:val="20"/>
              </w:rPr>
              <w:t xml:space="preserve">Progress implementation of Heidelberg West Business Park Master plan and Northern Innovation </w:t>
            </w:r>
            <w:r>
              <w:rPr>
                <w:rFonts w:eastAsia="Open Sans" w:cs="Open Sans"/>
                <w:color w:val="2A3547" w:themeColor="accent1"/>
                <w:szCs w:val="20"/>
              </w:rPr>
              <w:t>and Sustainability Hub (</w:t>
            </w:r>
            <w:r w:rsidRPr="124A614E">
              <w:rPr>
                <w:rFonts w:eastAsia="Open Sans" w:cs="Open Sans"/>
                <w:color w:val="2A3547" w:themeColor="accent1"/>
                <w:szCs w:val="20"/>
              </w:rPr>
              <w:t>NISP</w:t>
            </w:r>
            <w:r>
              <w:rPr>
                <w:rFonts w:eastAsia="Open Sans" w:cs="Open Sans"/>
                <w:color w:val="2A3547" w:themeColor="accent1"/>
                <w:szCs w:val="20"/>
              </w:rPr>
              <w:t>)</w:t>
            </w:r>
            <w:r w:rsidRPr="124A614E">
              <w:rPr>
                <w:rFonts w:eastAsia="Open Sans" w:cs="Open Sans"/>
                <w:color w:val="2A3547" w:themeColor="accent1"/>
                <w:szCs w:val="20"/>
              </w:rPr>
              <w:t xml:space="preserve"> </w:t>
            </w:r>
            <w:r>
              <w:rPr>
                <w:rFonts w:eastAsia="Open Sans" w:cs="Open Sans"/>
                <w:color w:val="2A3547" w:themeColor="accent1"/>
                <w:szCs w:val="20"/>
              </w:rPr>
              <w:t>p</w:t>
            </w:r>
            <w:r w:rsidRPr="124A614E">
              <w:rPr>
                <w:rFonts w:eastAsia="Open Sans" w:cs="Open Sans"/>
                <w:color w:val="2A3547" w:themeColor="accent1"/>
                <w:szCs w:val="20"/>
              </w:rPr>
              <w:t>lanning and advocacy</w:t>
            </w:r>
            <w:r>
              <w:rPr>
                <w:rFonts w:eastAsia="Open Sans" w:cs="Open Sans"/>
                <w:color w:val="2A3547" w:themeColor="accent1"/>
                <w:szCs w:val="20"/>
              </w:rPr>
              <w:t xml:space="preserve"> by </w:t>
            </w:r>
            <w:r w:rsidR="004862B0">
              <w:rPr>
                <w:rFonts w:eastAsia="Open Sans" w:cs="Open Sans"/>
                <w:color w:val="2A3547" w:themeColor="accent1"/>
                <w:szCs w:val="20"/>
              </w:rPr>
              <w:br/>
            </w:r>
            <w:r>
              <w:rPr>
                <w:rFonts w:eastAsia="Open Sans" w:cs="Open Sans"/>
                <w:color w:val="2A3547" w:themeColor="accent1"/>
                <w:szCs w:val="20"/>
              </w:rPr>
              <w:t>30 June 2026.</w:t>
            </w:r>
          </w:p>
        </w:tc>
        <w:tc>
          <w:tcPr>
            <w:tcW w:w="765" w:type="pct"/>
          </w:tcPr>
          <w:p w14:paraId="7B1A948A" w14:textId="0E65AC10" w:rsidR="00475829" w:rsidRDefault="00475829"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xml:space="preserve">Business partners </w:t>
            </w:r>
          </w:p>
          <w:p w14:paraId="6186ED9E" w14:textId="4EE13AAE" w:rsidR="00475829" w:rsidRDefault="00475829"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NORTH Link</w:t>
            </w:r>
          </w:p>
          <w:p w14:paraId="66BC349E" w14:textId="6F418B37" w:rsidR="005E11BE" w:rsidRDefault="005E11BE"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Victorian Government</w:t>
            </w:r>
            <w:r w:rsidR="00475829">
              <w:rPr>
                <w:rFonts w:cs="Arial"/>
                <w:szCs w:val="20"/>
              </w:rPr>
              <w:t xml:space="preserve"> </w:t>
            </w:r>
          </w:p>
          <w:p w14:paraId="7C0CC3BD" w14:textId="5267C673" w:rsidR="00875A09" w:rsidRDefault="005E11BE"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pPr>
            <w:r>
              <w:rPr>
                <w:rFonts w:cs="Arial"/>
                <w:szCs w:val="20"/>
              </w:rPr>
              <w:t>Australian Government</w:t>
            </w:r>
            <w:r w:rsidR="00475829">
              <w:rPr>
                <w:rFonts w:cs="Arial"/>
                <w:szCs w:val="20"/>
              </w:rPr>
              <w:t xml:space="preserve"> </w:t>
            </w:r>
          </w:p>
        </w:tc>
        <w:tc>
          <w:tcPr>
            <w:tcW w:w="807" w:type="pct"/>
          </w:tcPr>
          <w:p w14:paraId="2AB513E5" w14:textId="381C5CDB" w:rsidR="00875A09" w:rsidRDefault="00875A09" w:rsidP="00875A09">
            <w:pPr>
              <w:cnfStyle w:val="000000100000" w:firstRow="0" w:lastRow="0" w:firstColumn="0" w:lastColumn="0" w:oddVBand="0" w:evenVBand="0" w:oddHBand="1" w:evenHBand="0" w:firstRowFirstColumn="0" w:firstRowLastColumn="0" w:lastRowFirstColumn="0" w:lastRowLastColumn="0"/>
            </w:pPr>
            <w:r>
              <w:t>Inclusive E</w:t>
            </w:r>
            <w:r w:rsidR="271DAD30">
              <w:t>nterprise</w:t>
            </w:r>
            <w:r>
              <w:t xml:space="preserve"> and Local Economy </w:t>
            </w:r>
          </w:p>
        </w:tc>
      </w:tr>
      <w:tr w:rsidR="00875A09" w:rsidRPr="001E06B6" w14:paraId="0AF694B5" w14:textId="77777777" w:rsidTr="00A53CFB">
        <w:trPr>
          <w:cantSplit/>
        </w:trPr>
        <w:tc>
          <w:tcPr>
            <w:cnfStyle w:val="001000000000" w:firstRow="0" w:lastRow="0" w:firstColumn="1" w:lastColumn="0" w:oddVBand="0" w:evenVBand="0" w:oddHBand="0" w:evenHBand="0" w:firstRowFirstColumn="0" w:firstRowLastColumn="0" w:lastRowFirstColumn="0" w:lastRowLastColumn="0"/>
            <w:tcW w:w="267" w:type="pct"/>
          </w:tcPr>
          <w:p w14:paraId="1A1687FF" w14:textId="3607F049" w:rsidR="00875A09" w:rsidRPr="00653C5A" w:rsidRDefault="0043707E" w:rsidP="00875A09">
            <w:r>
              <w:t>6.</w:t>
            </w:r>
          </w:p>
        </w:tc>
        <w:tc>
          <w:tcPr>
            <w:tcW w:w="1012" w:type="pct"/>
          </w:tcPr>
          <w:p w14:paraId="6D6BF76F" w14:textId="2FDCA6C5" w:rsidR="00875A09" w:rsidRPr="00B75B6B" w:rsidRDefault="00875A09" w:rsidP="00B75B6B">
            <w:pPr>
              <w:cnfStyle w:val="000000000000" w:firstRow="0" w:lastRow="0" w:firstColumn="0" w:lastColumn="0" w:oddVBand="0" w:evenVBand="0" w:oddHBand="0" w:evenHBand="0" w:firstRowFirstColumn="0" w:firstRowLastColumn="0" w:lastRowFirstColumn="0" w:lastRowLastColumn="0"/>
              <w:rPr>
                <w:b/>
                <w:bCs/>
              </w:rPr>
            </w:pPr>
            <w:r w:rsidRPr="00B75B6B">
              <w:rPr>
                <w:b/>
                <w:bCs/>
              </w:rPr>
              <w:t xml:space="preserve">Support activity centres through engagement with traders, </w:t>
            </w:r>
            <w:r w:rsidRPr="006B8803">
              <w:rPr>
                <w:b/>
                <w:bCs/>
              </w:rPr>
              <w:t>Trader</w:t>
            </w:r>
            <w:r w:rsidR="623B4F91" w:rsidRPr="006B8803">
              <w:rPr>
                <w:b/>
                <w:bCs/>
              </w:rPr>
              <w:t>s</w:t>
            </w:r>
            <w:r w:rsidRPr="00B75B6B">
              <w:rPr>
                <w:b/>
                <w:bCs/>
              </w:rPr>
              <w:t xml:space="preserve"> Associations, and administering the Special </w:t>
            </w:r>
            <w:r w:rsidRPr="006B8803">
              <w:rPr>
                <w:b/>
                <w:bCs/>
              </w:rPr>
              <w:t>Rate</w:t>
            </w:r>
            <w:r w:rsidRPr="00B75B6B">
              <w:rPr>
                <w:b/>
                <w:bCs/>
              </w:rPr>
              <w:t xml:space="preserve"> and </w:t>
            </w:r>
            <w:r w:rsidRPr="006B8803">
              <w:rPr>
                <w:b/>
                <w:bCs/>
              </w:rPr>
              <w:t>Charge</w:t>
            </w:r>
            <w:r w:rsidRPr="00B75B6B">
              <w:rPr>
                <w:b/>
                <w:bCs/>
              </w:rPr>
              <w:t xml:space="preserve"> schemes</w:t>
            </w:r>
          </w:p>
        </w:tc>
        <w:tc>
          <w:tcPr>
            <w:tcW w:w="1074" w:type="pct"/>
          </w:tcPr>
          <w:p w14:paraId="62004732" w14:textId="439D6D25" w:rsidR="00875A09" w:rsidRDefault="00875A09" w:rsidP="00875A09">
            <w:pPr>
              <w:cnfStyle w:val="000000000000" w:firstRow="0" w:lastRow="0" w:firstColumn="0" w:lastColumn="0" w:oddVBand="0" w:evenVBand="0" w:oddHBand="0" w:evenHBand="0" w:firstRowFirstColumn="0" w:firstRowLastColumn="0" w:lastRowFirstColumn="0" w:lastRowLastColumn="0"/>
              <w:rPr>
                <w:rFonts w:cs="Arial"/>
                <w:szCs w:val="20"/>
              </w:rPr>
            </w:pPr>
            <w:r>
              <w:t>Enhance visitor amenity, infrastructure and services to increase business growth.</w:t>
            </w:r>
          </w:p>
        </w:tc>
        <w:tc>
          <w:tcPr>
            <w:tcW w:w="1074" w:type="pct"/>
          </w:tcPr>
          <w:p w14:paraId="3FB83C54" w14:textId="345DE169" w:rsidR="00875A09" w:rsidRDefault="00875A09" w:rsidP="006B8803">
            <w:pPr>
              <w:pStyle w:val="ListParagraph"/>
              <w:spacing w:before="120"/>
              <w:ind w:left="141" w:hanging="142"/>
              <w:cnfStyle w:val="000000000000" w:firstRow="0" w:lastRow="0" w:firstColumn="0" w:lastColumn="0" w:oddVBand="0" w:evenVBand="0" w:oddHBand="0" w:evenHBand="0" w:firstRowFirstColumn="0" w:firstRowLastColumn="0" w:lastRowFirstColumn="0" w:lastRowLastColumn="0"/>
            </w:pPr>
            <w:r>
              <w:t xml:space="preserve">Renewal of </w:t>
            </w:r>
            <w:r w:rsidR="1DBCFC48">
              <w:t xml:space="preserve">relevant </w:t>
            </w:r>
            <w:r>
              <w:t>Special Rate and Charge Schemes by 30 June 2026.</w:t>
            </w:r>
          </w:p>
        </w:tc>
        <w:tc>
          <w:tcPr>
            <w:tcW w:w="765" w:type="pct"/>
          </w:tcPr>
          <w:p w14:paraId="7B55BDC6" w14:textId="2164DA2D" w:rsidR="00875A09" w:rsidRDefault="005E11BE" w:rsidP="00890258">
            <w:pPr>
              <w:pStyle w:val="ListParagraph"/>
              <w:numPr>
                <w:ilvl w:val="0"/>
                <w:numId w:val="5"/>
              </w:numPr>
              <w:spacing w:before="120"/>
              <w:ind w:left="122" w:hanging="111"/>
              <w:cnfStyle w:val="000000000000" w:firstRow="0" w:lastRow="0" w:firstColumn="0" w:lastColumn="0" w:oddVBand="0" w:evenVBand="0" w:oddHBand="0" w:evenHBand="0" w:firstRowFirstColumn="0" w:firstRowLastColumn="0" w:lastRowFirstColumn="0" w:lastRowLastColumn="0"/>
            </w:pPr>
            <w:r>
              <w:rPr>
                <w:rFonts w:cs="Arial"/>
                <w:szCs w:val="20"/>
              </w:rPr>
              <w:t xml:space="preserve">Trader </w:t>
            </w:r>
            <w:r w:rsidR="00AA66AC">
              <w:rPr>
                <w:rFonts w:cs="Arial"/>
                <w:szCs w:val="20"/>
              </w:rPr>
              <w:t>a</w:t>
            </w:r>
            <w:r>
              <w:rPr>
                <w:rFonts w:cs="Arial"/>
                <w:szCs w:val="20"/>
              </w:rPr>
              <w:t>ssociations</w:t>
            </w:r>
            <w:r w:rsidR="00335258">
              <w:rPr>
                <w:rFonts w:cs="Arial"/>
                <w:szCs w:val="20"/>
              </w:rPr>
              <w:t xml:space="preserve"> </w:t>
            </w:r>
          </w:p>
        </w:tc>
        <w:tc>
          <w:tcPr>
            <w:tcW w:w="807" w:type="pct"/>
          </w:tcPr>
          <w:p w14:paraId="19EF4353" w14:textId="256FD7EB" w:rsidR="00875A09" w:rsidRDefault="00875A09" w:rsidP="00875A09">
            <w:pPr>
              <w:cnfStyle w:val="000000000000" w:firstRow="0" w:lastRow="0" w:firstColumn="0" w:lastColumn="0" w:oddVBand="0" w:evenVBand="0" w:oddHBand="0" w:evenHBand="0" w:firstRowFirstColumn="0" w:firstRowLastColumn="0" w:lastRowFirstColumn="0" w:lastRowLastColumn="0"/>
            </w:pPr>
            <w:r>
              <w:t>Inclusive E</w:t>
            </w:r>
            <w:r w:rsidR="6D329F3C">
              <w:t>nterprise</w:t>
            </w:r>
            <w:r>
              <w:t xml:space="preserve"> and Local Economy </w:t>
            </w:r>
          </w:p>
        </w:tc>
      </w:tr>
    </w:tbl>
    <w:p w14:paraId="6540CFF7" w14:textId="77777777" w:rsidR="00A53CFB" w:rsidRDefault="00A53CFB" w:rsidP="009E4A04">
      <w:pPr>
        <w:pStyle w:val="Heading2"/>
      </w:pPr>
      <w:bookmarkStart w:id="173" w:name="_Toc189149633"/>
      <w:bookmarkStart w:id="174" w:name="_Toc190426254"/>
      <w:bookmarkStart w:id="175" w:name="_Toc193378466"/>
      <w:r w:rsidRPr="008F00AE">
        <w:t xml:space="preserve">Council </w:t>
      </w:r>
      <w:r>
        <w:t>t</w:t>
      </w:r>
      <w:r w:rsidRPr="008F00AE">
        <w:t xml:space="preserve">eams and the </w:t>
      </w:r>
      <w:r>
        <w:t>s</w:t>
      </w:r>
      <w:r w:rsidRPr="008F00AE">
        <w:t xml:space="preserve">ervices </w:t>
      </w:r>
      <w:r>
        <w:t>t</w:t>
      </w:r>
      <w:r w:rsidRPr="008F00AE">
        <w:t xml:space="preserve">hey </w:t>
      </w:r>
      <w:r>
        <w:t>p</w:t>
      </w:r>
      <w:r w:rsidRPr="008F00AE">
        <w:t>rovide</w:t>
      </w:r>
    </w:p>
    <w:p w14:paraId="0277112C" w14:textId="77777777" w:rsidR="00A53CFB" w:rsidRDefault="00A53CFB" w:rsidP="00A53CFB">
      <w:r w:rsidRPr="000F231A">
        <w:t>Here’s how different Council teams are helping deliver this priority theme through the services they provide.</w:t>
      </w:r>
    </w:p>
    <w:p w14:paraId="402608F6" w14:textId="77777777" w:rsidR="00475106" w:rsidRDefault="00475106" w:rsidP="009B75F9">
      <w:pPr>
        <w:pStyle w:val="Heading3"/>
        <w:rPr>
          <w:sz w:val="24"/>
        </w:rPr>
        <w:sectPr w:rsidR="00475106" w:rsidSect="00470F2E">
          <w:type w:val="continuous"/>
          <w:pgSz w:w="11910" w:h="16840"/>
          <w:pgMar w:top="720" w:right="720" w:bottom="720" w:left="720" w:header="0" w:footer="232" w:gutter="0"/>
          <w:cols w:space="708"/>
          <w:docGrid w:linePitch="272"/>
        </w:sectPr>
      </w:pPr>
    </w:p>
    <w:p w14:paraId="6714A97B" w14:textId="77777777" w:rsidR="009B75F9" w:rsidRPr="0082434C" w:rsidRDefault="009B75F9" w:rsidP="009B75F9">
      <w:pPr>
        <w:pStyle w:val="Heading3"/>
        <w:rPr>
          <w:sz w:val="24"/>
        </w:rPr>
      </w:pPr>
      <w:r w:rsidRPr="0082434C">
        <w:rPr>
          <w:sz w:val="24"/>
        </w:rPr>
        <w:t xml:space="preserve">Inclusive Enterprise and Local </w:t>
      </w:r>
      <w:bookmarkEnd w:id="173"/>
      <w:r w:rsidRPr="0082434C">
        <w:rPr>
          <w:sz w:val="24"/>
        </w:rPr>
        <w:t>Economy</w:t>
      </w:r>
      <w:bookmarkEnd w:id="174"/>
      <w:bookmarkEnd w:id="175"/>
      <w:r w:rsidRPr="0082434C">
        <w:rPr>
          <w:sz w:val="24"/>
        </w:rPr>
        <w:t xml:space="preserve"> </w:t>
      </w:r>
    </w:p>
    <w:p w14:paraId="1EB6BBFC" w14:textId="0E8BC7E0" w:rsidR="009B75F9" w:rsidRPr="009F7D33" w:rsidRDefault="009B75F9" w:rsidP="009B75F9">
      <w:pPr>
        <w:pStyle w:val="ListParagraph"/>
        <w:numPr>
          <w:ilvl w:val="0"/>
          <w:numId w:val="16"/>
        </w:numPr>
        <w:rPr>
          <w:lang w:val="en-US"/>
        </w:rPr>
      </w:pPr>
      <w:r>
        <w:rPr>
          <w:lang w:val="en-US"/>
        </w:rPr>
        <w:t>M</w:t>
      </w:r>
      <w:r w:rsidRPr="009F7D33">
        <w:rPr>
          <w:lang w:val="en-US"/>
        </w:rPr>
        <w:t xml:space="preserve">anaging the </w:t>
      </w:r>
      <w:r w:rsidR="00684DA2">
        <w:rPr>
          <w:lang w:val="en-US"/>
        </w:rPr>
        <w:t>So</w:t>
      </w:r>
      <w:r w:rsidRPr="009F7D33">
        <w:rPr>
          <w:lang w:val="en-US"/>
        </w:rPr>
        <w:t>cial Enterprise Partnerships Program</w:t>
      </w:r>
      <w:r w:rsidR="00684DA2">
        <w:rPr>
          <w:lang w:val="en-US"/>
        </w:rPr>
        <w:t xml:space="preserve"> and </w:t>
      </w:r>
      <w:r w:rsidRPr="009F7D33">
        <w:rPr>
          <w:lang w:val="en-US"/>
        </w:rPr>
        <w:t>Social Enterprise Support Service</w:t>
      </w:r>
      <w:r>
        <w:rPr>
          <w:lang w:val="en-US"/>
        </w:rPr>
        <w:t xml:space="preserve"> </w:t>
      </w:r>
    </w:p>
    <w:p w14:paraId="63568664" w14:textId="77777777" w:rsidR="009B75F9" w:rsidRPr="009F7D33" w:rsidRDefault="009B75F9" w:rsidP="009B75F9">
      <w:pPr>
        <w:pStyle w:val="ListParagraph"/>
        <w:numPr>
          <w:ilvl w:val="0"/>
          <w:numId w:val="16"/>
        </w:numPr>
        <w:rPr>
          <w:lang w:val="en-US"/>
        </w:rPr>
      </w:pPr>
      <w:r>
        <w:rPr>
          <w:lang w:val="en-US"/>
        </w:rPr>
        <w:t>D</w:t>
      </w:r>
      <w:r w:rsidRPr="009F7D33">
        <w:rPr>
          <w:lang w:val="en-US"/>
        </w:rPr>
        <w:t>elivering programs, services and initiatives that innovatively improve economic opportunity and inclusion in Banyule</w:t>
      </w:r>
      <w:r>
        <w:rPr>
          <w:lang w:val="en-US"/>
        </w:rPr>
        <w:t xml:space="preserve"> </w:t>
      </w:r>
    </w:p>
    <w:p w14:paraId="096E8DFD" w14:textId="0983D994" w:rsidR="009B75F9" w:rsidRDefault="009B75F9" w:rsidP="009B75F9">
      <w:pPr>
        <w:pStyle w:val="ListParagraph"/>
        <w:numPr>
          <w:ilvl w:val="0"/>
          <w:numId w:val="16"/>
        </w:numPr>
        <w:rPr>
          <w:lang w:val="en-US"/>
        </w:rPr>
      </w:pPr>
      <w:r>
        <w:rPr>
          <w:lang w:val="en-US"/>
        </w:rPr>
        <w:t>M</w:t>
      </w:r>
      <w:r w:rsidRPr="009F7D33">
        <w:rPr>
          <w:lang w:val="en-US"/>
        </w:rPr>
        <w:t>anaging inclusive jobs capacity building service for local businesses</w:t>
      </w:r>
      <w:r w:rsidR="00BF4CC2">
        <w:rPr>
          <w:lang w:val="en-US"/>
        </w:rPr>
        <w:t xml:space="preserve"> </w:t>
      </w:r>
    </w:p>
    <w:p w14:paraId="7149C659" w14:textId="77777777" w:rsidR="009B75F9" w:rsidRPr="00AC3D1D" w:rsidRDefault="009B75F9" w:rsidP="009B75F9">
      <w:pPr>
        <w:pStyle w:val="ListParagraph"/>
        <w:numPr>
          <w:ilvl w:val="0"/>
          <w:numId w:val="16"/>
        </w:numPr>
        <w:rPr>
          <w:lang w:val="en-US"/>
        </w:rPr>
      </w:pPr>
      <w:r>
        <w:rPr>
          <w:lang w:val="en-US"/>
        </w:rPr>
        <w:t>S</w:t>
      </w:r>
      <w:r w:rsidRPr="00AC3D1D">
        <w:rPr>
          <w:lang w:val="en-US"/>
        </w:rPr>
        <w:t>trengthening the viability of local businesses, including strip shopping centres</w:t>
      </w:r>
      <w:r>
        <w:rPr>
          <w:lang w:val="en-US"/>
        </w:rPr>
        <w:t xml:space="preserve"> </w:t>
      </w:r>
    </w:p>
    <w:p w14:paraId="364B4150" w14:textId="77777777" w:rsidR="009B75F9" w:rsidRPr="00AC3D1D" w:rsidRDefault="009B75F9" w:rsidP="009B75F9">
      <w:pPr>
        <w:pStyle w:val="ListParagraph"/>
        <w:numPr>
          <w:ilvl w:val="0"/>
          <w:numId w:val="16"/>
        </w:numPr>
        <w:rPr>
          <w:lang w:val="en-US"/>
        </w:rPr>
      </w:pPr>
      <w:r>
        <w:rPr>
          <w:lang w:val="en-US"/>
        </w:rPr>
        <w:t>S</w:t>
      </w:r>
      <w:r w:rsidRPr="00AC3D1D">
        <w:rPr>
          <w:lang w:val="en-US"/>
        </w:rPr>
        <w:t xml:space="preserve">upporting new and established businesses, through training and mentoring </w:t>
      </w:r>
    </w:p>
    <w:p w14:paraId="2368D8F0" w14:textId="00157302" w:rsidR="004E1C98" w:rsidRDefault="009B75F9" w:rsidP="009B75F9">
      <w:pPr>
        <w:pStyle w:val="ListParagraph"/>
        <w:numPr>
          <w:ilvl w:val="0"/>
          <w:numId w:val="16"/>
        </w:numPr>
        <w:rPr>
          <w:lang w:val="en-US"/>
        </w:rPr>
      </w:pPr>
      <w:r>
        <w:rPr>
          <w:lang w:val="en-US"/>
        </w:rPr>
        <w:t>F</w:t>
      </w:r>
      <w:r w:rsidRPr="00AC3D1D">
        <w:rPr>
          <w:lang w:val="en-US"/>
        </w:rPr>
        <w:t>acilitating regular networking opportunities for the local business community</w:t>
      </w:r>
      <w:r w:rsidRPr="00FA0895">
        <w:rPr>
          <w:lang w:val="en-US"/>
        </w:rPr>
        <w:t>.</w:t>
      </w:r>
    </w:p>
    <w:p w14:paraId="19D29EE2" w14:textId="77777777" w:rsidR="00475106" w:rsidRDefault="00475106" w:rsidP="00E77183">
      <w:pPr>
        <w:spacing w:before="0" w:after="160"/>
        <w:rPr>
          <w:lang w:val="en-US"/>
        </w:rPr>
        <w:sectPr w:rsidR="00475106" w:rsidSect="00475106">
          <w:type w:val="continuous"/>
          <w:pgSz w:w="11910" w:h="16840"/>
          <w:pgMar w:top="720" w:right="720" w:bottom="720" w:left="720" w:header="0" w:footer="232" w:gutter="0"/>
          <w:cols w:num="2" w:space="708"/>
          <w:docGrid w:linePitch="272"/>
        </w:sectPr>
      </w:pPr>
    </w:p>
    <w:p w14:paraId="246CB686" w14:textId="6503BDBE" w:rsidR="0005546B" w:rsidRPr="00E77183" w:rsidRDefault="00E77183" w:rsidP="00E77183">
      <w:pPr>
        <w:spacing w:before="0" w:after="160"/>
        <w:rPr>
          <w:lang w:val="en-US"/>
        </w:rPr>
      </w:pPr>
      <w:r>
        <w:rPr>
          <w:lang w:val="en-US"/>
        </w:rPr>
        <w:br w:type="page"/>
      </w:r>
    </w:p>
    <w:p w14:paraId="628C60EF" w14:textId="33550328" w:rsidR="00CE7B38" w:rsidRPr="00BF4CC2" w:rsidRDefault="00FD316C" w:rsidP="004F2126">
      <w:pPr>
        <w:pStyle w:val="Heading1"/>
        <w:pBdr>
          <w:bottom w:val="none" w:sz="0" w:space="0" w:color="auto"/>
        </w:pBdr>
        <w:ind w:right="2957"/>
        <w:rPr>
          <w:rFonts w:ascii="YWFT Absent Grotesque Bold" w:hAnsi="YWFT Absent Grotesque Bold"/>
          <w:color w:val="FFFFFF" w:themeColor="background1"/>
          <w:sz w:val="60"/>
          <w:szCs w:val="60"/>
        </w:rPr>
      </w:pPr>
      <w:bookmarkStart w:id="176" w:name="_Toc188349407"/>
      <w:bookmarkStart w:id="177" w:name="_Toc189061073"/>
      <w:bookmarkStart w:id="178" w:name="_Toc189161816"/>
      <w:bookmarkStart w:id="179" w:name="_Toc202948741"/>
      <w:r w:rsidRPr="00BF4CC2">
        <w:rPr>
          <w:rFonts w:ascii="YWFT Absent Grotesque Bold" w:hAnsi="YWFT Absent Grotesque Bold"/>
          <w:b/>
          <w:bCs/>
          <w:noProof/>
          <w:color w:val="151D59"/>
        </w:rPr>
        <w:lastRenderedPageBreak/>
        <w:drawing>
          <wp:anchor distT="0" distB="0" distL="114300" distR="114300" simplePos="0" relativeHeight="251664402" behindDoc="0" locked="0" layoutInCell="1" allowOverlap="1" wp14:anchorId="72179363" wp14:editId="2C081CA8">
            <wp:simplePos x="0" y="0"/>
            <wp:positionH relativeFrom="margin">
              <wp:align>right</wp:align>
            </wp:positionH>
            <wp:positionV relativeFrom="margin">
              <wp:align>top</wp:align>
            </wp:positionV>
            <wp:extent cx="1915200" cy="1915200"/>
            <wp:effectExtent l="0" t="0" r="8890" b="8890"/>
            <wp:wrapNone/>
            <wp:docPr id="154194602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46020" name="Picture 6">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15200" cy="1915200"/>
                    </a:xfrm>
                    <a:prstGeom prst="rect">
                      <a:avLst/>
                    </a:prstGeom>
                  </pic:spPr>
                </pic:pic>
              </a:graphicData>
            </a:graphic>
            <wp14:sizeRelH relativeFrom="margin">
              <wp14:pctWidth>0</wp14:pctWidth>
            </wp14:sizeRelH>
            <wp14:sizeRelV relativeFrom="margin">
              <wp14:pctHeight>0</wp14:pctHeight>
            </wp14:sizeRelV>
          </wp:anchor>
        </w:drawing>
      </w:r>
      <w:r w:rsidR="00CE7B38" w:rsidRPr="00BF4CC2">
        <w:rPr>
          <w:rFonts w:ascii="YWFT Absent Grotesque Bold" w:hAnsi="YWFT Absent Grotesque Bold"/>
          <w:b/>
          <w:bCs/>
          <w:noProof/>
          <w:color w:val="151D59"/>
        </w:rPr>
        <mc:AlternateContent>
          <mc:Choice Requires="wps">
            <w:drawing>
              <wp:anchor distT="0" distB="0" distL="114300" distR="114300" simplePos="0" relativeHeight="251658253" behindDoc="1" locked="1" layoutInCell="1" allowOverlap="1" wp14:anchorId="45F4B798" wp14:editId="62CD8627">
                <wp:simplePos x="0" y="0"/>
                <wp:positionH relativeFrom="page">
                  <wp:posOffset>1557655</wp:posOffset>
                </wp:positionH>
                <wp:positionV relativeFrom="page">
                  <wp:align>top</wp:align>
                </wp:positionV>
                <wp:extent cx="3027045" cy="8999855"/>
                <wp:effectExtent l="4445" t="0" r="6350" b="6350"/>
                <wp:wrapNone/>
                <wp:docPr id="1796841662" name="AutoShap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27045" cy="8999855"/>
                        </a:xfrm>
                        <a:prstGeom prst="rect">
                          <a:avLst/>
                        </a:prstGeom>
                        <a:solidFill>
                          <a:srgbClr val="CD7BAC"/>
                        </a:solidFill>
                      </wps:spPr>
                      <wps:txbx>
                        <w:txbxContent>
                          <w:p w14:paraId="7F740A25" w14:textId="77777777" w:rsidR="00CE7B38" w:rsidRPr="00E856D1" w:rsidRDefault="00CE7B38" w:rsidP="00CE7B38">
                            <w:pPr>
                              <w:pStyle w:val="Heading3"/>
                              <w:rPr>
                                <w:color w:val="FFFFFF" w:themeColor="background1"/>
                                <w:sz w:val="40"/>
                                <w:szCs w:val="40"/>
                                <w:lang w:val="en-US"/>
                              </w:rPr>
                            </w:pPr>
                            <w:r>
                              <w:rPr>
                                <w:color w:val="FFFFFF" w:themeColor="background1"/>
                                <w:sz w:val="40"/>
                                <w:szCs w:val="40"/>
                                <w:lang w:val="en-US"/>
                              </w:rPr>
                              <w:br/>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5F4B798" id="_x0000_s1031" alt="&quot;&quot;" style="position:absolute;margin-left:122.65pt;margin-top:0;width:238.35pt;height:708.65pt;rotation:90;z-index:-251658227;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" fillcolor="#cd7bac" stroked="f">
                <v:textbox>
                  <w:txbxContent>
                    <w:p w14:paraId="7F740A25" w14:textId="77777777" w:rsidR="00CE7B38" w:rsidRPr="00E856D1" w:rsidRDefault="00CE7B38" w:rsidP="00CE7B38">
                      <w:pPr>
                        <w:pStyle w:val="Heading3"/>
                        <w:rPr>
                          <w:color w:val="FFFFFF" w:themeColor="background1"/>
                          <w:sz w:val="40"/>
                          <w:szCs w:val="40"/>
                          <w:lang w:val="en-US"/>
                        </w:rPr>
                      </w:pPr>
                      <w:r>
                        <w:rPr>
                          <w:color w:val="FFFFFF" w:themeColor="background1"/>
                          <w:sz w:val="40"/>
                          <w:szCs w:val="40"/>
                          <w:lang w:val="en-US"/>
                        </w:rPr>
                        <w:br/>
                      </w:r>
                    </w:p>
                  </w:txbxContent>
                </v:textbox>
                <w10:wrap anchorx="page" anchory="page"/>
                <w10:anchorlock/>
              </v:rect>
            </w:pict>
          </mc:Fallback>
        </mc:AlternateContent>
      </w:r>
      <w:r w:rsidR="00CE7B38" w:rsidRPr="00BF4CC2">
        <w:rPr>
          <w:rFonts w:ascii="YWFT Absent Grotesque Bold" w:hAnsi="YWFT Absent Grotesque Bold"/>
          <w:b/>
          <w:bCs/>
          <w:color w:val="151D59"/>
        </w:rPr>
        <w:t>Priority theme 6</w:t>
      </w:r>
      <w:r w:rsidR="004862B0">
        <w:rPr>
          <w:rFonts w:ascii="YWFT Absent Grotesque Bold" w:hAnsi="YWFT Absent Grotesque Bold"/>
          <w:b/>
          <w:bCs/>
          <w:color w:val="151D59"/>
        </w:rPr>
        <w:t xml:space="preserve"> </w:t>
      </w:r>
      <w:r w:rsidR="00CE7B38" w:rsidRPr="00BF4CC2">
        <w:rPr>
          <w:rFonts w:ascii="YWFT Absent Grotesque Bold" w:hAnsi="YWFT Absent Grotesque Bold"/>
          <w:color w:val="151D59"/>
        </w:rPr>
        <w:br/>
      </w:r>
      <w:r w:rsidR="00CE7B38" w:rsidRPr="00BF4CC2">
        <w:rPr>
          <w:rFonts w:ascii="YWFT Absent Grotesque Bold" w:hAnsi="YWFT Absent Grotesque Bold"/>
          <w:color w:val="FFFFFF" w:themeColor="background1"/>
          <w:sz w:val="60"/>
          <w:szCs w:val="60"/>
        </w:rPr>
        <w:t>Our Trusted and</w:t>
      </w:r>
      <w:r w:rsidR="004F2126">
        <w:rPr>
          <w:rFonts w:ascii="YWFT Absent Grotesque Bold" w:hAnsi="YWFT Absent Grotesque Bold"/>
          <w:color w:val="FFFFFF" w:themeColor="background1"/>
          <w:sz w:val="60"/>
          <w:szCs w:val="60"/>
        </w:rPr>
        <w:t xml:space="preserve"> </w:t>
      </w:r>
      <w:r w:rsidR="00CE7B38" w:rsidRPr="00BF4CC2">
        <w:rPr>
          <w:rFonts w:ascii="YWFT Absent Grotesque Bold" w:hAnsi="YWFT Absent Grotesque Bold"/>
          <w:color w:val="FFFFFF" w:themeColor="background1"/>
          <w:sz w:val="60"/>
          <w:szCs w:val="60"/>
        </w:rPr>
        <w:t>Responsive Leadership</w:t>
      </w:r>
      <w:bookmarkEnd w:id="176"/>
      <w:bookmarkEnd w:id="177"/>
      <w:bookmarkEnd w:id="178"/>
      <w:bookmarkEnd w:id="179"/>
    </w:p>
    <w:p w14:paraId="2F041229" w14:textId="58AB0112" w:rsidR="00734FA1" w:rsidRPr="00BF4CC2" w:rsidRDefault="00734FA1" w:rsidP="00734FA1">
      <w:pPr>
        <w:pStyle w:val="Caption"/>
        <w:rPr>
          <w:rFonts w:ascii="Founders Grotesk Medium" w:hAnsi="Founders Grotesk Medium"/>
          <w:color w:val="FFFFFF" w:themeColor="background1"/>
          <w:sz w:val="28"/>
          <w:szCs w:val="28"/>
        </w:rPr>
      </w:pPr>
      <w:r w:rsidRPr="00BF4CC2">
        <w:rPr>
          <w:rFonts w:ascii="Founders Grotesk Medium" w:hAnsi="Founders Grotesk Medium"/>
          <w:color w:val="FFFFFF" w:themeColor="background1"/>
          <w:sz w:val="28"/>
          <w:szCs w:val="28"/>
        </w:rPr>
        <w:t>An innovative, community-driven Council that works</w:t>
      </w:r>
      <w:r w:rsidR="004862B0">
        <w:rPr>
          <w:rFonts w:ascii="Founders Grotesk Medium" w:hAnsi="Founders Grotesk Medium"/>
          <w:color w:val="FFFFFF" w:themeColor="background1"/>
          <w:sz w:val="28"/>
          <w:szCs w:val="28"/>
        </w:rPr>
        <w:t xml:space="preserve"> </w:t>
      </w:r>
      <w:r w:rsidR="00DF5075">
        <w:rPr>
          <w:rFonts w:ascii="Founders Grotesk Medium" w:hAnsi="Founders Grotesk Medium"/>
          <w:color w:val="FFFFFF" w:themeColor="background1"/>
          <w:sz w:val="28"/>
          <w:szCs w:val="28"/>
        </w:rPr>
        <w:br/>
      </w:r>
      <w:r w:rsidRPr="00BF4CC2">
        <w:rPr>
          <w:rFonts w:ascii="Founders Grotesk Medium" w:hAnsi="Founders Grotesk Medium"/>
          <w:color w:val="FFFFFF" w:themeColor="background1"/>
          <w:sz w:val="28"/>
          <w:szCs w:val="28"/>
        </w:rPr>
        <w:t>collaboratively to achieve agreed place-based outcomes, ensuring</w:t>
      </w:r>
      <w:r w:rsidR="004862B0">
        <w:rPr>
          <w:rFonts w:ascii="Founders Grotesk Medium" w:hAnsi="Founders Grotesk Medium"/>
          <w:color w:val="FFFFFF" w:themeColor="background1"/>
          <w:sz w:val="28"/>
          <w:szCs w:val="28"/>
        </w:rPr>
        <w:t xml:space="preserve"> </w:t>
      </w:r>
      <w:r w:rsidR="00DF5075">
        <w:rPr>
          <w:rFonts w:ascii="Founders Grotesk Medium" w:hAnsi="Founders Grotesk Medium"/>
          <w:color w:val="FFFFFF" w:themeColor="background1"/>
          <w:sz w:val="28"/>
          <w:szCs w:val="28"/>
        </w:rPr>
        <w:br/>
      </w:r>
      <w:r w:rsidRPr="00BF4CC2">
        <w:rPr>
          <w:rFonts w:ascii="Founders Grotesk Medium" w:hAnsi="Founders Grotesk Medium"/>
          <w:color w:val="FFFFFF" w:themeColor="background1"/>
          <w:sz w:val="28"/>
          <w:szCs w:val="28"/>
        </w:rPr>
        <w:t>all have the opportunity to engage with their Council on local priorities</w:t>
      </w:r>
      <w:r w:rsidR="004862B0">
        <w:rPr>
          <w:rFonts w:ascii="Founders Grotesk Medium" w:hAnsi="Founders Grotesk Medium"/>
          <w:color w:val="FFFFFF" w:themeColor="background1"/>
          <w:sz w:val="28"/>
          <w:szCs w:val="28"/>
        </w:rPr>
        <w:t xml:space="preserve"> </w:t>
      </w:r>
      <w:r w:rsidR="002422B6">
        <w:rPr>
          <w:rFonts w:ascii="Founders Grotesk Medium" w:hAnsi="Founders Grotesk Medium"/>
          <w:color w:val="FFFFFF" w:themeColor="background1"/>
          <w:sz w:val="28"/>
          <w:szCs w:val="28"/>
        </w:rPr>
        <w:br/>
      </w:r>
      <w:r w:rsidRPr="00BF4CC2">
        <w:rPr>
          <w:rFonts w:ascii="Founders Grotesk Medium" w:hAnsi="Founders Grotesk Medium"/>
          <w:color w:val="FFFFFF" w:themeColor="background1"/>
          <w:sz w:val="28"/>
          <w:szCs w:val="28"/>
        </w:rPr>
        <w:t>and the future of their community through demonstrated best practice governance, financial sustainability and advocacy on community priorities and aspirations.</w:t>
      </w:r>
    </w:p>
    <w:p w14:paraId="397B5801" w14:textId="2FCB3DEB" w:rsidR="00CE6658" w:rsidRPr="005B65E6" w:rsidRDefault="00342502" w:rsidP="00CE6658">
      <w:pPr>
        <w:pStyle w:val="Heading2"/>
      </w:pPr>
      <w:bookmarkStart w:id="180" w:name="_Toc189039055"/>
      <w:bookmarkStart w:id="181" w:name="_Toc190428492"/>
      <w:bookmarkStart w:id="182" w:name="_Toc190428727"/>
      <w:r>
        <w:t>Our shared vision for the future</w:t>
      </w:r>
      <w:bookmarkEnd w:id="180"/>
      <w:bookmarkEnd w:id="181"/>
      <w:bookmarkEnd w:id="182"/>
    </w:p>
    <w:p w14:paraId="75671E29" w14:textId="77777777" w:rsidR="00B30B40" w:rsidRPr="00641DD9" w:rsidRDefault="00B30B40" w:rsidP="00B30B40">
      <w:pPr>
        <w:pStyle w:val="TableBody"/>
        <w:rPr>
          <w:rFonts w:ascii="Open Sans" w:hAnsi="Open Sans" w:cs="Open Sans"/>
          <w:b/>
          <w:color w:val="2A3547"/>
        </w:rPr>
      </w:pPr>
      <w:r w:rsidRPr="00641DD9">
        <w:rPr>
          <w:rFonts w:ascii="Open Sans" w:hAnsi="Open Sans" w:cs="Open Sans"/>
          <w:color w:val="2A3547"/>
        </w:rPr>
        <w:t>By 2041, Council works in partnership with the community in a trusted, transparent, and accountable way.</w:t>
      </w:r>
    </w:p>
    <w:p w14:paraId="0FFD107F" w14:textId="77777777" w:rsidR="00B30B40" w:rsidRPr="00B30B40" w:rsidRDefault="00B30B40" w:rsidP="008F2525">
      <w:pPr>
        <w:pStyle w:val="ListParagraph"/>
        <w:numPr>
          <w:ilvl w:val="0"/>
          <w:numId w:val="68"/>
        </w:numPr>
        <w:rPr>
          <w:rFonts w:eastAsia="Verdana" w:cs="Open Sans"/>
          <w:color w:val="2A3547" w:themeColor="text1"/>
          <w:szCs w:val="20"/>
        </w:rPr>
      </w:pPr>
      <w:r w:rsidRPr="00615AF7">
        <w:t>We work alongside the First Nations community and recognise Aboriginal self-determination.</w:t>
      </w:r>
    </w:p>
    <w:p w14:paraId="7A6E8684" w14:textId="77777777" w:rsidR="00B30B40" w:rsidRPr="00B30B40" w:rsidRDefault="00B30B40" w:rsidP="008F2525">
      <w:pPr>
        <w:pStyle w:val="ListParagraph"/>
        <w:numPr>
          <w:ilvl w:val="0"/>
          <w:numId w:val="68"/>
        </w:numPr>
        <w:rPr>
          <w:rFonts w:eastAsia="Verdana" w:cs="Open Sans"/>
          <w:color w:val="2A3547" w:themeColor="text1"/>
          <w:szCs w:val="20"/>
        </w:rPr>
      </w:pPr>
      <w:r w:rsidRPr="00615AF7">
        <w:t xml:space="preserve">Council is responsive, innovative, customer-focused and delivers excellent services. </w:t>
      </w:r>
    </w:p>
    <w:p w14:paraId="7D2B607F" w14:textId="77777777" w:rsidR="00B30B40" w:rsidRPr="00B30B40" w:rsidRDefault="00B30B40" w:rsidP="008F2525">
      <w:pPr>
        <w:pStyle w:val="ListParagraph"/>
        <w:numPr>
          <w:ilvl w:val="0"/>
          <w:numId w:val="68"/>
        </w:numPr>
        <w:rPr>
          <w:rFonts w:eastAsia="Verdana" w:cs="Open Sans"/>
          <w:color w:val="2A3547" w:themeColor="text1"/>
          <w:szCs w:val="20"/>
        </w:rPr>
      </w:pPr>
      <w:r w:rsidRPr="00615AF7">
        <w:t>Barriers between Council and the community are reduced through timely and effective communication, making interactions with Council easier.</w:t>
      </w:r>
    </w:p>
    <w:p w14:paraId="0421F3BB" w14:textId="77777777" w:rsidR="00B30B40" w:rsidRPr="00B30B40" w:rsidRDefault="00B30B40" w:rsidP="008F2525">
      <w:pPr>
        <w:pStyle w:val="ListParagraph"/>
        <w:numPr>
          <w:ilvl w:val="0"/>
          <w:numId w:val="68"/>
        </w:numPr>
        <w:rPr>
          <w:rFonts w:eastAsia="Verdana" w:cs="Open Sans"/>
          <w:color w:val="2A3547" w:themeColor="text1"/>
          <w:szCs w:val="20"/>
        </w:rPr>
      </w:pPr>
      <w:r w:rsidRPr="00615AF7">
        <w:t>Council advocates for community priorities and actively engages the community in decision-making.</w:t>
      </w:r>
    </w:p>
    <w:p w14:paraId="25900FB2" w14:textId="77777777" w:rsidR="00B30B40" w:rsidRPr="00B30B40" w:rsidRDefault="00B30B40" w:rsidP="008F2525">
      <w:pPr>
        <w:pStyle w:val="ListParagraph"/>
        <w:numPr>
          <w:ilvl w:val="0"/>
          <w:numId w:val="68"/>
        </w:numPr>
        <w:rPr>
          <w:rFonts w:eastAsia="Verdana" w:cs="Open Sans"/>
          <w:color w:val="2A3547" w:themeColor="text1"/>
          <w:szCs w:val="20"/>
        </w:rPr>
      </w:pPr>
      <w:r w:rsidRPr="00615AF7">
        <w:t>Communities are nurtured to drive positive change for the communities they represent.</w:t>
      </w:r>
    </w:p>
    <w:p w14:paraId="22B6F370" w14:textId="77777777" w:rsidR="00B30B40" w:rsidRPr="00B30B40" w:rsidRDefault="00B30B40" w:rsidP="008F2525">
      <w:pPr>
        <w:pStyle w:val="ListParagraph"/>
        <w:numPr>
          <w:ilvl w:val="0"/>
          <w:numId w:val="68"/>
        </w:numPr>
        <w:rPr>
          <w:rFonts w:eastAsia="Verdana" w:cs="Open Sans"/>
          <w:color w:val="2A3547" w:themeColor="text1"/>
          <w:szCs w:val="20"/>
        </w:rPr>
      </w:pPr>
      <w:r w:rsidRPr="00615AF7">
        <w:t>Regular and transparent reporting keeps the community well-informed of Council’s progress.</w:t>
      </w:r>
    </w:p>
    <w:p w14:paraId="5FA5C602" w14:textId="77777777" w:rsidR="00B30B40" w:rsidRPr="00B30B40" w:rsidRDefault="00B30B40" w:rsidP="008F2525">
      <w:pPr>
        <w:pStyle w:val="ListParagraph"/>
        <w:numPr>
          <w:ilvl w:val="0"/>
          <w:numId w:val="68"/>
        </w:numPr>
        <w:rPr>
          <w:rFonts w:eastAsia="Verdana" w:cs="Open Sans"/>
          <w:color w:val="2A3547" w:themeColor="text1"/>
          <w:szCs w:val="20"/>
        </w:rPr>
      </w:pPr>
      <w:r w:rsidRPr="00615AF7">
        <w:t>Council is trusted as a socially, environmentally and financially sustainable organisation, working to achieve Banyule's Community Vision 2041.</w:t>
      </w:r>
    </w:p>
    <w:p w14:paraId="75AA2F03" w14:textId="77777777" w:rsidR="00B30B40" w:rsidRPr="00B30B40" w:rsidRDefault="00B30B40" w:rsidP="008F2525">
      <w:pPr>
        <w:pStyle w:val="ListParagraph"/>
        <w:numPr>
          <w:ilvl w:val="0"/>
          <w:numId w:val="68"/>
        </w:numPr>
        <w:rPr>
          <w:rFonts w:eastAsia="Verdana" w:cs="Open Sans"/>
          <w:color w:val="2A3547" w:themeColor="text1"/>
          <w:szCs w:val="20"/>
        </w:rPr>
      </w:pPr>
      <w:r w:rsidRPr="00615AF7">
        <w:t>People of all ages and backgrounds actively participate in decision-making and civic life.</w:t>
      </w:r>
    </w:p>
    <w:p w14:paraId="78F5097E" w14:textId="77777777" w:rsidR="00EF355D" w:rsidRPr="004714CB" w:rsidRDefault="00EF355D" w:rsidP="00EF355D">
      <w:pPr>
        <w:pStyle w:val="Heading2"/>
      </w:pPr>
      <w:r>
        <w:t>What we will do to achieve our goals</w:t>
      </w:r>
    </w:p>
    <w:p w14:paraId="7FF90956" w14:textId="5B69BF21" w:rsidR="00E34D65" w:rsidRDefault="00E34D65" w:rsidP="00E34D65">
      <w:pPr>
        <w:pStyle w:val="Caption"/>
        <w:keepNext/>
      </w:pPr>
      <w:r>
        <w:t xml:space="preserve">Table </w:t>
      </w:r>
      <w:r>
        <w:fldChar w:fldCharType="begin"/>
      </w:r>
      <w:r>
        <w:instrText xml:space="preserve"> SEQ Table \* ARABIC </w:instrText>
      </w:r>
      <w:r>
        <w:fldChar w:fldCharType="separate"/>
      </w:r>
      <w:r w:rsidR="007A16FC">
        <w:rPr>
          <w:noProof/>
        </w:rPr>
        <w:t>6</w:t>
      </w:r>
      <w:r>
        <w:fldChar w:fldCharType="end"/>
      </w:r>
      <w:r>
        <w:t xml:space="preserve"> </w:t>
      </w:r>
      <w:r w:rsidRPr="00C05805">
        <w:t xml:space="preserve">| Priority theme </w:t>
      </w:r>
      <w:r>
        <w:t>6</w:t>
      </w:r>
      <w:r w:rsidR="00C62ED7">
        <w:t xml:space="preserve"> –</w:t>
      </w:r>
      <w:r w:rsidRPr="00C05805">
        <w:t xml:space="preserve"> Our </w:t>
      </w:r>
      <w:r>
        <w:t xml:space="preserve">Trusted and Responsive Leadership </w:t>
      </w:r>
      <w:r w:rsidR="006E5C9A">
        <w:t xml:space="preserve">– </w:t>
      </w:r>
      <w:r w:rsidR="00046D3B">
        <w:t>Banyule</w:t>
      </w:r>
      <w:r w:rsidRPr="00C05805">
        <w:t xml:space="preserve"> </w:t>
      </w:r>
      <w:r w:rsidR="00D20451">
        <w:t xml:space="preserve">Delivery </w:t>
      </w:r>
      <w:r w:rsidRPr="00C05805">
        <w:t>Plan actions</w:t>
      </w:r>
    </w:p>
    <w:tbl>
      <w:tblPr>
        <w:tblStyle w:val="GridTable1Light"/>
        <w:tblW w:w="10460" w:type="dxa"/>
        <w:tblLook w:val="04A0" w:firstRow="1" w:lastRow="0" w:firstColumn="1" w:lastColumn="0" w:noHBand="0" w:noVBand="1"/>
      </w:tblPr>
      <w:tblGrid>
        <w:gridCol w:w="636"/>
        <w:gridCol w:w="2313"/>
        <w:gridCol w:w="1852"/>
        <w:gridCol w:w="2238"/>
        <w:gridCol w:w="1623"/>
        <w:gridCol w:w="1798"/>
      </w:tblGrid>
      <w:tr w:rsidR="005B33A3" w:rsidRPr="005B33A3" w14:paraId="72B5CB58" w14:textId="77777777" w:rsidTr="002422B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36" w:type="dxa"/>
            <w:shd w:val="clear" w:color="auto" w:fill="CD7BAC"/>
          </w:tcPr>
          <w:p w14:paraId="370DCF85" w14:textId="6B3D0355" w:rsidR="005B33A3" w:rsidRPr="005B33A3" w:rsidRDefault="005B33A3" w:rsidP="005B33A3">
            <w:pPr>
              <w:rPr>
                <w:color w:val="FFFFFF" w:themeColor="background1"/>
                <w:sz w:val="24"/>
                <w:szCs w:val="24"/>
              </w:rPr>
            </w:pPr>
            <w:r w:rsidRPr="005B33A3">
              <w:rPr>
                <w:color w:val="FFFFFF" w:themeColor="background1"/>
              </w:rPr>
              <w:t>No.</w:t>
            </w:r>
          </w:p>
        </w:tc>
        <w:tc>
          <w:tcPr>
            <w:tcW w:w="2313" w:type="dxa"/>
            <w:shd w:val="clear" w:color="auto" w:fill="CD7BAC"/>
          </w:tcPr>
          <w:p w14:paraId="27DEF371" w14:textId="3F3A2B19" w:rsidR="005B33A3" w:rsidRPr="005B33A3" w:rsidRDefault="005B33A3" w:rsidP="005B33A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5B33A3">
              <w:rPr>
                <w:color w:val="FFFFFF" w:themeColor="background1"/>
              </w:rPr>
              <w:t xml:space="preserve">Banyule Delivery Plan action </w:t>
            </w:r>
          </w:p>
        </w:tc>
        <w:tc>
          <w:tcPr>
            <w:tcW w:w="1852" w:type="dxa"/>
            <w:shd w:val="clear" w:color="auto" w:fill="CD7BAC"/>
          </w:tcPr>
          <w:p w14:paraId="2F2DEC86" w14:textId="1434B343" w:rsidR="005B33A3" w:rsidRPr="005B33A3" w:rsidRDefault="005B33A3" w:rsidP="005B33A3">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5B33A3">
              <w:rPr>
                <w:color w:val="FFFFFF" w:themeColor="background1"/>
              </w:rPr>
              <w:t xml:space="preserve">Desired community outcomes </w:t>
            </w:r>
          </w:p>
        </w:tc>
        <w:tc>
          <w:tcPr>
            <w:tcW w:w="2238" w:type="dxa"/>
            <w:shd w:val="clear" w:color="auto" w:fill="CD7BAC"/>
          </w:tcPr>
          <w:p w14:paraId="0FD7AC8C" w14:textId="23A2C782" w:rsidR="005B33A3" w:rsidRPr="005B33A3" w:rsidRDefault="005B33A3" w:rsidP="005B33A3">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5B33A3">
              <w:rPr>
                <w:color w:val="FFFFFF" w:themeColor="background1"/>
              </w:rPr>
              <w:t xml:space="preserve">How will Council achieve the outcomes </w:t>
            </w:r>
          </w:p>
        </w:tc>
        <w:tc>
          <w:tcPr>
            <w:tcW w:w="1623" w:type="dxa"/>
            <w:shd w:val="clear" w:color="auto" w:fill="CD7BAC"/>
          </w:tcPr>
          <w:p w14:paraId="53089677" w14:textId="5E8DD2BE" w:rsidR="005B33A3" w:rsidRPr="005B33A3" w:rsidRDefault="005B33A3" w:rsidP="005B33A3">
            <w:pPr>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5B33A3">
              <w:rPr>
                <w:color w:val="FFFFFF" w:themeColor="background1"/>
              </w:rPr>
              <w:t xml:space="preserve">Partners </w:t>
            </w:r>
          </w:p>
        </w:tc>
        <w:tc>
          <w:tcPr>
            <w:tcW w:w="1798" w:type="dxa"/>
            <w:shd w:val="clear" w:color="auto" w:fill="CD7BAC"/>
          </w:tcPr>
          <w:p w14:paraId="60031E7F" w14:textId="04AF44FB" w:rsidR="005B33A3" w:rsidRPr="005B33A3" w:rsidRDefault="005B33A3" w:rsidP="005B33A3">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5B33A3">
              <w:rPr>
                <w:color w:val="FFFFFF" w:themeColor="background1"/>
              </w:rPr>
              <w:t xml:space="preserve">Council </w:t>
            </w:r>
            <w:r w:rsidR="00392908">
              <w:rPr>
                <w:color w:val="FFFFFF" w:themeColor="background1"/>
              </w:rPr>
              <w:t>team delivering this action</w:t>
            </w:r>
            <w:r w:rsidRPr="005B33A3">
              <w:rPr>
                <w:color w:val="FFFFFF" w:themeColor="background1"/>
              </w:rPr>
              <w:t xml:space="preserve"> </w:t>
            </w:r>
          </w:p>
        </w:tc>
      </w:tr>
      <w:tr w:rsidR="00DC2C90" w:rsidRPr="001E06B6" w14:paraId="58374DFA" w14:textId="77777777" w:rsidTr="00FB1FC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36" w:type="dxa"/>
          </w:tcPr>
          <w:p w14:paraId="4346EDAC" w14:textId="77777777" w:rsidR="00875A09" w:rsidRPr="00653C5A" w:rsidRDefault="00875A09" w:rsidP="00875A09">
            <w:pPr>
              <w:rPr>
                <w:rFonts w:hAnsi="Lato Light"/>
                <w:color w:val="2A3547" w:themeColor="text1"/>
                <w:kern w:val="24"/>
                <w:szCs w:val="20"/>
              </w:rPr>
            </w:pPr>
            <w:r w:rsidRPr="00653C5A">
              <w:t>1.</w:t>
            </w:r>
          </w:p>
        </w:tc>
        <w:tc>
          <w:tcPr>
            <w:tcW w:w="2313" w:type="dxa"/>
          </w:tcPr>
          <w:p w14:paraId="1318BF52" w14:textId="3EF6A936" w:rsidR="00875A09" w:rsidRPr="00B75B6B" w:rsidRDefault="00875A09" w:rsidP="00B75B6B">
            <w:pPr>
              <w:cnfStyle w:val="000000100000" w:firstRow="0" w:lastRow="0" w:firstColumn="0" w:lastColumn="0" w:oddVBand="0" w:evenVBand="0" w:oddHBand="1" w:evenHBand="0" w:firstRowFirstColumn="0" w:firstRowLastColumn="0" w:lastRowFirstColumn="0" w:lastRowLastColumn="0"/>
              <w:rPr>
                <w:b/>
                <w:bCs/>
              </w:rPr>
            </w:pPr>
            <w:r w:rsidRPr="00B75B6B">
              <w:rPr>
                <w:b/>
                <w:bCs/>
              </w:rPr>
              <w:t>Strengthen partnership with traditional owners the Wurundjeri Woi-wurrung Corporation</w:t>
            </w:r>
          </w:p>
        </w:tc>
        <w:tc>
          <w:tcPr>
            <w:tcW w:w="1852" w:type="dxa"/>
          </w:tcPr>
          <w:p w14:paraId="37706C7B" w14:textId="387E4858" w:rsidR="00875A09" w:rsidRDefault="00875A09" w:rsidP="00875A09">
            <w:pPr>
              <w:pStyle w:val="ListParagraph"/>
              <w:numPr>
                <w:ilvl w:val="0"/>
                <w:numId w:val="0"/>
              </w:numPr>
              <w:spacing w:before="120"/>
              <w:cnfStyle w:val="000000100000" w:firstRow="0" w:lastRow="0" w:firstColumn="0" w:lastColumn="0" w:oddVBand="0" w:evenVBand="0" w:oddHBand="1" w:evenHBand="0" w:firstRowFirstColumn="0" w:firstRowLastColumn="0" w:lastRowFirstColumn="0" w:lastRowLastColumn="0"/>
              <w:rPr>
                <w:rFonts w:cs="Arial"/>
                <w:szCs w:val="20"/>
              </w:rPr>
            </w:pPr>
            <w:r w:rsidRPr="0846C324">
              <w:rPr>
                <w:rFonts w:eastAsia="Open Sans" w:cs="Open Sans"/>
                <w:color w:val="2A3547" w:themeColor="accent1"/>
              </w:rPr>
              <w:t>Improve First Nations self-determination through engagement and representation.</w:t>
            </w:r>
          </w:p>
        </w:tc>
        <w:tc>
          <w:tcPr>
            <w:tcW w:w="2238" w:type="dxa"/>
          </w:tcPr>
          <w:p w14:paraId="6EFE6D4B" w14:textId="7324D52A" w:rsidR="00875A09" w:rsidRPr="00DF653B" w:rsidRDefault="00875A09" w:rsidP="006B8803">
            <w:pPr>
              <w:pStyle w:val="ListParagraph"/>
              <w:spacing w:before="120"/>
              <w:ind w:left="136" w:hanging="141"/>
              <w:cnfStyle w:val="000000100000" w:firstRow="0" w:lastRow="0" w:firstColumn="0" w:lastColumn="0" w:oddVBand="0" w:evenVBand="0" w:oddHBand="1" w:evenHBand="0" w:firstRowFirstColumn="0" w:firstRowLastColumn="0" w:lastRowFirstColumn="0" w:lastRowLastColumn="0"/>
              <w:rPr>
                <w:rFonts w:cs="Arial"/>
              </w:rPr>
            </w:pPr>
            <w:r>
              <w:t>Implement two executive</w:t>
            </w:r>
            <w:r w:rsidR="00122D87">
              <w:t>s</w:t>
            </w:r>
            <w:r>
              <w:t xml:space="preserve"> to executive meetings per year.</w:t>
            </w:r>
          </w:p>
        </w:tc>
        <w:tc>
          <w:tcPr>
            <w:tcW w:w="1623" w:type="dxa"/>
          </w:tcPr>
          <w:p w14:paraId="659583CA" w14:textId="19738F71" w:rsidR="00875A09" w:rsidRDefault="00A650F8" w:rsidP="007C0E80">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pPr>
            <w:r w:rsidRPr="00A650F8">
              <w:rPr>
                <w:rFonts w:cs="Arial"/>
                <w:szCs w:val="20"/>
              </w:rPr>
              <w:t>Wurundjeri Woi-wurrung Corporation</w:t>
            </w:r>
            <w:r w:rsidR="007C0E80">
              <w:rPr>
                <w:rFonts w:cs="Arial"/>
                <w:szCs w:val="20"/>
              </w:rPr>
              <w:t xml:space="preserve"> </w:t>
            </w:r>
          </w:p>
        </w:tc>
        <w:tc>
          <w:tcPr>
            <w:tcW w:w="1798" w:type="dxa"/>
          </w:tcPr>
          <w:p w14:paraId="09CB54C2" w14:textId="77777777" w:rsidR="00875A09" w:rsidRDefault="00875A09" w:rsidP="00875A09">
            <w:pPr>
              <w:cnfStyle w:val="000000100000" w:firstRow="0" w:lastRow="0" w:firstColumn="0" w:lastColumn="0" w:oddVBand="0" w:evenVBand="0" w:oddHBand="1" w:evenHBand="0" w:firstRowFirstColumn="0" w:firstRowLastColumn="0" w:lastRowFirstColumn="0" w:lastRowLastColumn="0"/>
            </w:pPr>
            <w:r>
              <w:t xml:space="preserve">First Nations </w:t>
            </w:r>
          </w:p>
          <w:p w14:paraId="5B7548BA" w14:textId="77777777" w:rsidR="007C0E80" w:rsidRDefault="007C0E80" w:rsidP="00875A09">
            <w:pPr>
              <w:cnfStyle w:val="000000100000" w:firstRow="0" w:lastRow="0" w:firstColumn="0" w:lastColumn="0" w:oddVBand="0" w:evenVBand="0" w:oddHBand="1" w:evenHBand="0" w:firstRowFirstColumn="0" w:firstRowLastColumn="0" w:lastRowFirstColumn="0" w:lastRowLastColumn="0"/>
            </w:pPr>
          </w:p>
          <w:p w14:paraId="31B3C272" w14:textId="645C6D82" w:rsidR="006542F0" w:rsidRDefault="00B01321" w:rsidP="00875A09">
            <w:pPr>
              <w:cnfStyle w:val="000000100000" w:firstRow="0" w:lastRow="0" w:firstColumn="0" w:lastColumn="0" w:oddVBand="0" w:evenVBand="0" w:oddHBand="1" w:evenHBand="0" w:firstRowFirstColumn="0" w:firstRowLastColumn="0" w:lastRowFirstColumn="0" w:lastRowLastColumn="0"/>
              <w:rPr>
                <w:rFonts w:cs="Arial"/>
                <w:szCs w:val="20"/>
              </w:rPr>
            </w:pPr>
            <w:r>
              <w:rPr>
                <w:noProof/>
              </w:rPr>
              <w:drawing>
                <wp:inline distT="0" distB="0" distL="0" distR="0" wp14:anchorId="48E2073E" wp14:editId="2070D445">
                  <wp:extent cx="936000" cy="936000"/>
                  <wp:effectExtent l="0" t="0" r="0" b="0"/>
                  <wp:docPr id="1072275780" name="Picture 3" descr="Icon shows this action supports the Health and Wellbeing Plan priority of Building Respectful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21561" name="Picture 3" descr="Icon shows this action supports the Health and Wellbeing Plan priority of Building Respectful Communitie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p>
        </w:tc>
      </w:tr>
      <w:tr w:rsidR="00593A9F" w:rsidRPr="001E06B6" w14:paraId="10439303" w14:textId="77777777" w:rsidTr="00FB1FC8">
        <w:trPr>
          <w:cantSplit/>
        </w:trPr>
        <w:tc>
          <w:tcPr>
            <w:cnfStyle w:val="001000000000" w:firstRow="0" w:lastRow="0" w:firstColumn="1" w:lastColumn="0" w:oddVBand="0" w:evenVBand="0" w:oddHBand="0" w:evenHBand="0" w:firstRowFirstColumn="0" w:firstRowLastColumn="0" w:lastRowFirstColumn="0" w:lastRowLastColumn="0"/>
            <w:tcW w:w="636" w:type="dxa"/>
          </w:tcPr>
          <w:p w14:paraId="509D1264" w14:textId="1214474D" w:rsidR="00875A09" w:rsidRPr="00653C5A" w:rsidRDefault="00373E38" w:rsidP="00875A09">
            <w:pPr>
              <w:rPr>
                <w:rFonts w:hAnsi="Lato Light"/>
                <w:color w:val="2A3547" w:themeColor="text1"/>
                <w:kern w:val="24"/>
                <w:szCs w:val="20"/>
              </w:rPr>
            </w:pPr>
            <w:r>
              <w:lastRenderedPageBreak/>
              <w:t>2</w:t>
            </w:r>
            <w:r w:rsidR="00875A09" w:rsidRPr="00653C5A">
              <w:t>.</w:t>
            </w:r>
          </w:p>
        </w:tc>
        <w:tc>
          <w:tcPr>
            <w:tcW w:w="2313" w:type="dxa"/>
          </w:tcPr>
          <w:p w14:paraId="34D75D3F" w14:textId="17C647B3" w:rsidR="00875A09" w:rsidRPr="0052149D" w:rsidRDefault="00875A09" w:rsidP="00B75B6B">
            <w:pPr>
              <w:cnfStyle w:val="000000000000" w:firstRow="0" w:lastRow="0" w:firstColumn="0" w:lastColumn="0" w:oddVBand="0" w:evenVBand="0" w:oddHBand="0" w:evenHBand="0" w:firstRowFirstColumn="0" w:firstRowLastColumn="0" w:lastRowFirstColumn="0" w:lastRowLastColumn="0"/>
              <w:rPr>
                <w:b/>
                <w:bCs/>
              </w:rPr>
            </w:pPr>
            <w:r w:rsidRPr="00B75B6B">
              <w:rPr>
                <w:b/>
                <w:bCs/>
              </w:rPr>
              <w:t>Address barriers to civic participation to amplify diverse voices and meet community needs</w:t>
            </w:r>
          </w:p>
        </w:tc>
        <w:tc>
          <w:tcPr>
            <w:tcW w:w="1852" w:type="dxa"/>
          </w:tcPr>
          <w:p w14:paraId="541417D2" w14:textId="3D73EB9A" w:rsidR="004A5806" w:rsidRPr="00124416" w:rsidRDefault="006C6EED" w:rsidP="00875A09">
            <w:pPr>
              <w:cnfStyle w:val="000000000000" w:firstRow="0" w:lastRow="0" w:firstColumn="0" w:lastColumn="0" w:oddVBand="0" w:evenVBand="0" w:oddHBand="0" w:evenHBand="0" w:firstRowFirstColumn="0" w:firstRowLastColumn="0" w:lastRowFirstColumn="0" w:lastRowLastColumn="0"/>
            </w:pPr>
            <w:r>
              <w:t>C</w:t>
            </w:r>
            <w:r w:rsidR="004A5806" w:rsidRPr="004A5806">
              <w:t xml:space="preserve">ommunity </w:t>
            </w:r>
            <w:r>
              <w:t xml:space="preserve">engagement </w:t>
            </w:r>
            <w:r w:rsidR="004A5806" w:rsidRPr="004A5806">
              <w:t xml:space="preserve">respects and </w:t>
            </w:r>
            <w:r>
              <w:t xml:space="preserve">engages </w:t>
            </w:r>
            <w:r w:rsidR="004A5806" w:rsidRPr="004A5806">
              <w:t>different cultures, beliefs, abilities, bodies, ages, sexualities, genders and identities.</w:t>
            </w:r>
          </w:p>
          <w:p w14:paraId="4D2C166C" w14:textId="57F3F5AD" w:rsidR="00875A09" w:rsidRDefault="004168B3" w:rsidP="00875A09">
            <w:pPr>
              <w:cnfStyle w:val="000000000000" w:firstRow="0" w:lastRow="0" w:firstColumn="0" w:lastColumn="0" w:oddVBand="0" w:evenVBand="0" w:oddHBand="0" w:evenHBand="0" w:firstRowFirstColumn="0" w:firstRowLastColumn="0" w:lastRowFirstColumn="0" w:lastRowLastColumn="0"/>
              <w:rPr>
                <w:rFonts w:cs="Arial"/>
                <w:szCs w:val="20"/>
              </w:rPr>
            </w:pPr>
            <w:r>
              <w:t>E</w:t>
            </w:r>
            <w:r w:rsidR="00875A09" w:rsidRPr="00124416">
              <w:t>nhances decision-making, increases trust and transparency, strengthens social cohesion and ultimately enable better targeted solutions to community concerns.</w:t>
            </w:r>
          </w:p>
        </w:tc>
        <w:tc>
          <w:tcPr>
            <w:tcW w:w="2238" w:type="dxa"/>
          </w:tcPr>
          <w:p w14:paraId="750CEC30" w14:textId="658CA048" w:rsidR="00875A09" w:rsidRPr="00A54BBD" w:rsidRDefault="00875A09" w:rsidP="00890258">
            <w:pPr>
              <w:pStyle w:val="ListParagraph"/>
              <w:numPr>
                <w:ilvl w:val="0"/>
                <w:numId w:val="3"/>
              </w:numPr>
              <w:spacing w:before="120"/>
              <w:ind w:left="136" w:hanging="141"/>
              <w:cnfStyle w:val="000000000000" w:firstRow="0" w:lastRow="0" w:firstColumn="0" w:lastColumn="0" w:oddVBand="0" w:evenVBand="0" w:oddHBand="0" w:evenHBand="0" w:firstRowFirstColumn="0" w:firstRowLastColumn="0" w:lastRowFirstColumn="0" w:lastRowLastColumn="0"/>
              <w:rPr>
                <w:rFonts w:cs="Arial"/>
                <w:szCs w:val="20"/>
              </w:rPr>
            </w:pPr>
            <w:r>
              <w:t>Deliver a broad range of engagement activities with a focus on community committees.</w:t>
            </w:r>
          </w:p>
          <w:p w14:paraId="506E855A" w14:textId="7A98EA89" w:rsidR="00A54BBD" w:rsidRPr="00DF653B" w:rsidRDefault="00BB22B7" w:rsidP="00890258">
            <w:pPr>
              <w:pStyle w:val="ListParagraph"/>
              <w:numPr>
                <w:ilvl w:val="0"/>
                <w:numId w:val="3"/>
              </w:numPr>
              <w:spacing w:before="120"/>
              <w:ind w:left="136" w:hanging="141"/>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Identify and eliminate discrimination</w:t>
            </w:r>
            <w:r w:rsidR="0095068E">
              <w:rPr>
                <w:rFonts w:cs="Arial"/>
                <w:szCs w:val="20"/>
              </w:rPr>
              <w:t xml:space="preserve"> through targeted projects and programs.</w:t>
            </w:r>
          </w:p>
        </w:tc>
        <w:tc>
          <w:tcPr>
            <w:tcW w:w="1623" w:type="dxa"/>
          </w:tcPr>
          <w:p w14:paraId="5104B749" w14:textId="234EEDB4" w:rsidR="00875A09" w:rsidRPr="00124416" w:rsidRDefault="00875A09" w:rsidP="007C0E80">
            <w:pPr>
              <w:pStyle w:val="ListParagraph"/>
              <w:numPr>
                <w:ilvl w:val="0"/>
                <w:numId w:val="5"/>
              </w:numPr>
              <w:spacing w:before="120"/>
              <w:ind w:left="122" w:hanging="111"/>
              <w:cnfStyle w:val="000000000000" w:firstRow="0" w:lastRow="0" w:firstColumn="0" w:lastColumn="0" w:oddVBand="0" w:evenVBand="0" w:oddHBand="0" w:evenHBand="0" w:firstRowFirstColumn="0" w:firstRowLastColumn="0" w:lastRowFirstColumn="0" w:lastRowLastColumn="0"/>
            </w:pPr>
            <w:r>
              <w:rPr>
                <w:rFonts w:cs="Arial"/>
                <w:szCs w:val="20"/>
              </w:rPr>
              <w:t>C</w:t>
            </w:r>
            <w:r w:rsidR="00A650F8">
              <w:rPr>
                <w:rFonts w:cs="Arial"/>
                <w:szCs w:val="20"/>
              </w:rPr>
              <w:t>ommunity</w:t>
            </w:r>
            <w:r w:rsidR="007C0E80">
              <w:rPr>
                <w:rFonts w:cs="Arial"/>
                <w:szCs w:val="20"/>
              </w:rPr>
              <w:t xml:space="preserve"> </w:t>
            </w:r>
          </w:p>
        </w:tc>
        <w:tc>
          <w:tcPr>
            <w:tcW w:w="1798" w:type="dxa"/>
          </w:tcPr>
          <w:p w14:paraId="10CE2F19" w14:textId="2601E1E4" w:rsidR="00551188" w:rsidRDefault="00875A09" w:rsidP="00875A09">
            <w:pPr>
              <w:cnfStyle w:val="000000000000" w:firstRow="0" w:lastRow="0" w:firstColumn="0" w:lastColumn="0" w:oddVBand="0" w:evenVBand="0" w:oddHBand="0" w:evenHBand="0" w:firstRowFirstColumn="0" w:firstRowLastColumn="0" w:lastRowFirstColumn="0" w:lastRowLastColumn="0"/>
            </w:pPr>
            <w:r w:rsidRPr="00124416">
              <w:t>Community Impact</w:t>
            </w:r>
            <w:r w:rsidR="007C0E80">
              <w:t xml:space="preserve"> </w:t>
            </w:r>
          </w:p>
          <w:p w14:paraId="0DCE814A" w14:textId="77777777" w:rsidR="007C0E80" w:rsidRDefault="007C0E80" w:rsidP="00875A09">
            <w:pPr>
              <w:cnfStyle w:val="000000000000" w:firstRow="0" w:lastRow="0" w:firstColumn="0" w:lastColumn="0" w:oddVBand="0" w:evenVBand="0" w:oddHBand="0" w:evenHBand="0" w:firstRowFirstColumn="0" w:firstRowLastColumn="0" w:lastRowFirstColumn="0" w:lastRowLastColumn="0"/>
            </w:pPr>
          </w:p>
          <w:p w14:paraId="39166444" w14:textId="77777777" w:rsidR="00875A09" w:rsidRDefault="00551188" w:rsidP="00875A09">
            <w:pPr>
              <w:cnfStyle w:val="000000000000" w:firstRow="0" w:lastRow="0" w:firstColumn="0" w:lastColumn="0" w:oddVBand="0" w:evenVBand="0" w:oddHBand="0" w:evenHBand="0" w:firstRowFirstColumn="0" w:firstRowLastColumn="0" w:lastRowFirstColumn="0" w:lastRowLastColumn="0"/>
            </w:pPr>
            <w:r>
              <w:t>Community Engagement and Insights</w:t>
            </w:r>
            <w:r w:rsidR="00875A09" w:rsidRPr="00124416">
              <w:t xml:space="preserve"> </w:t>
            </w:r>
          </w:p>
          <w:p w14:paraId="081DCEF3" w14:textId="77777777" w:rsidR="007C0E80" w:rsidRDefault="007C0E80" w:rsidP="00875A09">
            <w:pPr>
              <w:cnfStyle w:val="000000000000" w:firstRow="0" w:lastRow="0" w:firstColumn="0" w:lastColumn="0" w:oddVBand="0" w:evenVBand="0" w:oddHBand="0" w:evenHBand="0" w:firstRowFirstColumn="0" w:firstRowLastColumn="0" w:lastRowFirstColumn="0" w:lastRowLastColumn="0"/>
            </w:pPr>
          </w:p>
          <w:p w14:paraId="02E11732" w14:textId="0630601F" w:rsidR="006542F0" w:rsidRPr="00124416" w:rsidRDefault="00B01321" w:rsidP="00875A09">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8E4342C" wp14:editId="18BD5133">
                  <wp:extent cx="936000" cy="936000"/>
                  <wp:effectExtent l="0" t="0" r="0" b="0"/>
                  <wp:docPr id="1302505871" name="Picture 3" descr="Icon shows this action supports the Health and Wellbeing Plan priority of Building Respectful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21561" name="Picture 3" descr="Icon shows this action supports the Health and Wellbeing Plan priority of Building Respectful Communitie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p>
        </w:tc>
      </w:tr>
      <w:tr w:rsidR="00DC2C90" w:rsidRPr="001E06B6" w14:paraId="4FAE99D4" w14:textId="77777777" w:rsidTr="00FB1FC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36" w:type="dxa"/>
          </w:tcPr>
          <w:p w14:paraId="04062DD3" w14:textId="318A1BD8" w:rsidR="00637D0F" w:rsidRPr="00653C5A" w:rsidRDefault="00373E38" w:rsidP="00637D0F">
            <w:r>
              <w:t>3.</w:t>
            </w:r>
          </w:p>
        </w:tc>
        <w:tc>
          <w:tcPr>
            <w:tcW w:w="2313" w:type="dxa"/>
          </w:tcPr>
          <w:p w14:paraId="7C18BB16" w14:textId="2CB951A8" w:rsidR="00637D0F" w:rsidRPr="00B75B6B" w:rsidRDefault="00637D0F" w:rsidP="00B75B6B">
            <w:pPr>
              <w:cnfStyle w:val="000000100000" w:firstRow="0" w:lastRow="0" w:firstColumn="0" w:lastColumn="0" w:oddVBand="0" w:evenVBand="0" w:oddHBand="1" w:evenHBand="0" w:firstRowFirstColumn="0" w:firstRowLastColumn="0" w:lastRowFirstColumn="0" w:lastRowLastColumn="0"/>
              <w:rPr>
                <w:b/>
                <w:bCs/>
              </w:rPr>
            </w:pPr>
            <w:r w:rsidRPr="00B75B6B">
              <w:rPr>
                <w:b/>
                <w:bCs/>
              </w:rPr>
              <w:t>Strengthen the Banyule Service Promise to improve customer experience</w:t>
            </w:r>
          </w:p>
        </w:tc>
        <w:tc>
          <w:tcPr>
            <w:tcW w:w="1852" w:type="dxa"/>
          </w:tcPr>
          <w:p w14:paraId="5BCE271D" w14:textId="7788447F" w:rsidR="00637D0F" w:rsidRPr="00637D0F" w:rsidRDefault="0048316F" w:rsidP="00637D0F">
            <w:pPr>
              <w:cnfStyle w:val="000000100000" w:firstRow="0" w:lastRow="0" w:firstColumn="0" w:lastColumn="0" w:oddVBand="0" w:evenVBand="0" w:oddHBand="1" w:evenHBand="0" w:firstRowFirstColumn="0" w:firstRowLastColumn="0" w:lastRowFirstColumn="0" w:lastRowLastColumn="0"/>
            </w:pPr>
            <w:r w:rsidRPr="0048316F">
              <w:t>Provide the community with easy access to high-quality, timely and personali</w:t>
            </w:r>
            <w:r>
              <w:t>s</w:t>
            </w:r>
            <w:r w:rsidRPr="0048316F">
              <w:t>ed customer service, responsive to their needs.</w:t>
            </w:r>
          </w:p>
        </w:tc>
        <w:tc>
          <w:tcPr>
            <w:tcW w:w="2238" w:type="dxa"/>
          </w:tcPr>
          <w:p w14:paraId="5597B3AD" w14:textId="6971249D" w:rsidR="00637D0F" w:rsidRDefault="00637D0F" w:rsidP="00890258">
            <w:pPr>
              <w:pStyle w:val="ListParagraph"/>
              <w:numPr>
                <w:ilvl w:val="0"/>
                <w:numId w:val="3"/>
              </w:numPr>
              <w:spacing w:before="120"/>
              <w:ind w:left="136" w:hanging="141"/>
              <w:cnfStyle w:val="000000100000" w:firstRow="0" w:lastRow="0" w:firstColumn="0" w:lastColumn="0" w:oddVBand="0" w:evenVBand="0" w:oddHBand="1" w:evenHBand="0" w:firstRowFirstColumn="0" w:firstRowLastColumn="0" w:lastRowFirstColumn="0" w:lastRowLastColumn="0"/>
            </w:pPr>
            <w:r w:rsidRPr="00637D0F">
              <w:t xml:space="preserve">Implement channel management initiatives and reduce average call wait times within target of less than two minutes </w:t>
            </w:r>
            <w:r w:rsidR="008363F0">
              <w:t xml:space="preserve">on average </w:t>
            </w:r>
            <w:r w:rsidRPr="00637D0F">
              <w:t xml:space="preserve">by </w:t>
            </w:r>
            <w:r w:rsidR="00CF4673">
              <w:br/>
            </w:r>
            <w:r>
              <w:t xml:space="preserve">30 </w:t>
            </w:r>
            <w:r w:rsidRPr="00637D0F">
              <w:t>June 2026</w:t>
            </w:r>
            <w:r>
              <w:t>.</w:t>
            </w:r>
          </w:p>
          <w:p w14:paraId="0EBF6193" w14:textId="34967CAB" w:rsidR="00637D0F" w:rsidRDefault="00637D0F" w:rsidP="00890258">
            <w:pPr>
              <w:pStyle w:val="ListParagraph"/>
              <w:numPr>
                <w:ilvl w:val="0"/>
                <w:numId w:val="3"/>
              </w:numPr>
              <w:spacing w:before="120"/>
              <w:ind w:left="136" w:hanging="141"/>
              <w:cnfStyle w:val="000000100000" w:firstRow="0" w:lastRow="0" w:firstColumn="0" w:lastColumn="0" w:oddVBand="0" w:evenVBand="0" w:oddHBand="1" w:evenHBand="0" w:firstRowFirstColumn="0" w:firstRowLastColumn="0" w:lastRowFirstColumn="0" w:lastRowLastColumn="0"/>
            </w:pPr>
            <w:r>
              <w:t xml:space="preserve">Develop Customer Experience Quality Standards by </w:t>
            </w:r>
            <w:r w:rsidR="00CF4673">
              <w:br/>
            </w:r>
            <w:r>
              <w:t>30 June 2026.</w:t>
            </w:r>
          </w:p>
        </w:tc>
        <w:tc>
          <w:tcPr>
            <w:tcW w:w="1623" w:type="dxa"/>
          </w:tcPr>
          <w:p w14:paraId="5F0EF64E" w14:textId="576A74B1" w:rsidR="00637D0F" w:rsidRPr="00D20871" w:rsidRDefault="00D579C8"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No external partners</w:t>
            </w:r>
            <w:r w:rsidR="007C0E80">
              <w:rPr>
                <w:rFonts w:cs="Arial"/>
                <w:szCs w:val="20"/>
              </w:rPr>
              <w:t xml:space="preserve"> </w:t>
            </w:r>
          </w:p>
        </w:tc>
        <w:tc>
          <w:tcPr>
            <w:tcW w:w="1798" w:type="dxa"/>
          </w:tcPr>
          <w:p w14:paraId="09F22127" w14:textId="77777777" w:rsidR="00637D0F" w:rsidRDefault="00637D0F" w:rsidP="00637D0F">
            <w:pPr>
              <w:pStyle w:val="ListParagraph"/>
              <w:numPr>
                <w:ilvl w:val="0"/>
                <w:numId w:val="0"/>
              </w:numPr>
              <w:spacing w:before="120"/>
              <w:cnfStyle w:val="000000100000" w:firstRow="0" w:lastRow="0" w:firstColumn="0" w:lastColumn="0" w:oddVBand="0" w:evenVBand="0" w:oddHBand="1" w:evenHBand="0" w:firstRowFirstColumn="0" w:firstRowLastColumn="0" w:lastRowFirstColumn="0" w:lastRowLastColumn="0"/>
            </w:pPr>
            <w:r>
              <w:t xml:space="preserve">Customer Experience Operations </w:t>
            </w:r>
          </w:p>
          <w:p w14:paraId="63F11D1C" w14:textId="77777777" w:rsidR="00637D0F" w:rsidRDefault="00637D0F" w:rsidP="00637D0F">
            <w:pPr>
              <w:pStyle w:val="ListParagraph"/>
              <w:numPr>
                <w:ilvl w:val="0"/>
                <w:numId w:val="0"/>
              </w:numPr>
              <w:spacing w:before="120"/>
              <w:cnfStyle w:val="000000100000" w:firstRow="0" w:lastRow="0" w:firstColumn="0" w:lastColumn="0" w:oddVBand="0" w:evenVBand="0" w:oddHBand="1" w:evenHBand="0" w:firstRowFirstColumn="0" w:firstRowLastColumn="0" w:lastRowFirstColumn="0" w:lastRowLastColumn="0"/>
            </w:pPr>
          </w:p>
          <w:p w14:paraId="5C0BE720" w14:textId="2066FBE4" w:rsidR="00637D0F" w:rsidRPr="00124416" w:rsidRDefault="00637D0F" w:rsidP="00637D0F">
            <w:pPr>
              <w:pStyle w:val="ListParagraph"/>
              <w:numPr>
                <w:ilvl w:val="0"/>
                <w:numId w:val="0"/>
              </w:numPr>
              <w:spacing w:before="120"/>
              <w:cnfStyle w:val="000000100000" w:firstRow="0" w:lastRow="0" w:firstColumn="0" w:lastColumn="0" w:oddVBand="0" w:evenVBand="0" w:oddHBand="1" w:evenHBand="0" w:firstRowFirstColumn="0" w:firstRowLastColumn="0" w:lastRowFirstColumn="0" w:lastRowLastColumn="0"/>
            </w:pPr>
            <w:r>
              <w:t xml:space="preserve">Customer Experience Strategy </w:t>
            </w:r>
          </w:p>
        </w:tc>
      </w:tr>
      <w:tr w:rsidR="00593A9F" w:rsidRPr="001E06B6" w14:paraId="4B775FAB" w14:textId="77777777" w:rsidTr="00FB1FC8">
        <w:trPr>
          <w:cantSplit/>
        </w:trPr>
        <w:tc>
          <w:tcPr>
            <w:cnfStyle w:val="001000000000" w:firstRow="0" w:lastRow="0" w:firstColumn="1" w:lastColumn="0" w:oddVBand="0" w:evenVBand="0" w:oddHBand="0" w:evenHBand="0" w:firstRowFirstColumn="0" w:firstRowLastColumn="0" w:lastRowFirstColumn="0" w:lastRowLastColumn="0"/>
            <w:tcW w:w="636" w:type="dxa"/>
          </w:tcPr>
          <w:p w14:paraId="5CB7635C" w14:textId="56D9FAF2" w:rsidR="00637D0F" w:rsidRPr="00653C5A" w:rsidRDefault="00373E38" w:rsidP="00637D0F">
            <w:pPr>
              <w:rPr>
                <w:rFonts w:hAnsi="Lato Light"/>
                <w:color w:val="2A3547" w:themeColor="text1"/>
                <w:kern w:val="24"/>
                <w:szCs w:val="20"/>
              </w:rPr>
            </w:pPr>
            <w:r>
              <w:lastRenderedPageBreak/>
              <w:t>4</w:t>
            </w:r>
            <w:r w:rsidR="00637D0F" w:rsidRPr="00653C5A">
              <w:t>.</w:t>
            </w:r>
          </w:p>
        </w:tc>
        <w:tc>
          <w:tcPr>
            <w:tcW w:w="2313" w:type="dxa"/>
          </w:tcPr>
          <w:p w14:paraId="026B9DB6" w14:textId="5C7E5346" w:rsidR="00637D0F" w:rsidRPr="00B75B6B" w:rsidRDefault="00637D0F" w:rsidP="00B75B6B">
            <w:pPr>
              <w:cnfStyle w:val="000000000000" w:firstRow="0" w:lastRow="0" w:firstColumn="0" w:lastColumn="0" w:oddVBand="0" w:evenVBand="0" w:oddHBand="0" w:evenHBand="0" w:firstRowFirstColumn="0" w:firstRowLastColumn="0" w:lastRowFirstColumn="0" w:lastRowLastColumn="0"/>
              <w:rPr>
                <w:b/>
                <w:bCs/>
              </w:rPr>
            </w:pPr>
            <w:r w:rsidRPr="00B75B6B">
              <w:rPr>
                <w:b/>
                <w:bCs/>
              </w:rPr>
              <w:t>Maximise Banyule’s Customer Experience (CX) Strategy to empower and grow the wider organisation’s CX maturity</w:t>
            </w:r>
          </w:p>
        </w:tc>
        <w:tc>
          <w:tcPr>
            <w:tcW w:w="1852" w:type="dxa"/>
          </w:tcPr>
          <w:p w14:paraId="758E080F" w14:textId="3DBD2A77" w:rsidR="00637D0F" w:rsidRDefault="00635F2A" w:rsidP="00637D0F">
            <w:pPr>
              <w:cnfStyle w:val="000000000000" w:firstRow="0" w:lastRow="0" w:firstColumn="0" w:lastColumn="0" w:oddVBand="0" w:evenVBand="0" w:oddHBand="0" w:evenHBand="0" w:firstRowFirstColumn="0" w:firstRowLastColumn="0" w:lastRowFirstColumn="0" w:lastRowLastColumn="0"/>
              <w:rPr>
                <w:rFonts w:cs="Arial"/>
              </w:rPr>
            </w:pPr>
            <w:r w:rsidRPr="321E8B3C">
              <w:rPr>
                <w:rFonts w:cs="Arial"/>
              </w:rPr>
              <w:t>Improved customer experience through a</w:t>
            </w:r>
            <w:r w:rsidR="00637D0F" w:rsidRPr="321E8B3C">
              <w:rPr>
                <w:rFonts w:cs="Arial"/>
              </w:rPr>
              <w:t>ll staff understand</w:t>
            </w:r>
            <w:r w:rsidR="00474F91" w:rsidRPr="321E8B3C">
              <w:rPr>
                <w:rFonts w:cs="Arial"/>
              </w:rPr>
              <w:t>ing</w:t>
            </w:r>
            <w:r w:rsidR="00637D0F" w:rsidRPr="321E8B3C">
              <w:rPr>
                <w:rFonts w:cs="Arial"/>
              </w:rPr>
              <w:t xml:space="preserve"> their roles and processes and how their work impacts the </w:t>
            </w:r>
            <w:r w:rsidR="00637D0F" w:rsidRPr="321E8B3C" w:rsidDel="00841CC2">
              <w:rPr>
                <w:rFonts w:cs="Arial"/>
              </w:rPr>
              <w:t xml:space="preserve">customer </w:t>
            </w:r>
            <w:r w:rsidR="00AA4886" w:rsidRPr="321E8B3C">
              <w:rPr>
                <w:rFonts w:cs="Arial"/>
              </w:rPr>
              <w:t>and the community.</w:t>
            </w:r>
          </w:p>
        </w:tc>
        <w:tc>
          <w:tcPr>
            <w:tcW w:w="2238" w:type="dxa"/>
          </w:tcPr>
          <w:p w14:paraId="7F99EAB8" w14:textId="0C39799A" w:rsidR="00637D0F" w:rsidRPr="008D28B0" w:rsidRDefault="00637D0F" w:rsidP="00890258">
            <w:pPr>
              <w:pStyle w:val="ListParagraph"/>
              <w:numPr>
                <w:ilvl w:val="0"/>
                <w:numId w:val="3"/>
              </w:numPr>
              <w:spacing w:before="120"/>
              <w:ind w:left="136" w:hanging="159"/>
              <w:cnfStyle w:val="000000000000" w:firstRow="0" w:lastRow="0" w:firstColumn="0" w:lastColumn="0" w:oddVBand="0" w:evenVBand="0" w:oddHBand="0" w:evenHBand="0" w:firstRowFirstColumn="0" w:firstRowLastColumn="0" w:lastRowFirstColumn="0" w:lastRowLastColumn="0"/>
              <w:rPr>
                <w:rFonts w:cs="Arial"/>
                <w:szCs w:val="20"/>
              </w:rPr>
            </w:pPr>
            <w:r w:rsidRPr="008D28B0">
              <w:rPr>
                <w:rFonts w:cs="Arial"/>
                <w:szCs w:val="20"/>
              </w:rPr>
              <w:t xml:space="preserve">Implement the Knowledge Management </w:t>
            </w:r>
            <w:r>
              <w:rPr>
                <w:rFonts w:cs="Arial"/>
                <w:szCs w:val="20"/>
              </w:rPr>
              <w:t>S</w:t>
            </w:r>
            <w:r w:rsidRPr="008D28B0">
              <w:rPr>
                <w:rFonts w:cs="Arial"/>
                <w:szCs w:val="20"/>
              </w:rPr>
              <w:t xml:space="preserve">trategy to improve quality and timeliness by </w:t>
            </w:r>
            <w:r w:rsidR="00CF4673">
              <w:rPr>
                <w:rFonts w:cs="Arial"/>
                <w:szCs w:val="20"/>
              </w:rPr>
              <w:br/>
            </w:r>
            <w:r>
              <w:rPr>
                <w:rFonts w:cs="Arial"/>
                <w:szCs w:val="20"/>
              </w:rPr>
              <w:t xml:space="preserve">30 </w:t>
            </w:r>
            <w:r w:rsidRPr="008D28B0">
              <w:rPr>
                <w:rFonts w:cs="Arial"/>
                <w:szCs w:val="20"/>
              </w:rPr>
              <w:t>June 2026</w:t>
            </w:r>
            <w:r>
              <w:rPr>
                <w:rFonts w:cs="Arial"/>
                <w:szCs w:val="20"/>
              </w:rPr>
              <w:t>.</w:t>
            </w:r>
          </w:p>
          <w:p w14:paraId="4ECE914D" w14:textId="13FAB561" w:rsidR="00637D0F" w:rsidRPr="008D28B0" w:rsidRDefault="00637D0F" w:rsidP="00890258">
            <w:pPr>
              <w:pStyle w:val="ListParagraph"/>
              <w:numPr>
                <w:ilvl w:val="0"/>
                <w:numId w:val="3"/>
              </w:numPr>
              <w:ind w:left="136" w:hanging="159"/>
              <w:cnfStyle w:val="000000000000" w:firstRow="0" w:lastRow="0" w:firstColumn="0" w:lastColumn="0" w:oddVBand="0" w:evenVBand="0" w:oddHBand="0" w:evenHBand="0" w:firstRowFirstColumn="0" w:firstRowLastColumn="0" w:lastRowFirstColumn="0" w:lastRowLastColumn="0"/>
              <w:rPr>
                <w:rFonts w:cs="Arial"/>
                <w:szCs w:val="20"/>
              </w:rPr>
            </w:pPr>
            <w:r w:rsidRPr="008D28B0">
              <w:rPr>
                <w:rFonts w:cs="Arial"/>
                <w:szCs w:val="20"/>
              </w:rPr>
              <w:t xml:space="preserve">Embed </w:t>
            </w:r>
            <w:r>
              <w:rPr>
                <w:rFonts w:cs="Arial"/>
                <w:szCs w:val="20"/>
              </w:rPr>
              <w:t xml:space="preserve">the </w:t>
            </w:r>
            <w:r w:rsidRPr="008D28B0">
              <w:rPr>
                <w:rFonts w:cs="Arial"/>
                <w:szCs w:val="20"/>
              </w:rPr>
              <w:t xml:space="preserve">Customer Experience Platform (CXP) and support next phases of development by </w:t>
            </w:r>
            <w:r w:rsidR="00CF4673">
              <w:rPr>
                <w:rFonts w:cs="Arial"/>
                <w:szCs w:val="20"/>
              </w:rPr>
              <w:br/>
            </w:r>
            <w:r>
              <w:rPr>
                <w:rFonts w:cs="Arial"/>
                <w:szCs w:val="20"/>
              </w:rPr>
              <w:t xml:space="preserve">30 </w:t>
            </w:r>
            <w:r w:rsidRPr="008D28B0">
              <w:rPr>
                <w:rFonts w:cs="Arial"/>
                <w:szCs w:val="20"/>
              </w:rPr>
              <w:t>June 2026</w:t>
            </w:r>
            <w:r>
              <w:rPr>
                <w:rFonts w:cs="Arial"/>
                <w:szCs w:val="20"/>
              </w:rPr>
              <w:t>.</w:t>
            </w:r>
          </w:p>
          <w:p w14:paraId="65A90592" w14:textId="140D1911" w:rsidR="00637D0F" w:rsidRPr="008D28B0" w:rsidRDefault="00637D0F" w:rsidP="00890258">
            <w:pPr>
              <w:pStyle w:val="ListParagraph"/>
              <w:numPr>
                <w:ilvl w:val="0"/>
                <w:numId w:val="3"/>
              </w:numPr>
              <w:ind w:left="136" w:hanging="159"/>
              <w:cnfStyle w:val="000000000000" w:firstRow="0" w:lastRow="0" w:firstColumn="0" w:lastColumn="0" w:oddVBand="0" w:evenVBand="0" w:oddHBand="0" w:evenHBand="0" w:firstRowFirstColumn="0" w:firstRowLastColumn="0" w:lastRowFirstColumn="0" w:lastRowLastColumn="0"/>
              <w:rPr>
                <w:rFonts w:cs="Arial"/>
                <w:szCs w:val="20"/>
              </w:rPr>
            </w:pPr>
            <w:r w:rsidRPr="008D28B0">
              <w:rPr>
                <w:rFonts w:cs="Arial"/>
                <w:szCs w:val="20"/>
              </w:rPr>
              <w:t xml:space="preserve">Develop </w:t>
            </w:r>
            <w:r w:rsidR="002A6395">
              <w:rPr>
                <w:rFonts w:cs="Arial"/>
                <w:szCs w:val="20"/>
              </w:rPr>
              <w:t xml:space="preserve">and deliver </w:t>
            </w:r>
            <w:r w:rsidRPr="008D28B0">
              <w:rPr>
                <w:rFonts w:cs="Arial"/>
                <w:szCs w:val="20"/>
              </w:rPr>
              <w:t>Customer First training</w:t>
            </w:r>
            <w:r w:rsidRPr="008D28B0" w:rsidDel="00194A40">
              <w:rPr>
                <w:rFonts w:cs="Arial"/>
                <w:szCs w:val="20"/>
              </w:rPr>
              <w:t xml:space="preserve"> </w:t>
            </w:r>
            <w:r w:rsidRPr="008D28B0">
              <w:rPr>
                <w:rFonts w:cs="Arial"/>
                <w:szCs w:val="20"/>
              </w:rPr>
              <w:t xml:space="preserve">by </w:t>
            </w:r>
            <w:r w:rsidR="00CF4673">
              <w:rPr>
                <w:rFonts w:cs="Arial"/>
                <w:szCs w:val="20"/>
              </w:rPr>
              <w:br/>
            </w:r>
            <w:r>
              <w:rPr>
                <w:rFonts w:cs="Arial"/>
                <w:szCs w:val="20"/>
              </w:rPr>
              <w:t xml:space="preserve">30 </w:t>
            </w:r>
            <w:r w:rsidRPr="008D28B0">
              <w:rPr>
                <w:rFonts w:cs="Arial"/>
                <w:szCs w:val="20"/>
              </w:rPr>
              <w:t>June 2026</w:t>
            </w:r>
            <w:r>
              <w:rPr>
                <w:rFonts w:cs="Arial"/>
                <w:szCs w:val="20"/>
              </w:rPr>
              <w:t>.</w:t>
            </w:r>
          </w:p>
          <w:p w14:paraId="64D82973" w14:textId="21C8DE14" w:rsidR="00637D0F" w:rsidRPr="00F57B83" w:rsidRDefault="00637D0F" w:rsidP="00890258">
            <w:pPr>
              <w:pStyle w:val="ListParagraph"/>
              <w:numPr>
                <w:ilvl w:val="0"/>
                <w:numId w:val="3"/>
              </w:numPr>
              <w:spacing w:before="120"/>
              <w:ind w:left="136" w:hanging="159"/>
              <w:cnfStyle w:val="000000000000" w:firstRow="0" w:lastRow="0" w:firstColumn="0" w:lastColumn="0" w:oddVBand="0" w:evenVBand="0" w:oddHBand="0" w:evenHBand="0" w:firstRowFirstColumn="0" w:firstRowLastColumn="0" w:lastRowFirstColumn="0" w:lastRowLastColumn="0"/>
              <w:rPr>
                <w:rFonts w:cs="Arial"/>
                <w:szCs w:val="20"/>
              </w:rPr>
            </w:pPr>
            <w:r w:rsidRPr="008D28B0">
              <w:rPr>
                <w:rFonts w:cs="Arial"/>
                <w:szCs w:val="20"/>
              </w:rPr>
              <w:t xml:space="preserve">Enable data driven decision making through improved CX Dashboards by </w:t>
            </w:r>
            <w:r>
              <w:rPr>
                <w:rFonts w:cs="Arial"/>
                <w:szCs w:val="20"/>
              </w:rPr>
              <w:t xml:space="preserve">30 </w:t>
            </w:r>
            <w:r w:rsidRPr="008D28B0">
              <w:rPr>
                <w:rFonts w:cs="Arial"/>
                <w:szCs w:val="20"/>
              </w:rPr>
              <w:t>June 2026</w:t>
            </w:r>
            <w:r>
              <w:rPr>
                <w:rFonts w:cs="Arial"/>
                <w:szCs w:val="20"/>
              </w:rPr>
              <w:t>.</w:t>
            </w:r>
          </w:p>
        </w:tc>
        <w:tc>
          <w:tcPr>
            <w:tcW w:w="1623" w:type="dxa"/>
          </w:tcPr>
          <w:p w14:paraId="238AC0F1" w14:textId="1D12E89B" w:rsidR="00637D0F" w:rsidRPr="00BA00F2" w:rsidRDefault="00D579C8" w:rsidP="008F2525">
            <w:pPr>
              <w:pStyle w:val="ListParagraph"/>
              <w:numPr>
                <w:ilvl w:val="0"/>
                <w:numId w:val="69"/>
              </w:numPr>
              <w:spacing w:before="120"/>
              <w:ind w:left="194" w:hanging="119"/>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No external partners</w:t>
            </w:r>
            <w:r w:rsidR="007C0E80">
              <w:rPr>
                <w:rFonts w:cs="Arial"/>
                <w:szCs w:val="20"/>
              </w:rPr>
              <w:t xml:space="preserve"> </w:t>
            </w:r>
          </w:p>
        </w:tc>
        <w:tc>
          <w:tcPr>
            <w:tcW w:w="1798" w:type="dxa"/>
          </w:tcPr>
          <w:p w14:paraId="5DD10C1E" w14:textId="71E9706C" w:rsidR="00637D0F" w:rsidRDefault="00637D0F" w:rsidP="00637D0F">
            <w:pPr>
              <w:cnfStyle w:val="000000000000" w:firstRow="0" w:lastRow="0" w:firstColumn="0" w:lastColumn="0" w:oddVBand="0" w:evenVBand="0" w:oddHBand="0" w:evenHBand="0" w:firstRowFirstColumn="0" w:firstRowLastColumn="0" w:lastRowFirstColumn="0" w:lastRowLastColumn="0"/>
              <w:rPr>
                <w:rFonts w:cs="Arial"/>
                <w:szCs w:val="20"/>
              </w:rPr>
            </w:pPr>
            <w:r w:rsidRPr="00BA00F2">
              <w:rPr>
                <w:rFonts w:cs="Arial"/>
                <w:szCs w:val="20"/>
              </w:rPr>
              <w:t>Customer Experience Strategy</w:t>
            </w:r>
            <w:r>
              <w:rPr>
                <w:rFonts w:cs="Arial"/>
                <w:szCs w:val="20"/>
              </w:rPr>
              <w:t xml:space="preserve"> </w:t>
            </w:r>
          </w:p>
          <w:p w14:paraId="7802D721" w14:textId="77777777" w:rsidR="00637D0F" w:rsidRDefault="00637D0F" w:rsidP="00637D0F">
            <w:pPr>
              <w:cnfStyle w:val="000000000000" w:firstRow="0" w:lastRow="0" w:firstColumn="0" w:lastColumn="0" w:oddVBand="0" w:evenVBand="0" w:oddHBand="0" w:evenHBand="0" w:firstRowFirstColumn="0" w:firstRowLastColumn="0" w:lastRowFirstColumn="0" w:lastRowLastColumn="0"/>
              <w:rPr>
                <w:rFonts w:cs="Arial"/>
                <w:szCs w:val="20"/>
              </w:rPr>
            </w:pPr>
          </w:p>
          <w:p w14:paraId="53BB173D" w14:textId="39BDD9A3" w:rsidR="00637D0F" w:rsidRDefault="00637D0F" w:rsidP="00637D0F">
            <w:pP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 xml:space="preserve">Digital Transformation </w:t>
            </w:r>
          </w:p>
        </w:tc>
      </w:tr>
      <w:tr w:rsidR="00DC2C90" w:rsidRPr="001E06B6" w14:paraId="7847F0E1" w14:textId="77777777" w:rsidTr="00FB1FC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36" w:type="dxa"/>
          </w:tcPr>
          <w:p w14:paraId="3D9DFB2A" w14:textId="6A2C1A9D" w:rsidR="00637D0F" w:rsidRPr="00653C5A" w:rsidRDefault="00373E38" w:rsidP="00637D0F">
            <w:r>
              <w:t>5</w:t>
            </w:r>
            <w:r w:rsidR="00637D0F">
              <w:t>.</w:t>
            </w:r>
          </w:p>
        </w:tc>
        <w:tc>
          <w:tcPr>
            <w:tcW w:w="2313" w:type="dxa"/>
          </w:tcPr>
          <w:p w14:paraId="70B93E24" w14:textId="754D9BF0" w:rsidR="00637D0F" w:rsidRPr="00B75B6B" w:rsidRDefault="00011A3E" w:rsidP="00B75B6B">
            <w:pPr>
              <w:cnfStyle w:val="000000100000" w:firstRow="0" w:lastRow="0" w:firstColumn="0" w:lastColumn="0" w:oddVBand="0" w:evenVBand="0" w:oddHBand="1" w:evenHBand="0" w:firstRowFirstColumn="0" w:firstRowLastColumn="0" w:lastRowFirstColumn="0" w:lastRowLastColumn="0"/>
              <w:rPr>
                <w:b/>
                <w:bCs/>
              </w:rPr>
            </w:pPr>
            <w:r>
              <w:rPr>
                <w:b/>
                <w:bCs/>
              </w:rPr>
              <w:t>Foster a culture of innovation</w:t>
            </w:r>
            <w:r w:rsidR="00397A30">
              <w:rPr>
                <w:b/>
                <w:bCs/>
              </w:rPr>
              <w:t xml:space="preserve"> and service improvement</w:t>
            </w:r>
          </w:p>
        </w:tc>
        <w:tc>
          <w:tcPr>
            <w:tcW w:w="1852" w:type="dxa"/>
          </w:tcPr>
          <w:p w14:paraId="0754DBEA" w14:textId="1FB48164" w:rsidR="00637D0F" w:rsidRPr="00FE3780" w:rsidRDefault="007D0A99" w:rsidP="00637D0F">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Council</w:t>
            </w:r>
            <w:r w:rsidR="00637D0F" w:rsidRPr="00FE3780">
              <w:rPr>
                <w:rFonts w:cs="Arial"/>
                <w:szCs w:val="20"/>
              </w:rPr>
              <w:t xml:space="preserve"> operates with greater efficiency and cost-effectiveness, to maximise value for the community</w:t>
            </w:r>
            <w:r w:rsidR="00637D0F">
              <w:rPr>
                <w:rFonts w:cs="Arial"/>
                <w:szCs w:val="20"/>
              </w:rPr>
              <w:t>.</w:t>
            </w:r>
          </w:p>
          <w:p w14:paraId="0D91DAA6" w14:textId="49089A0A" w:rsidR="00637D0F" w:rsidRPr="000225F9" w:rsidRDefault="007D0A99" w:rsidP="007C0E80">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Council</w:t>
            </w:r>
            <w:r w:rsidR="00637D0F" w:rsidRPr="00FE3780">
              <w:rPr>
                <w:rFonts w:cs="Arial"/>
                <w:szCs w:val="20"/>
              </w:rPr>
              <w:t xml:space="preserve"> fosters a culture of innovation, driving improvements that directly benefit the community and enhance service delivery.</w:t>
            </w:r>
          </w:p>
        </w:tc>
        <w:tc>
          <w:tcPr>
            <w:tcW w:w="2238" w:type="dxa"/>
          </w:tcPr>
          <w:p w14:paraId="13AFFFAD" w14:textId="4648822F" w:rsidR="00C1596E" w:rsidRPr="004669D3" w:rsidRDefault="00C1596E" w:rsidP="00890258">
            <w:pPr>
              <w:pStyle w:val="ListParagraph"/>
              <w:numPr>
                <w:ilvl w:val="0"/>
                <w:numId w:val="3"/>
              </w:numPr>
              <w:spacing w:before="120"/>
              <w:ind w:left="141" w:hanging="142"/>
              <w:cnfStyle w:val="000000100000" w:firstRow="0" w:lastRow="0" w:firstColumn="0" w:lastColumn="0" w:oddVBand="0" w:evenVBand="0" w:oddHBand="1" w:evenHBand="0" w:firstRowFirstColumn="0" w:firstRowLastColumn="0" w:lastRowFirstColumn="0" w:lastRowLastColumn="0"/>
              <w:rPr>
                <w:rFonts w:cs="Arial"/>
                <w:szCs w:val="20"/>
              </w:rPr>
            </w:pPr>
            <w:r w:rsidRPr="004669D3">
              <w:t>Deliver</w:t>
            </w:r>
            <w:r w:rsidR="00524514">
              <w:t xml:space="preserve"> improvement</w:t>
            </w:r>
            <w:r w:rsidRPr="004669D3">
              <w:t xml:space="preserve"> </w:t>
            </w:r>
            <w:r w:rsidR="00524514">
              <w:t>i</w:t>
            </w:r>
            <w:r w:rsidRPr="004669D3">
              <w:t xml:space="preserve">deas </w:t>
            </w:r>
            <w:r w:rsidR="00524514">
              <w:t>h</w:t>
            </w:r>
            <w:r w:rsidRPr="004669D3">
              <w:t xml:space="preserve">arvesting program’ by </w:t>
            </w:r>
            <w:r w:rsidR="00CF4673">
              <w:t xml:space="preserve">31 </w:t>
            </w:r>
            <w:r w:rsidRPr="004669D3">
              <w:t>December 2025</w:t>
            </w:r>
            <w:r w:rsidR="007C0E80">
              <w:t>.</w:t>
            </w:r>
          </w:p>
          <w:p w14:paraId="2F7DD79D" w14:textId="28BC618D" w:rsidR="00F524C8" w:rsidRPr="004669D3" w:rsidRDefault="00637D0F" w:rsidP="007C0E80">
            <w:pPr>
              <w:pStyle w:val="ListParagraph"/>
              <w:numPr>
                <w:ilvl w:val="0"/>
                <w:numId w:val="3"/>
              </w:numPr>
              <w:spacing w:before="120"/>
              <w:ind w:left="141" w:hanging="142"/>
              <w:cnfStyle w:val="000000100000" w:firstRow="0" w:lastRow="0" w:firstColumn="0" w:lastColumn="0" w:oddVBand="0" w:evenVBand="0" w:oddHBand="1" w:evenHBand="0" w:firstRowFirstColumn="0" w:firstRowLastColumn="0" w:lastRowFirstColumn="0" w:lastRowLastColumn="0"/>
              <w:rPr>
                <w:rFonts w:cs="Arial"/>
                <w:szCs w:val="20"/>
              </w:rPr>
            </w:pPr>
            <w:r w:rsidRPr="00E255C0">
              <w:rPr>
                <w:rFonts w:cs="Arial"/>
                <w:szCs w:val="20"/>
              </w:rPr>
              <w:t xml:space="preserve">90% of teams who have completed an ‘Ideas harvesting’ workshop are </w:t>
            </w:r>
            <w:r w:rsidR="00CA004B">
              <w:rPr>
                <w:rFonts w:cs="Arial"/>
                <w:szCs w:val="20"/>
              </w:rPr>
              <w:t>improving service delivery</w:t>
            </w:r>
            <w:r>
              <w:rPr>
                <w:rFonts w:cs="Arial"/>
                <w:szCs w:val="20"/>
              </w:rPr>
              <w:t>.</w:t>
            </w:r>
          </w:p>
        </w:tc>
        <w:tc>
          <w:tcPr>
            <w:tcW w:w="1623" w:type="dxa"/>
          </w:tcPr>
          <w:p w14:paraId="20E461F5" w14:textId="6E9C2196" w:rsidR="00637D0F" w:rsidRPr="00DC3203" w:rsidRDefault="00D579C8"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No external partners</w:t>
            </w:r>
            <w:r w:rsidR="007C0E80">
              <w:rPr>
                <w:rFonts w:cs="Arial"/>
                <w:szCs w:val="20"/>
              </w:rPr>
              <w:t xml:space="preserve"> </w:t>
            </w:r>
          </w:p>
        </w:tc>
        <w:tc>
          <w:tcPr>
            <w:tcW w:w="1798" w:type="dxa"/>
          </w:tcPr>
          <w:p w14:paraId="09C57C8D" w14:textId="316F9643" w:rsidR="00637D0F" w:rsidRPr="009A25EA" w:rsidRDefault="00637D0F" w:rsidP="00637D0F">
            <w:pPr>
              <w:cnfStyle w:val="000000100000" w:firstRow="0" w:lastRow="0" w:firstColumn="0" w:lastColumn="0" w:oddVBand="0" w:evenVBand="0" w:oddHBand="1" w:evenHBand="0" w:firstRowFirstColumn="0" w:firstRowLastColumn="0" w:lastRowFirstColumn="0" w:lastRowLastColumn="0"/>
              <w:rPr>
                <w:rFonts w:cs="Arial"/>
                <w:szCs w:val="20"/>
              </w:rPr>
            </w:pPr>
            <w:r w:rsidRPr="00DC3203">
              <w:rPr>
                <w:rFonts w:cs="Arial"/>
                <w:szCs w:val="20"/>
              </w:rPr>
              <w:t>Continuous Improvement</w:t>
            </w:r>
            <w:r>
              <w:rPr>
                <w:rFonts w:cs="Arial"/>
                <w:szCs w:val="20"/>
              </w:rPr>
              <w:t xml:space="preserve"> </w:t>
            </w:r>
          </w:p>
        </w:tc>
      </w:tr>
      <w:tr w:rsidR="00593A9F" w:rsidRPr="001E06B6" w14:paraId="7368DEC3" w14:textId="77777777" w:rsidTr="00FB1FC8">
        <w:trPr>
          <w:cantSplit/>
        </w:trPr>
        <w:tc>
          <w:tcPr>
            <w:cnfStyle w:val="001000000000" w:firstRow="0" w:lastRow="0" w:firstColumn="1" w:lastColumn="0" w:oddVBand="0" w:evenVBand="0" w:oddHBand="0" w:evenHBand="0" w:firstRowFirstColumn="0" w:firstRowLastColumn="0" w:lastRowFirstColumn="0" w:lastRowLastColumn="0"/>
            <w:tcW w:w="636" w:type="dxa"/>
          </w:tcPr>
          <w:p w14:paraId="1524150A" w14:textId="4B06DCAF" w:rsidR="00637D0F" w:rsidRDefault="002657DE" w:rsidP="00637D0F">
            <w:r>
              <w:lastRenderedPageBreak/>
              <w:t>6</w:t>
            </w:r>
            <w:r w:rsidR="00373E38">
              <w:t>.</w:t>
            </w:r>
          </w:p>
        </w:tc>
        <w:tc>
          <w:tcPr>
            <w:tcW w:w="2313" w:type="dxa"/>
          </w:tcPr>
          <w:p w14:paraId="2447D2FD" w14:textId="3D643B87" w:rsidR="00637D0F" w:rsidRPr="00B75B6B" w:rsidRDefault="00637D0F" w:rsidP="00B75B6B">
            <w:pPr>
              <w:cnfStyle w:val="000000000000" w:firstRow="0" w:lastRow="0" w:firstColumn="0" w:lastColumn="0" w:oddVBand="0" w:evenVBand="0" w:oddHBand="0" w:evenHBand="0" w:firstRowFirstColumn="0" w:firstRowLastColumn="0" w:lastRowFirstColumn="0" w:lastRowLastColumn="0"/>
              <w:rPr>
                <w:b/>
                <w:bCs/>
              </w:rPr>
            </w:pPr>
            <w:r w:rsidRPr="00B75B6B">
              <w:rPr>
                <w:b/>
                <w:bCs/>
              </w:rPr>
              <w:t>Implement the Cyber Security Strategy</w:t>
            </w:r>
          </w:p>
        </w:tc>
        <w:tc>
          <w:tcPr>
            <w:tcW w:w="1852" w:type="dxa"/>
          </w:tcPr>
          <w:p w14:paraId="7275E9C8" w14:textId="5B85C1E3" w:rsidR="00637D0F" w:rsidRPr="00FE3780" w:rsidRDefault="00637D0F" w:rsidP="00637D0F">
            <w:pPr>
              <w:cnfStyle w:val="000000000000" w:firstRow="0" w:lastRow="0" w:firstColumn="0" w:lastColumn="0" w:oddVBand="0" w:evenVBand="0" w:oddHBand="0" w:evenHBand="0" w:firstRowFirstColumn="0" w:firstRowLastColumn="0" w:lastRowFirstColumn="0" w:lastRowLastColumn="0"/>
              <w:rPr>
                <w:rFonts w:cs="Arial"/>
                <w:szCs w:val="20"/>
              </w:rPr>
            </w:pPr>
            <w:r>
              <w:t>Keeping Council information secure and protected.</w:t>
            </w:r>
          </w:p>
        </w:tc>
        <w:tc>
          <w:tcPr>
            <w:tcW w:w="2238" w:type="dxa"/>
          </w:tcPr>
          <w:p w14:paraId="30968E80" w14:textId="36CD9B50" w:rsidR="00637D0F" w:rsidRPr="00963733" w:rsidRDefault="00E17807" w:rsidP="00890258">
            <w:pPr>
              <w:pStyle w:val="ListParagraph"/>
              <w:numPr>
                <w:ilvl w:val="0"/>
                <w:numId w:val="3"/>
              </w:numPr>
              <w:spacing w:before="120"/>
              <w:ind w:left="141" w:hanging="142"/>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 xml:space="preserve">Deliver Cyber Strategy </w:t>
            </w:r>
            <w:r w:rsidR="00851812">
              <w:rPr>
                <w:rFonts w:cs="Arial"/>
                <w:szCs w:val="20"/>
              </w:rPr>
              <w:t>roadmap initiatives each year</w:t>
            </w:r>
            <w:r w:rsidR="007C4973">
              <w:rPr>
                <w:rFonts w:cs="Arial"/>
                <w:szCs w:val="20"/>
              </w:rPr>
              <w:t xml:space="preserve">, </w:t>
            </w:r>
            <w:r w:rsidR="00943CC9">
              <w:rPr>
                <w:rFonts w:cs="Arial"/>
                <w:szCs w:val="20"/>
              </w:rPr>
              <w:t>includ</w:t>
            </w:r>
            <w:r w:rsidR="007C4973">
              <w:rPr>
                <w:rFonts w:cs="Arial"/>
                <w:szCs w:val="20"/>
              </w:rPr>
              <w:t>ing</w:t>
            </w:r>
            <w:r w:rsidR="00943CC9">
              <w:rPr>
                <w:rFonts w:cs="Arial"/>
                <w:szCs w:val="20"/>
              </w:rPr>
              <w:t xml:space="preserve"> completin</w:t>
            </w:r>
            <w:r w:rsidR="007C4973">
              <w:rPr>
                <w:rFonts w:cs="Arial"/>
                <w:szCs w:val="20"/>
              </w:rPr>
              <w:t>g</w:t>
            </w:r>
            <w:r w:rsidR="00943CC9">
              <w:rPr>
                <w:rFonts w:cs="Arial"/>
                <w:szCs w:val="20"/>
              </w:rPr>
              <w:t xml:space="preserve"> the Essential </w:t>
            </w:r>
            <w:r w:rsidR="00176DF7">
              <w:rPr>
                <w:rFonts w:cs="Arial"/>
                <w:szCs w:val="20"/>
              </w:rPr>
              <w:t>Eight</w:t>
            </w:r>
            <w:r w:rsidR="00943CC9">
              <w:rPr>
                <w:rFonts w:cs="Arial"/>
                <w:szCs w:val="20"/>
              </w:rPr>
              <w:t xml:space="preserve"> mitigation st</w:t>
            </w:r>
            <w:r w:rsidR="00337BCC">
              <w:rPr>
                <w:rFonts w:cs="Arial"/>
                <w:szCs w:val="20"/>
              </w:rPr>
              <w:t xml:space="preserve">rategies, </w:t>
            </w:r>
            <w:r w:rsidR="007C4973">
              <w:rPr>
                <w:rFonts w:cs="Arial"/>
                <w:szCs w:val="20"/>
              </w:rPr>
              <w:t>enhancing staff</w:t>
            </w:r>
            <w:r w:rsidR="000213F5">
              <w:rPr>
                <w:rFonts w:cs="Arial"/>
                <w:szCs w:val="20"/>
              </w:rPr>
              <w:t xml:space="preserve"> training and </w:t>
            </w:r>
            <w:r w:rsidR="002E5ED4">
              <w:rPr>
                <w:rFonts w:cs="Arial"/>
                <w:szCs w:val="20"/>
              </w:rPr>
              <w:t>implementin</w:t>
            </w:r>
            <w:r w:rsidR="007C4973">
              <w:rPr>
                <w:rFonts w:cs="Arial"/>
                <w:szCs w:val="20"/>
              </w:rPr>
              <w:t>g</w:t>
            </w:r>
            <w:r w:rsidR="002E5ED4">
              <w:rPr>
                <w:rFonts w:cs="Arial"/>
                <w:szCs w:val="20"/>
              </w:rPr>
              <w:t xml:space="preserve"> a S</w:t>
            </w:r>
            <w:r w:rsidR="00176DF7">
              <w:rPr>
                <w:rFonts w:cs="Arial"/>
                <w:szCs w:val="20"/>
              </w:rPr>
              <w:t xml:space="preserve">ecurity </w:t>
            </w:r>
            <w:r w:rsidR="002E5ED4">
              <w:rPr>
                <w:rFonts w:cs="Arial"/>
                <w:szCs w:val="20"/>
              </w:rPr>
              <w:t>O</w:t>
            </w:r>
            <w:r w:rsidR="00176DF7">
              <w:rPr>
                <w:rFonts w:cs="Arial"/>
                <w:szCs w:val="20"/>
              </w:rPr>
              <w:t xml:space="preserve">perations </w:t>
            </w:r>
            <w:r w:rsidR="002E5ED4">
              <w:rPr>
                <w:rFonts w:cs="Arial"/>
                <w:szCs w:val="20"/>
              </w:rPr>
              <w:t>C</w:t>
            </w:r>
            <w:r w:rsidR="00176DF7">
              <w:rPr>
                <w:rFonts w:cs="Arial"/>
                <w:szCs w:val="20"/>
              </w:rPr>
              <w:t>entre</w:t>
            </w:r>
            <w:r w:rsidR="002E5ED4">
              <w:rPr>
                <w:rFonts w:cs="Arial"/>
                <w:szCs w:val="20"/>
              </w:rPr>
              <w:t>/S</w:t>
            </w:r>
            <w:r w:rsidR="00176DF7">
              <w:rPr>
                <w:rFonts w:cs="Arial"/>
                <w:szCs w:val="20"/>
              </w:rPr>
              <w:t xml:space="preserve">ecurity </w:t>
            </w:r>
            <w:r w:rsidR="002E5ED4">
              <w:rPr>
                <w:rFonts w:cs="Arial"/>
                <w:szCs w:val="20"/>
              </w:rPr>
              <w:t>I</w:t>
            </w:r>
            <w:r w:rsidR="00176DF7">
              <w:rPr>
                <w:rFonts w:cs="Arial"/>
                <w:szCs w:val="20"/>
              </w:rPr>
              <w:t xml:space="preserve">nformation </w:t>
            </w:r>
            <w:r w:rsidR="002E5ED4">
              <w:rPr>
                <w:rFonts w:cs="Arial"/>
                <w:szCs w:val="20"/>
              </w:rPr>
              <w:t>E</w:t>
            </w:r>
            <w:r w:rsidR="00176DF7">
              <w:rPr>
                <w:rFonts w:cs="Arial"/>
                <w:szCs w:val="20"/>
              </w:rPr>
              <w:t xml:space="preserve">vent </w:t>
            </w:r>
            <w:r w:rsidR="002E5ED4">
              <w:rPr>
                <w:rFonts w:cs="Arial"/>
                <w:szCs w:val="20"/>
              </w:rPr>
              <w:t>M</w:t>
            </w:r>
            <w:r w:rsidR="00176DF7">
              <w:rPr>
                <w:rFonts w:cs="Arial"/>
                <w:szCs w:val="20"/>
              </w:rPr>
              <w:t>anagement</w:t>
            </w:r>
            <w:r w:rsidR="002E5ED4">
              <w:rPr>
                <w:rFonts w:cs="Arial"/>
                <w:szCs w:val="20"/>
              </w:rPr>
              <w:t xml:space="preserve"> </w:t>
            </w:r>
            <w:r w:rsidR="00176DF7">
              <w:rPr>
                <w:rFonts w:cs="Arial"/>
                <w:szCs w:val="20"/>
              </w:rPr>
              <w:t xml:space="preserve">(SOC/SIEM) </w:t>
            </w:r>
            <w:r w:rsidR="002E5ED4">
              <w:rPr>
                <w:rFonts w:cs="Arial"/>
                <w:szCs w:val="20"/>
              </w:rPr>
              <w:t>solution.</w:t>
            </w:r>
          </w:p>
        </w:tc>
        <w:tc>
          <w:tcPr>
            <w:tcW w:w="1623" w:type="dxa"/>
          </w:tcPr>
          <w:p w14:paraId="1E53B236" w14:textId="76C178BE" w:rsidR="00637D0F" w:rsidRDefault="00D579C8" w:rsidP="00890258">
            <w:pPr>
              <w:pStyle w:val="ListParagraph"/>
              <w:numPr>
                <w:ilvl w:val="0"/>
                <w:numId w:val="5"/>
              </w:numPr>
              <w:spacing w:before="120"/>
              <w:ind w:left="124" w:hanging="124"/>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No external partners</w:t>
            </w:r>
            <w:r w:rsidR="007C0E80">
              <w:rPr>
                <w:rFonts w:cs="Arial"/>
                <w:szCs w:val="20"/>
              </w:rPr>
              <w:t xml:space="preserve"> </w:t>
            </w:r>
          </w:p>
        </w:tc>
        <w:tc>
          <w:tcPr>
            <w:tcW w:w="1798" w:type="dxa"/>
          </w:tcPr>
          <w:p w14:paraId="1AE58D42" w14:textId="7741F799" w:rsidR="00637D0F" w:rsidRPr="00DC3203" w:rsidRDefault="00637D0F" w:rsidP="00637D0F">
            <w:pP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IT Infrastructure</w:t>
            </w:r>
            <w:r w:rsidR="00B95AFE">
              <w:rPr>
                <w:rFonts w:cs="Arial"/>
                <w:szCs w:val="20"/>
              </w:rPr>
              <w:t>,</w:t>
            </w:r>
            <w:r>
              <w:rPr>
                <w:rFonts w:cs="Arial"/>
                <w:szCs w:val="20"/>
              </w:rPr>
              <w:t xml:space="preserve"> Operations </w:t>
            </w:r>
            <w:r w:rsidR="00B95AFE">
              <w:rPr>
                <w:rFonts w:cs="Arial"/>
                <w:szCs w:val="20"/>
              </w:rPr>
              <w:t>and Applications</w:t>
            </w:r>
            <w:r w:rsidR="007C0E80">
              <w:rPr>
                <w:rFonts w:cs="Arial"/>
                <w:szCs w:val="20"/>
              </w:rPr>
              <w:t xml:space="preserve"> </w:t>
            </w:r>
          </w:p>
        </w:tc>
      </w:tr>
      <w:tr w:rsidR="00DC2C90" w:rsidRPr="001E06B6" w14:paraId="693FAE9E" w14:textId="77777777" w:rsidTr="00FB1FC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36" w:type="dxa"/>
          </w:tcPr>
          <w:p w14:paraId="0987ECB3" w14:textId="5F53B6DB" w:rsidR="00637D0F" w:rsidRDefault="002657DE" w:rsidP="00637D0F">
            <w:r>
              <w:t>7</w:t>
            </w:r>
            <w:r w:rsidR="00373E38">
              <w:t>.</w:t>
            </w:r>
          </w:p>
        </w:tc>
        <w:tc>
          <w:tcPr>
            <w:tcW w:w="2313" w:type="dxa"/>
          </w:tcPr>
          <w:p w14:paraId="3E9053E3" w14:textId="494C6EE7" w:rsidR="00637D0F" w:rsidRPr="00B75B6B" w:rsidRDefault="00637D0F" w:rsidP="00B75B6B">
            <w:pPr>
              <w:cnfStyle w:val="000000100000" w:firstRow="0" w:lastRow="0" w:firstColumn="0" w:lastColumn="0" w:oddVBand="0" w:evenVBand="0" w:oddHBand="1" w:evenHBand="0" w:firstRowFirstColumn="0" w:firstRowLastColumn="0" w:lastRowFirstColumn="0" w:lastRowLastColumn="0"/>
              <w:rPr>
                <w:b/>
                <w:bCs/>
              </w:rPr>
            </w:pPr>
            <w:r w:rsidRPr="00B75B6B">
              <w:rPr>
                <w:b/>
                <w:bCs/>
              </w:rPr>
              <w:t>Strengthen and sustain our leadership culture by implementing targeted development programs, with a special emphasis on nurturing emerging leaders</w:t>
            </w:r>
          </w:p>
        </w:tc>
        <w:tc>
          <w:tcPr>
            <w:tcW w:w="1852" w:type="dxa"/>
          </w:tcPr>
          <w:p w14:paraId="41EF0288" w14:textId="6E410DD9" w:rsidR="00637D0F" w:rsidRDefault="00637D0F" w:rsidP="00637D0F">
            <w:pPr>
              <w:cnfStyle w:val="000000100000" w:firstRow="0" w:lastRow="0" w:firstColumn="0" w:lastColumn="0" w:oddVBand="0" w:evenVBand="0" w:oddHBand="1" w:evenHBand="0" w:firstRowFirstColumn="0" w:firstRowLastColumn="0" w:lastRowFirstColumn="0" w:lastRowLastColumn="0"/>
            </w:pPr>
            <w:r w:rsidRPr="444524C9">
              <w:t xml:space="preserve">The community will benefit from a skilled and capable </w:t>
            </w:r>
            <w:r w:rsidR="008019E7">
              <w:t>leaders</w:t>
            </w:r>
            <w:r w:rsidR="00C41122">
              <w:t xml:space="preserve">hip in the </w:t>
            </w:r>
            <w:r w:rsidRPr="444524C9">
              <w:t>workforce that delivers improved services across Council.</w:t>
            </w:r>
          </w:p>
        </w:tc>
        <w:tc>
          <w:tcPr>
            <w:tcW w:w="2238" w:type="dxa"/>
          </w:tcPr>
          <w:p w14:paraId="52FB5474" w14:textId="77777777" w:rsidR="00637D0F" w:rsidRPr="007F5DD7" w:rsidRDefault="00637D0F" w:rsidP="00890258">
            <w:pPr>
              <w:pStyle w:val="ListParagraph"/>
              <w:numPr>
                <w:ilvl w:val="0"/>
                <w:numId w:val="3"/>
              </w:numPr>
              <w:spacing w:before="120"/>
              <w:ind w:left="141" w:hanging="142"/>
              <w:cnfStyle w:val="000000100000" w:firstRow="0" w:lastRow="0" w:firstColumn="0" w:lastColumn="0" w:oddVBand="0" w:evenVBand="0" w:oddHBand="1" w:evenHBand="0" w:firstRowFirstColumn="0" w:firstRowLastColumn="0" w:lastRowFirstColumn="0" w:lastRowLastColumn="0"/>
              <w:rPr>
                <w:rFonts w:cs="Arial"/>
                <w:szCs w:val="20"/>
              </w:rPr>
            </w:pPr>
            <w:r>
              <w:t>Implement the Aspiring Leaders Program for emerging leaders to 20 participants by 30 June 2026, with measurable progress in developing leadership skills and readiness for future roles.</w:t>
            </w:r>
          </w:p>
          <w:p w14:paraId="0940F7CC" w14:textId="69A34EC0" w:rsidR="007F5DD7" w:rsidRDefault="007F5DD7" w:rsidP="00890258">
            <w:pPr>
              <w:pStyle w:val="ListParagraph"/>
              <w:numPr>
                <w:ilvl w:val="0"/>
                <w:numId w:val="3"/>
              </w:numPr>
              <w:spacing w:before="120"/>
              <w:ind w:left="141" w:hanging="142"/>
              <w:cnfStyle w:val="000000100000" w:firstRow="0" w:lastRow="0" w:firstColumn="0" w:lastColumn="0" w:oddVBand="0" w:evenVBand="0" w:oddHBand="1" w:evenHBand="0" w:firstRowFirstColumn="0" w:firstRowLastColumn="0" w:lastRowFirstColumn="0" w:lastRowLastColumn="0"/>
              <w:rPr>
                <w:rFonts w:cs="Arial"/>
                <w:szCs w:val="20"/>
              </w:rPr>
            </w:pPr>
            <w:r w:rsidRPr="444524C9">
              <w:rPr>
                <w:rFonts w:eastAsia="Open Sans" w:cs="Open Sans"/>
                <w:szCs w:val="20"/>
              </w:rPr>
              <w:t>Launch the graduate program</w:t>
            </w:r>
            <w:r>
              <w:rPr>
                <w:rFonts w:eastAsia="Open Sans" w:cs="Open Sans"/>
                <w:szCs w:val="20"/>
              </w:rPr>
              <w:t xml:space="preserve"> by 30 June 2026</w:t>
            </w:r>
            <w:r w:rsidR="007C0E80">
              <w:rPr>
                <w:rFonts w:eastAsia="Open Sans" w:cs="Open Sans"/>
                <w:szCs w:val="20"/>
              </w:rPr>
              <w:t>.</w:t>
            </w:r>
          </w:p>
        </w:tc>
        <w:tc>
          <w:tcPr>
            <w:tcW w:w="1623" w:type="dxa"/>
          </w:tcPr>
          <w:p w14:paraId="3D25F527" w14:textId="39110626" w:rsidR="00637D0F" w:rsidRDefault="007030A8"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pPr>
            <w:r>
              <w:rPr>
                <w:rFonts w:cs="Arial"/>
                <w:szCs w:val="20"/>
              </w:rPr>
              <w:t>No external partners</w:t>
            </w:r>
            <w:r w:rsidR="007C0E80">
              <w:rPr>
                <w:rFonts w:cs="Arial"/>
                <w:szCs w:val="20"/>
              </w:rPr>
              <w:t xml:space="preserve"> </w:t>
            </w:r>
          </w:p>
        </w:tc>
        <w:tc>
          <w:tcPr>
            <w:tcW w:w="1798" w:type="dxa"/>
          </w:tcPr>
          <w:p w14:paraId="1C6EFF2A" w14:textId="0FEAC8CC" w:rsidR="00637D0F" w:rsidRDefault="00637D0F" w:rsidP="00637D0F">
            <w:pPr>
              <w:cnfStyle w:val="000000100000" w:firstRow="0" w:lastRow="0" w:firstColumn="0" w:lastColumn="0" w:oddVBand="0" w:evenVBand="0" w:oddHBand="1" w:evenHBand="0" w:firstRowFirstColumn="0" w:firstRowLastColumn="0" w:lastRowFirstColumn="0" w:lastRowLastColumn="0"/>
              <w:rPr>
                <w:rFonts w:cs="Arial"/>
                <w:szCs w:val="20"/>
              </w:rPr>
            </w:pPr>
            <w:r>
              <w:t xml:space="preserve">Organisational Development </w:t>
            </w:r>
          </w:p>
        </w:tc>
      </w:tr>
      <w:tr w:rsidR="00593A9F" w:rsidRPr="001E06B6" w14:paraId="4859FD9A" w14:textId="77777777" w:rsidTr="00FB1FC8">
        <w:trPr>
          <w:cantSplit/>
        </w:trPr>
        <w:tc>
          <w:tcPr>
            <w:cnfStyle w:val="001000000000" w:firstRow="0" w:lastRow="0" w:firstColumn="1" w:lastColumn="0" w:oddVBand="0" w:evenVBand="0" w:oddHBand="0" w:evenHBand="0" w:firstRowFirstColumn="0" w:firstRowLastColumn="0" w:lastRowFirstColumn="0" w:lastRowLastColumn="0"/>
            <w:tcW w:w="636" w:type="dxa"/>
          </w:tcPr>
          <w:p w14:paraId="525C7A7C" w14:textId="35353CCF" w:rsidR="00637D0F" w:rsidRDefault="002657DE" w:rsidP="00637D0F">
            <w:r>
              <w:t>8</w:t>
            </w:r>
            <w:r w:rsidR="00373E38">
              <w:t>.</w:t>
            </w:r>
          </w:p>
        </w:tc>
        <w:tc>
          <w:tcPr>
            <w:tcW w:w="2313" w:type="dxa"/>
          </w:tcPr>
          <w:p w14:paraId="40D3D5B7" w14:textId="14476AFD" w:rsidR="00637D0F" w:rsidRPr="00B75B6B" w:rsidRDefault="00637D0F" w:rsidP="00B75B6B">
            <w:pPr>
              <w:cnfStyle w:val="000000000000" w:firstRow="0" w:lastRow="0" w:firstColumn="0" w:lastColumn="0" w:oddVBand="0" w:evenVBand="0" w:oddHBand="0" w:evenHBand="0" w:firstRowFirstColumn="0" w:firstRowLastColumn="0" w:lastRowFirstColumn="0" w:lastRowLastColumn="0"/>
              <w:rPr>
                <w:b/>
                <w:bCs/>
              </w:rPr>
            </w:pPr>
            <w:r w:rsidRPr="00B75B6B">
              <w:rPr>
                <w:b/>
                <w:bCs/>
              </w:rPr>
              <w:t>Continue the implementation and integration of our Enterprise Risk, Insurance and Audit Programs to ensure a robust and proactive approach to risk management and organisational assurance</w:t>
            </w:r>
          </w:p>
        </w:tc>
        <w:tc>
          <w:tcPr>
            <w:tcW w:w="1852" w:type="dxa"/>
          </w:tcPr>
          <w:p w14:paraId="19BAB230" w14:textId="51F74F6E" w:rsidR="00637D0F" w:rsidRPr="444524C9" w:rsidRDefault="00637D0F" w:rsidP="00637D0F">
            <w:pPr>
              <w:cnfStyle w:val="000000000000" w:firstRow="0" w:lastRow="0" w:firstColumn="0" w:lastColumn="0" w:oddVBand="0" w:evenVBand="0" w:oddHBand="0" w:evenHBand="0" w:firstRowFirstColumn="0" w:firstRowLastColumn="0" w:lastRowFirstColumn="0" w:lastRowLastColumn="0"/>
            </w:pPr>
            <w:r w:rsidRPr="444524C9">
              <w:t>The community will have confidence in Council’s ability to manage risks, ensuring reliable and secure services.</w:t>
            </w:r>
          </w:p>
        </w:tc>
        <w:tc>
          <w:tcPr>
            <w:tcW w:w="2238" w:type="dxa"/>
          </w:tcPr>
          <w:p w14:paraId="2A5293B6" w14:textId="55197157" w:rsidR="00637D0F" w:rsidRDefault="483A4A52" w:rsidP="1D886E1A">
            <w:pPr>
              <w:pStyle w:val="ListParagraph"/>
              <w:spacing w:before="120"/>
              <w:ind w:left="141" w:hanging="142"/>
              <w:cnfStyle w:val="000000000000" w:firstRow="0" w:lastRow="0" w:firstColumn="0" w:lastColumn="0" w:oddVBand="0" w:evenVBand="0" w:oddHBand="0" w:evenHBand="0" w:firstRowFirstColumn="0" w:firstRowLastColumn="0" w:lastRowFirstColumn="0" w:lastRowLastColumn="0"/>
            </w:pPr>
            <w:r>
              <w:t xml:space="preserve">Aligned with the roadmap, continue advancing our work </w:t>
            </w:r>
            <w:r w:rsidR="3C685C14">
              <w:t xml:space="preserve">to ensure effective </w:t>
            </w:r>
            <w:r>
              <w:t>enterprise risk</w:t>
            </w:r>
            <w:r w:rsidR="01A22705">
              <w:t xml:space="preserve"> management and</w:t>
            </w:r>
            <w:r>
              <w:t xml:space="preserve"> pr</w:t>
            </w:r>
            <w:r w:rsidR="3B40E780">
              <w:t>o</w:t>
            </w:r>
            <w:r>
              <w:t>vide assurance on the efficacy of our controls while ensuring alignment with strategic objectives.</w:t>
            </w:r>
          </w:p>
        </w:tc>
        <w:tc>
          <w:tcPr>
            <w:tcW w:w="1623" w:type="dxa"/>
          </w:tcPr>
          <w:p w14:paraId="7A1D582A" w14:textId="7E2E218F" w:rsidR="00637D0F" w:rsidRDefault="007030A8" w:rsidP="00890258">
            <w:pPr>
              <w:pStyle w:val="ListParagraph"/>
              <w:numPr>
                <w:ilvl w:val="0"/>
                <w:numId w:val="5"/>
              </w:numPr>
              <w:spacing w:before="120"/>
              <w:ind w:left="122" w:hanging="111"/>
              <w:cnfStyle w:val="000000000000" w:firstRow="0" w:lastRow="0" w:firstColumn="0" w:lastColumn="0" w:oddVBand="0" w:evenVBand="0" w:oddHBand="0" w:evenHBand="0" w:firstRowFirstColumn="0" w:firstRowLastColumn="0" w:lastRowFirstColumn="0" w:lastRowLastColumn="0"/>
            </w:pPr>
            <w:r>
              <w:rPr>
                <w:rFonts w:cs="Arial"/>
                <w:szCs w:val="20"/>
              </w:rPr>
              <w:t>No external partners</w:t>
            </w:r>
            <w:r w:rsidR="00F2767F">
              <w:rPr>
                <w:rFonts w:cs="Arial"/>
                <w:szCs w:val="20"/>
              </w:rPr>
              <w:t xml:space="preserve"> </w:t>
            </w:r>
          </w:p>
        </w:tc>
        <w:tc>
          <w:tcPr>
            <w:tcW w:w="1798" w:type="dxa"/>
          </w:tcPr>
          <w:p w14:paraId="3CF97067" w14:textId="5145B429" w:rsidR="00637D0F" w:rsidRDefault="00637D0F" w:rsidP="00637D0F">
            <w:pPr>
              <w:cnfStyle w:val="000000000000" w:firstRow="0" w:lastRow="0" w:firstColumn="0" w:lastColumn="0" w:oddVBand="0" w:evenVBand="0" w:oddHBand="0" w:evenHBand="0" w:firstRowFirstColumn="0" w:firstRowLastColumn="0" w:lastRowFirstColumn="0" w:lastRowLastColumn="0"/>
            </w:pPr>
            <w:r>
              <w:t xml:space="preserve">Risk and Assurance </w:t>
            </w:r>
          </w:p>
        </w:tc>
      </w:tr>
      <w:tr w:rsidR="00DC2C90" w:rsidRPr="001E06B6" w14:paraId="7DAF5BC9" w14:textId="77777777" w:rsidTr="00FB1FC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36" w:type="dxa"/>
          </w:tcPr>
          <w:p w14:paraId="02A148FD" w14:textId="0FFBFE47" w:rsidR="00637D0F" w:rsidRDefault="002657DE" w:rsidP="00637D0F">
            <w:r>
              <w:lastRenderedPageBreak/>
              <w:t>9</w:t>
            </w:r>
            <w:r w:rsidR="00373E38">
              <w:t>.</w:t>
            </w:r>
          </w:p>
        </w:tc>
        <w:tc>
          <w:tcPr>
            <w:tcW w:w="2313" w:type="dxa"/>
          </w:tcPr>
          <w:p w14:paraId="0079B8BA" w14:textId="12E021F0" w:rsidR="00637D0F" w:rsidRPr="00B75B6B" w:rsidRDefault="00637D0F" w:rsidP="00B75B6B">
            <w:pPr>
              <w:cnfStyle w:val="000000100000" w:firstRow="0" w:lastRow="0" w:firstColumn="0" w:lastColumn="0" w:oddVBand="0" w:evenVBand="0" w:oddHBand="1" w:evenHBand="0" w:firstRowFirstColumn="0" w:firstRowLastColumn="0" w:lastRowFirstColumn="0" w:lastRowLastColumn="0"/>
              <w:rPr>
                <w:b/>
                <w:bCs/>
              </w:rPr>
            </w:pPr>
            <w:r w:rsidRPr="00B75B6B">
              <w:rPr>
                <w:b/>
                <w:bCs/>
              </w:rPr>
              <w:t>Develop the Financial Sustainability Strategy</w:t>
            </w:r>
          </w:p>
        </w:tc>
        <w:tc>
          <w:tcPr>
            <w:tcW w:w="1852" w:type="dxa"/>
          </w:tcPr>
          <w:p w14:paraId="58B06E7E" w14:textId="77777777" w:rsidR="00637D0F" w:rsidRPr="00C0637F" w:rsidRDefault="00637D0F" w:rsidP="00637D0F">
            <w:pPr>
              <w:pStyle w:val="ListParagraph"/>
              <w:numPr>
                <w:ilvl w:val="0"/>
                <w:numId w:val="0"/>
              </w:numPr>
              <w:spacing w:before="120"/>
              <w:cnfStyle w:val="000000100000" w:firstRow="0" w:lastRow="0" w:firstColumn="0" w:lastColumn="0" w:oddVBand="0" w:evenVBand="0" w:oddHBand="1" w:evenHBand="0" w:firstRowFirstColumn="0" w:firstRowLastColumn="0" w:lastRowFirstColumn="0" w:lastRowLastColumn="0"/>
            </w:pPr>
            <w:r>
              <w:t>Ensure financial sustainability for the community and that Council services and programs can continue to be delivered.</w:t>
            </w:r>
          </w:p>
        </w:tc>
        <w:tc>
          <w:tcPr>
            <w:tcW w:w="2238" w:type="dxa"/>
          </w:tcPr>
          <w:p w14:paraId="038BCE15" w14:textId="77777777" w:rsidR="00637D0F" w:rsidRPr="00963733" w:rsidRDefault="00637D0F" w:rsidP="00890258">
            <w:pPr>
              <w:pStyle w:val="ListParagraph"/>
              <w:numPr>
                <w:ilvl w:val="0"/>
                <w:numId w:val="3"/>
              </w:numPr>
              <w:spacing w:before="120"/>
              <w:ind w:left="141" w:hanging="142"/>
              <w:cnfStyle w:val="000000100000" w:firstRow="0" w:lastRow="0" w:firstColumn="0" w:lastColumn="0" w:oddVBand="0" w:evenVBand="0" w:oddHBand="1" w:evenHBand="0" w:firstRowFirstColumn="0" w:firstRowLastColumn="0" w:lastRowFirstColumn="0" w:lastRowLastColumn="0"/>
              <w:rPr>
                <w:rFonts w:cs="Arial"/>
                <w:szCs w:val="20"/>
              </w:rPr>
            </w:pPr>
            <w:r>
              <w:t>Strategy adopted by 30 June 2026.</w:t>
            </w:r>
          </w:p>
        </w:tc>
        <w:tc>
          <w:tcPr>
            <w:tcW w:w="1623" w:type="dxa"/>
          </w:tcPr>
          <w:p w14:paraId="17CAFCAA" w14:textId="135BFDB7" w:rsidR="00637D0F" w:rsidRDefault="004668C8"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pPr>
            <w:r>
              <w:rPr>
                <w:rFonts w:cs="Arial"/>
                <w:szCs w:val="20"/>
              </w:rPr>
              <w:t>No external partners</w:t>
            </w:r>
            <w:r w:rsidR="006C64AD">
              <w:rPr>
                <w:rFonts w:cs="Arial"/>
                <w:szCs w:val="20"/>
              </w:rPr>
              <w:t xml:space="preserve"> </w:t>
            </w:r>
          </w:p>
        </w:tc>
        <w:tc>
          <w:tcPr>
            <w:tcW w:w="1798" w:type="dxa"/>
          </w:tcPr>
          <w:p w14:paraId="256DBB18" w14:textId="243EC9A8" w:rsidR="00637D0F" w:rsidRPr="00DC3203" w:rsidRDefault="00637D0F" w:rsidP="00637D0F">
            <w:pPr>
              <w:pStyle w:val="ListParagraph"/>
              <w:numPr>
                <w:ilvl w:val="0"/>
                <w:numId w:val="0"/>
              </w:numPr>
              <w:spacing w:before="120"/>
              <w:cnfStyle w:val="000000100000" w:firstRow="0" w:lastRow="0" w:firstColumn="0" w:lastColumn="0" w:oddVBand="0" w:evenVBand="0" w:oddHBand="1" w:evenHBand="0" w:firstRowFirstColumn="0" w:firstRowLastColumn="0" w:lastRowFirstColumn="0" w:lastRowLastColumn="0"/>
              <w:rPr>
                <w:rFonts w:cs="Arial"/>
                <w:szCs w:val="20"/>
              </w:rPr>
            </w:pPr>
            <w:r>
              <w:t xml:space="preserve">Financial Performance and Planning </w:t>
            </w:r>
          </w:p>
        </w:tc>
      </w:tr>
      <w:tr w:rsidR="00593A9F" w:rsidRPr="001E06B6" w14:paraId="02BB3156" w14:textId="77777777" w:rsidTr="00FB1FC8">
        <w:trPr>
          <w:cantSplit/>
        </w:trPr>
        <w:tc>
          <w:tcPr>
            <w:cnfStyle w:val="001000000000" w:firstRow="0" w:lastRow="0" w:firstColumn="1" w:lastColumn="0" w:oddVBand="0" w:evenVBand="0" w:oddHBand="0" w:evenHBand="0" w:firstRowFirstColumn="0" w:firstRowLastColumn="0" w:lastRowFirstColumn="0" w:lastRowLastColumn="0"/>
            <w:tcW w:w="636" w:type="dxa"/>
          </w:tcPr>
          <w:p w14:paraId="03DD1F26" w14:textId="51569A32" w:rsidR="005328F3" w:rsidRDefault="009D48D3" w:rsidP="005328F3">
            <w:r>
              <w:t>1</w:t>
            </w:r>
            <w:r w:rsidR="002657DE">
              <w:t>0</w:t>
            </w:r>
            <w:r w:rsidR="00373E38">
              <w:t>.</w:t>
            </w:r>
          </w:p>
        </w:tc>
        <w:tc>
          <w:tcPr>
            <w:tcW w:w="2313" w:type="dxa"/>
          </w:tcPr>
          <w:p w14:paraId="5500A223" w14:textId="3B82A63D" w:rsidR="005328F3" w:rsidRPr="00B75B6B" w:rsidRDefault="005328F3" w:rsidP="00B75B6B">
            <w:pPr>
              <w:cnfStyle w:val="000000000000" w:firstRow="0" w:lastRow="0" w:firstColumn="0" w:lastColumn="0" w:oddVBand="0" w:evenVBand="0" w:oddHBand="0" w:evenHBand="0" w:firstRowFirstColumn="0" w:firstRowLastColumn="0" w:lastRowFirstColumn="0" w:lastRowLastColumn="0"/>
              <w:rPr>
                <w:b/>
                <w:bCs/>
              </w:rPr>
            </w:pPr>
            <w:r w:rsidRPr="00B75B6B">
              <w:rPr>
                <w:b/>
                <w:bCs/>
              </w:rPr>
              <w:t>Work</w:t>
            </w:r>
            <w:r w:rsidRPr="00B75B6B" w:rsidDel="00DE14E7">
              <w:rPr>
                <w:b/>
                <w:bCs/>
              </w:rPr>
              <w:t xml:space="preserve"> </w:t>
            </w:r>
            <w:r w:rsidRPr="00B75B6B">
              <w:rPr>
                <w:b/>
                <w:bCs/>
              </w:rPr>
              <w:t>with other Northern Region councils to actively pursue opportunities for aggregated collaborative procurement activities</w:t>
            </w:r>
          </w:p>
        </w:tc>
        <w:tc>
          <w:tcPr>
            <w:tcW w:w="1852" w:type="dxa"/>
          </w:tcPr>
          <w:p w14:paraId="1458EE70" w14:textId="356AAF2C" w:rsidR="005328F3" w:rsidRDefault="005328F3" w:rsidP="005328F3">
            <w:pPr>
              <w:cnfStyle w:val="000000000000" w:firstRow="0" w:lastRow="0" w:firstColumn="0" w:lastColumn="0" w:oddVBand="0" w:evenVBand="0" w:oddHBand="0" w:evenHBand="0" w:firstRowFirstColumn="0" w:firstRowLastColumn="0" w:lastRowFirstColumn="0" w:lastRowLastColumn="0"/>
            </w:pPr>
            <w:r>
              <w:t>Efficient delivery of services for the community</w:t>
            </w:r>
            <w:r w:rsidR="00F45D81">
              <w:t xml:space="preserve"> that </w:t>
            </w:r>
            <w:r w:rsidR="00E702F6">
              <w:t>minimise cost shifting, obtain efficiencies, lead on environmental and social outcomes, and create greater value for money opportunities</w:t>
            </w:r>
            <w:r w:rsidR="006C64AD">
              <w:t>.</w:t>
            </w:r>
          </w:p>
        </w:tc>
        <w:tc>
          <w:tcPr>
            <w:tcW w:w="2238" w:type="dxa"/>
          </w:tcPr>
          <w:p w14:paraId="32BFEA5F" w14:textId="512FE4D5" w:rsidR="005328F3" w:rsidRDefault="005328F3" w:rsidP="00890258">
            <w:pPr>
              <w:pStyle w:val="ListParagraph"/>
              <w:numPr>
                <w:ilvl w:val="0"/>
                <w:numId w:val="3"/>
              </w:numPr>
              <w:spacing w:before="120"/>
              <w:ind w:left="141" w:hanging="142"/>
              <w:cnfStyle w:val="000000000000" w:firstRow="0" w:lastRow="0" w:firstColumn="0" w:lastColumn="0" w:oddVBand="0" w:evenVBand="0" w:oddHBand="0" w:evenHBand="0" w:firstRowFirstColumn="0" w:firstRowLastColumn="0" w:lastRowFirstColumn="0" w:lastRowLastColumn="0"/>
              <w:rPr>
                <w:rFonts w:cs="Arial"/>
                <w:szCs w:val="20"/>
              </w:rPr>
            </w:pPr>
            <w:r w:rsidRPr="005328F3">
              <w:rPr>
                <w:rFonts w:cs="Arial"/>
                <w:szCs w:val="20"/>
              </w:rPr>
              <w:t xml:space="preserve">Participate in </w:t>
            </w:r>
            <w:r>
              <w:rPr>
                <w:rFonts w:cs="Arial"/>
                <w:szCs w:val="20"/>
              </w:rPr>
              <w:t>a m</w:t>
            </w:r>
            <w:r w:rsidRPr="005328F3">
              <w:rPr>
                <w:rFonts w:cs="Arial"/>
                <w:szCs w:val="20"/>
              </w:rPr>
              <w:t xml:space="preserve">inimum </w:t>
            </w:r>
            <w:r>
              <w:rPr>
                <w:rFonts w:cs="Arial"/>
                <w:szCs w:val="20"/>
              </w:rPr>
              <w:t xml:space="preserve">of </w:t>
            </w:r>
            <w:r w:rsidRPr="005328F3">
              <w:rPr>
                <w:rFonts w:cs="Arial"/>
                <w:szCs w:val="20"/>
              </w:rPr>
              <w:t>one significant collaborative procurement opportunity each year</w:t>
            </w:r>
            <w:r w:rsidR="006C64AD">
              <w:rPr>
                <w:rFonts w:cs="Arial"/>
                <w:szCs w:val="20"/>
              </w:rPr>
              <w:t>.</w:t>
            </w:r>
          </w:p>
        </w:tc>
        <w:tc>
          <w:tcPr>
            <w:tcW w:w="1623" w:type="dxa"/>
          </w:tcPr>
          <w:p w14:paraId="078F1462" w14:textId="4B21225B" w:rsidR="005328F3" w:rsidRDefault="005328F3" w:rsidP="00890258">
            <w:pPr>
              <w:pStyle w:val="ListParagraph"/>
              <w:numPr>
                <w:ilvl w:val="0"/>
                <w:numId w:val="5"/>
              </w:numPr>
              <w:spacing w:before="120"/>
              <w:ind w:left="122" w:hanging="111"/>
              <w:cnfStyle w:val="000000000000" w:firstRow="0" w:lastRow="0" w:firstColumn="0" w:lastColumn="0" w:oddVBand="0" w:evenVBand="0" w:oddHBand="0" w:evenHBand="0" w:firstRowFirstColumn="0" w:firstRowLastColumn="0" w:lastRowFirstColumn="0" w:lastRowLastColumn="0"/>
              <w:rPr>
                <w:rFonts w:cs="Arial"/>
                <w:szCs w:val="20"/>
              </w:rPr>
            </w:pPr>
            <w:r w:rsidRPr="005328F3">
              <w:rPr>
                <w:rFonts w:cs="Arial"/>
                <w:szCs w:val="20"/>
              </w:rPr>
              <w:t>Northern Region councils</w:t>
            </w:r>
            <w:r w:rsidR="006C64AD">
              <w:rPr>
                <w:rFonts w:cs="Arial"/>
                <w:szCs w:val="20"/>
              </w:rPr>
              <w:t xml:space="preserve"> </w:t>
            </w:r>
          </w:p>
        </w:tc>
        <w:tc>
          <w:tcPr>
            <w:tcW w:w="1798" w:type="dxa"/>
          </w:tcPr>
          <w:p w14:paraId="170DAD39" w14:textId="48932305" w:rsidR="005328F3" w:rsidRDefault="005328F3" w:rsidP="005328F3">
            <w:pPr>
              <w:cnfStyle w:val="000000000000" w:firstRow="0" w:lastRow="0" w:firstColumn="0" w:lastColumn="0" w:oddVBand="0" w:evenVBand="0" w:oddHBand="0" w:evenHBand="0" w:firstRowFirstColumn="0" w:firstRowLastColumn="0" w:lastRowFirstColumn="0" w:lastRowLastColumn="0"/>
            </w:pPr>
            <w:r>
              <w:t xml:space="preserve">Strategic Procurement </w:t>
            </w:r>
          </w:p>
        </w:tc>
      </w:tr>
      <w:tr w:rsidR="00DC2C90" w:rsidRPr="001E06B6" w14:paraId="6EB3257A" w14:textId="77777777" w:rsidTr="00FB1FC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36" w:type="dxa"/>
          </w:tcPr>
          <w:p w14:paraId="625A7AD1" w14:textId="40DDB98D" w:rsidR="000C605D" w:rsidRDefault="009D48D3" w:rsidP="000C605D">
            <w:r>
              <w:t>1</w:t>
            </w:r>
            <w:r w:rsidR="002657DE">
              <w:t>1</w:t>
            </w:r>
            <w:r>
              <w:t>.</w:t>
            </w:r>
          </w:p>
        </w:tc>
        <w:tc>
          <w:tcPr>
            <w:tcW w:w="2313" w:type="dxa"/>
          </w:tcPr>
          <w:p w14:paraId="4426887B" w14:textId="1E3058E4" w:rsidR="000C605D" w:rsidRPr="00B75B6B" w:rsidRDefault="000C605D" w:rsidP="00B75B6B">
            <w:pPr>
              <w:cnfStyle w:val="000000100000" w:firstRow="0" w:lastRow="0" w:firstColumn="0" w:lastColumn="0" w:oddVBand="0" w:evenVBand="0" w:oddHBand="1" w:evenHBand="0" w:firstRowFirstColumn="0" w:firstRowLastColumn="0" w:lastRowFirstColumn="0" w:lastRowLastColumn="0"/>
              <w:rPr>
                <w:b/>
                <w:bCs/>
              </w:rPr>
            </w:pPr>
            <w:r w:rsidRPr="00B75B6B">
              <w:rPr>
                <w:b/>
                <w:bCs/>
              </w:rPr>
              <w:t>Develop a dashboard t</w:t>
            </w:r>
            <w:r w:rsidR="001E383C">
              <w:rPr>
                <w:b/>
                <w:bCs/>
              </w:rPr>
              <w:t>hat</w:t>
            </w:r>
            <w:r w:rsidRPr="00B75B6B">
              <w:rPr>
                <w:b/>
                <w:bCs/>
              </w:rPr>
              <w:t xml:space="preserve"> provide</w:t>
            </w:r>
            <w:r w:rsidR="001E383C">
              <w:rPr>
                <w:b/>
                <w:bCs/>
              </w:rPr>
              <w:t>s</w:t>
            </w:r>
            <w:r w:rsidRPr="00B75B6B">
              <w:rPr>
                <w:b/>
                <w:bCs/>
              </w:rPr>
              <w:t xml:space="preserve"> transparent reporting</w:t>
            </w:r>
            <w:r w:rsidR="003C100A">
              <w:rPr>
                <w:b/>
                <w:bCs/>
              </w:rPr>
              <w:t xml:space="preserve"> on Council’s performance, including health outcomes</w:t>
            </w:r>
          </w:p>
        </w:tc>
        <w:tc>
          <w:tcPr>
            <w:tcW w:w="1852" w:type="dxa"/>
          </w:tcPr>
          <w:p w14:paraId="154EA762" w14:textId="2A62AFD2" w:rsidR="000C605D" w:rsidRDefault="000C605D" w:rsidP="000C605D">
            <w:pPr>
              <w:pStyle w:val="ListParagraph"/>
              <w:numPr>
                <w:ilvl w:val="0"/>
                <w:numId w:val="0"/>
              </w:numPr>
              <w:spacing w:before="120"/>
              <w:cnfStyle w:val="000000100000" w:firstRow="0" w:lastRow="0" w:firstColumn="0" w:lastColumn="0" w:oddVBand="0" w:evenVBand="0" w:oddHBand="1" w:evenHBand="0" w:firstRowFirstColumn="0" w:firstRowLastColumn="0" w:lastRowFirstColumn="0" w:lastRowLastColumn="0"/>
            </w:pPr>
            <w:r>
              <w:t>Community will have access to transparent information about council’s pro</w:t>
            </w:r>
            <w:r w:rsidR="007775DA">
              <w:t>gr</w:t>
            </w:r>
            <w:r>
              <w:t xml:space="preserve">ess towards the </w:t>
            </w:r>
            <w:r w:rsidR="008C2391">
              <w:t xml:space="preserve">strategic priorities and the </w:t>
            </w:r>
            <w:r>
              <w:t>priorities of health.</w:t>
            </w:r>
          </w:p>
        </w:tc>
        <w:tc>
          <w:tcPr>
            <w:tcW w:w="2238" w:type="dxa"/>
          </w:tcPr>
          <w:p w14:paraId="310EB0D2" w14:textId="443F580E" w:rsidR="000C605D" w:rsidRPr="003F7BDA" w:rsidRDefault="000C605D" w:rsidP="00890258">
            <w:pPr>
              <w:pStyle w:val="ListParagraph"/>
              <w:numPr>
                <w:ilvl w:val="0"/>
                <w:numId w:val="3"/>
              </w:numPr>
              <w:spacing w:before="120"/>
              <w:ind w:left="141" w:hanging="142"/>
              <w:cnfStyle w:val="000000100000" w:firstRow="0" w:lastRow="0" w:firstColumn="0" w:lastColumn="0" w:oddVBand="0" w:evenVBand="0" w:oddHBand="1" w:evenHBand="0" w:firstRowFirstColumn="0" w:firstRowLastColumn="0" w:lastRowFirstColumn="0" w:lastRowLastColumn="0"/>
              <w:rPr>
                <w:rFonts w:cs="Arial"/>
                <w:szCs w:val="20"/>
              </w:rPr>
            </w:pPr>
            <w:r>
              <w:t xml:space="preserve">Dashboard designed by </w:t>
            </w:r>
            <w:r w:rsidR="0085349A">
              <w:br/>
              <w:t xml:space="preserve">31 </w:t>
            </w:r>
            <w:r>
              <w:t>Dec</w:t>
            </w:r>
            <w:r w:rsidR="0085349A">
              <w:t>ember</w:t>
            </w:r>
            <w:r>
              <w:t xml:space="preserve"> 2025.</w:t>
            </w:r>
          </w:p>
          <w:p w14:paraId="05782622" w14:textId="3F0880BB" w:rsidR="000C605D" w:rsidRDefault="000C605D" w:rsidP="00890258">
            <w:pPr>
              <w:pStyle w:val="ListParagraph"/>
              <w:numPr>
                <w:ilvl w:val="0"/>
                <w:numId w:val="3"/>
              </w:numPr>
              <w:spacing w:before="120"/>
              <w:ind w:left="141" w:hanging="142"/>
              <w:cnfStyle w:val="000000100000" w:firstRow="0" w:lastRow="0" w:firstColumn="0" w:lastColumn="0" w:oddVBand="0" w:evenVBand="0" w:oddHBand="1" w:evenHBand="0" w:firstRowFirstColumn="0" w:firstRowLastColumn="0" w:lastRowFirstColumn="0" w:lastRowLastColumn="0"/>
              <w:rPr>
                <w:rFonts w:cs="Arial"/>
                <w:szCs w:val="20"/>
              </w:rPr>
            </w:pPr>
            <w:r>
              <w:t>Dashboard launched by</w:t>
            </w:r>
            <w:r w:rsidR="0085349A">
              <w:t xml:space="preserve"> </w:t>
            </w:r>
            <w:r w:rsidR="0085349A">
              <w:br/>
              <w:t>30</w:t>
            </w:r>
            <w:r>
              <w:t xml:space="preserve"> June 2026.</w:t>
            </w:r>
          </w:p>
        </w:tc>
        <w:tc>
          <w:tcPr>
            <w:tcW w:w="1623" w:type="dxa"/>
          </w:tcPr>
          <w:p w14:paraId="78206D4A" w14:textId="56C64786" w:rsidR="000C605D" w:rsidRPr="00FF7A0A" w:rsidRDefault="000C605D" w:rsidP="006C64AD">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Department of Health</w:t>
            </w:r>
            <w:r w:rsidR="006C64AD">
              <w:rPr>
                <w:rFonts w:cs="Arial"/>
                <w:szCs w:val="20"/>
              </w:rPr>
              <w:t xml:space="preserve"> </w:t>
            </w:r>
          </w:p>
        </w:tc>
        <w:tc>
          <w:tcPr>
            <w:tcW w:w="1798" w:type="dxa"/>
          </w:tcPr>
          <w:p w14:paraId="0154F44F" w14:textId="30278B86" w:rsidR="000C605D" w:rsidRDefault="000C605D" w:rsidP="000C605D">
            <w:pPr>
              <w:cnfStyle w:val="000000100000" w:firstRow="0" w:lastRow="0" w:firstColumn="0" w:lastColumn="0" w:oddVBand="0" w:evenVBand="0" w:oddHBand="1" w:evenHBand="0" w:firstRowFirstColumn="0" w:firstRowLastColumn="0" w:lastRowFirstColumn="0" w:lastRowLastColumn="0"/>
            </w:pPr>
            <w:r>
              <w:t xml:space="preserve">Integrated Planning and Performance </w:t>
            </w:r>
          </w:p>
          <w:p w14:paraId="4088BB7D" w14:textId="77777777" w:rsidR="000C605D" w:rsidRDefault="000C605D" w:rsidP="000C605D">
            <w:pPr>
              <w:cnfStyle w:val="000000100000" w:firstRow="0" w:lastRow="0" w:firstColumn="0" w:lastColumn="0" w:oddVBand="0" w:evenVBand="0" w:oddHBand="1" w:evenHBand="0" w:firstRowFirstColumn="0" w:firstRowLastColumn="0" w:lastRowFirstColumn="0" w:lastRowLastColumn="0"/>
            </w:pPr>
          </w:p>
          <w:p w14:paraId="49BDE9E9" w14:textId="0D52F3B3" w:rsidR="000C605D" w:rsidRDefault="000C605D" w:rsidP="000C605D">
            <w:pPr>
              <w:cnfStyle w:val="000000100000" w:firstRow="0" w:lastRow="0" w:firstColumn="0" w:lastColumn="0" w:oddVBand="0" w:evenVBand="0" w:oddHBand="1" w:evenHBand="0" w:firstRowFirstColumn="0" w:firstRowLastColumn="0" w:lastRowFirstColumn="0" w:lastRowLastColumn="0"/>
            </w:pPr>
            <w:r>
              <w:t xml:space="preserve">Community Impact </w:t>
            </w:r>
          </w:p>
          <w:p w14:paraId="44A75FDF" w14:textId="77777777" w:rsidR="000C605D" w:rsidRDefault="000C605D" w:rsidP="000C605D">
            <w:pPr>
              <w:cnfStyle w:val="000000100000" w:firstRow="0" w:lastRow="0" w:firstColumn="0" w:lastColumn="0" w:oddVBand="0" w:evenVBand="0" w:oddHBand="1" w:evenHBand="0" w:firstRowFirstColumn="0" w:firstRowLastColumn="0" w:lastRowFirstColumn="0" w:lastRowLastColumn="0"/>
            </w:pPr>
          </w:p>
          <w:p w14:paraId="6D5B9D6C" w14:textId="6D217619" w:rsidR="000C605D" w:rsidRDefault="000C605D" w:rsidP="000C605D">
            <w:pPr>
              <w:cnfStyle w:val="000000100000" w:firstRow="0" w:lastRow="0" w:firstColumn="0" w:lastColumn="0" w:oddVBand="0" w:evenVBand="0" w:oddHBand="1" w:evenHBand="0" w:firstRowFirstColumn="0" w:firstRowLastColumn="0" w:lastRowFirstColumn="0" w:lastRowLastColumn="0"/>
            </w:pPr>
            <w:r>
              <w:t xml:space="preserve">IT Infrastructure and Operations </w:t>
            </w:r>
          </w:p>
        </w:tc>
      </w:tr>
      <w:tr w:rsidR="00593A9F" w:rsidRPr="001E06B6" w14:paraId="5F742D85" w14:textId="77777777" w:rsidTr="00FB1FC8">
        <w:trPr>
          <w:cantSplit/>
        </w:trPr>
        <w:tc>
          <w:tcPr>
            <w:cnfStyle w:val="001000000000" w:firstRow="0" w:lastRow="0" w:firstColumn="1" w:lastColumn="0" w:oddVBand="0" w:evenVBand="0" w:oddHBand="0" w:evenHBand="0" w:firstRowFirstColumn="0" w:firstRowLastColumn="0" w:lastRowFirstColumn="0" w:lastRowLastColumn="0"/>
            <w:tcW w:w="636" w:type="dxa"/>
          </w:tcPr>
          <w:p w14:paraId="03079449" w14:textId="5D1F0CF2" w:rsidR="000C605D" w:rsidRDefault="009D48D3" w:rsidP="000C605D">
            <w:r>
              <w:t>1</w:t>
            </w:r>
            <w:r w:rsidR="002657DE">
              <w:t>2</w:t>
            </w:r>
            <w:r w:rsidR="00373E38">
              <w:t>.</w:t>
            </w:r>
          </w:p>
        </w:tc>
        <w:tc>
          <w:tcPr>
            <w:tcW w:w="2313" w:type="dxa"/>
          </w:tcPr>
          <w:p w14:paraId="54D07508" w14:textId="3FCED76E" w:rsidR="000C605D" w:rsidRPr="00B75B6B" w:rsidRDefault="003A1E3F" w:rsidP="00B75B6B">
            <w:pPr>
              <w:cnfStyle w:val="000000000000" w:firstRow="0" w:lastRow="0" w:firstColumn="0" w:lastColumn="0" w:oddVBand="0" w:evenVBand="0" w:oddHBand="0" w:evenHBand="0" w:firstRowFirstColumn="0" w:firstRowLastColumn="0" w:lastRowFirstColumn="0" w:lastRowLastColumn="0"/>
              <w:rPr>
                <w:b/>
                <w:bCs/>
              </w:rPr>
            </w:pPr>
            <w:r w:rsidRPr="003A1E3F">
              <w:rPr>
                <w:b/>
                <w:bCs/>
              </w:rPr>
              <w:t xml:space="preserve">Develop a framework and tactics </w:t>
            </w:r>
            <w:r w:rsidR="003512FF">
              <w:rPr>
                <w:b/>
                <w:bCs/>
              </w:rPr>
              <w:t xml:space="preserve">to </w:t>
            </w:r>
            <w:r w:rsidRPr="003A1E3F">
              <w:rPr>
                <w:b/>
                <w:bCs/>
              </w:rPr>
              <w:t>better communicat</w:t>
            </w:r>
            <w:r w:rsidR="003512FF">
              <w:rPr>
                <w:b/>
                <w:bCs/>
              </w:rPr>
              <w:t>e</w:t>
            </w:r>
            <w:r w:rsidRPr="003A1E3F">
              <w:rPr>
                <w:b/>
                <w:bCs/>
              </w:rPr>
              <w:t xml:space="preserve"> with underserved, emerging and multicultural audiences</w:t>
            </w:r>
          </w:p>
        </w:tc>
        <w:tc>
          <w:tcPr>
            <w:tcW w:w="1852" w:type="dxa"/>
          </w:tcPr>
          <w:p w14:paraId="5C269CCF" w14:textId="47124B58" w:rsidR="000C605D" w:rsidRDefault="00212188" w:rsidP="000C605D">
            <w:pPr>
              <w:pStyle w:val="ListParagraph"/>
              <w:numPr>
                <w:ilvl w:val="0"/>
                <w:numId w:val="0"/>
              </w:numPr>
              <w:spacing w:before="120"/>
              <w:cnfStyle w:val="000000000000" w:firstRow="0" w:lastRow="0" w:firstColumn="0" w:lastColumn="0" w:oddVBand="0" w:evenVBand="0" w:oddHBand="0" w:evenHBand="0" w:firstRowFirstColumn="0" w:firstRowLastColumn="0" w:lastRowFirstColumn="0" w:lastRowLastColumn="0"/>
            </w:pPr>
            <w:r w:rsidRPr="00212188">
              <w:t xml:space="preserve">Creates more equity </w:t>
            </w:r>
            <w:r w:rsidR="003512FF">
              <w:t xml:space="preserve">and </w:t>
            </w:r>
            <w:r w:rsidRPr="00212188">
              <w:t>helps more people to connect in with Council’s services and programs.</w:t>
            </w:r>
          </w:p>
        </w:tc>
        <w:tc>
          <w:tcPr>
            <w:tcW w:w="2238" w:type="dxa"/>
          </w:tcPr>
          <w:p w14:paraId="505A8711" w14:textId="18A38258" w:rsidR="000C605D" w:rsidRDefault="00212188" w:rsidP="008F2525">
            <w:pPr>
              <w:pStyle w:val="ListParagraph"/>
              <w:numPr>
                <w:ilvl w:val="0"/>
                <w:numId w:val="70"/>
              </w:numPr>
              <w:spacing w:before="120"/>
              <w:ind w:left="157" w:hanging="157"/>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 xml:space="preserve">Development and implementation of new methods to communication with underserved audiences by </w:t>
            </w:r>
            <w:r w:rsidR="0085349A">
              <w:rPr>
                <w:rFonts w:cs="Arial"/>
                <w:szCs w:val="20"/>
              </w:rPr>
              <w:br/>
              <w:t xml:space="preserve">30 </w:t>
            </w:r>
            <w:r w:rsidR="0082643B">
              <w:rPr>
                <w:rFonts w:cs="Arial"/>
                <w:szCs w:val="20"/>
              </w:rPr>
              <w:t>June 2026.</w:t>
            </w:r>
          </w:p>
        </w:tc>
        <w:tc>
          <w:tcPr>
            <w:tcW w:w="1623" w:type="dxa"/>
          </w:tcPr>
          <w:p w14:paraId="3D3BBDC8" w14:textId="77777777" w:rsidR="001A3C80" w:rsidRPr="001A3C80" w:rsidRDefault="009B2D7D" w:rsidP="00A8761C">
            <w:pPr>
              <w:pStyle w:val="ListParagraph"/>
              <w:numPr>
                <w:ilvl w:val="0"/>
                <w:numId w:val="5"/>
              </w:numPr>
              <w:spacing w:before="120"/>
              <w:ind w:left="122" w:hanging="111"/>
              <w:cnfStyle w:val="000000000000" w:firstRow="0" w:lastRow="0" w:firstColumn="0" w:lastColumn="0" w:oddVBand="0" w:evenVBand="0" w:oddHBand="0" w:evenHBand="0" w:firstRowFirstColumn="0" w:firstRowLastColumn="0" w:lastRowFirstColumn="0" w:lastRowLastColumn="0"/>
            </w:pPr>
            <w:r>
              <w:rPr>
                <w:rFonts w:cs="Arial"/>
                <w:szCs w:val="20"/>
              </w:rPr>
              <w:t>Service providers</w:t>
            </w:r>
          </w:p>
          <w:p w14:paraId="7666F1DF" w14:textId="0493A395" w:rsidR="000C605D" w:rsidRDefault="00173E97" w:rsidP="00A8761C">
            <w:pPr>
              <w:pStyle w:val="ListParagraph"/>
              <w:numPr>
                <w:ilvl w:val="0"/>
                <w:numId w:val="5"/>
              </w:numPr>
              <w:spacing w:before="120"/>
              <w:ind w:left="122" w:hanging="111"/>
              <w:cnfStyle w:val="000000000000" w:firstRow="0" w:lastRow="0" w:firstColumn="0" w:lastColumn="0" w:oddVBand="0" w:evenVBand="0" w:oddHBand="0" w:evenHBand="0" w:firstRowFirstColumn="0" w:firstRowLastColumn="0" w:lastRowFirstColumn="0" w:lastRowLastColumn="0"/>
            </w:pPr>
            <w:r>
              <w:rPr>
                <w:rFonts w:cs="Arial"/>
                <w:szCs w:val="20"/>
              </w:rPr>
              <w:t>Victorian</w:t>
            </w:r>
            <w:r w:rsidR="009B2D7D">
              <w:rPr>
                <w:rFonts w:cs="Arial"/>
                <w:szCs w:val="20"/>
              </w:rPr>
              <w:t xml:space="preserve"> Government </w:t>
            </w:r>
            <w:r w:rsidR="001A3C80">
              <w:rPr>
                <w:rFonts w:cs="Arial"/>
                <w:szCs w:val="20"/>
              </w:rPr>
              <w:t>a</w:t>
            </w:r>
            <w:r w:rsidR="009B2D7D">
              <w:rPr>
                <w:rFonts w:cs="Arial"/>
                <w:szCs w:val="20"/>
              </w:rPr>
              <w:t>gencies</w:t>
            </w:r>
            <w:r w:rsidR="00A8761C">
              <w:rPr>
                <w:rFonts w:cs="Arial"/>
                <w:szCs w:val="20"/>
              </w:rPr>
              <w:t xml:space="preserve"> </w:t>
            </w:r>
          </w:p>
        </w:tc>
        <w:tc>
          <w:tcPr>
            <w:tcW w:w="1798" w:type="dxa"/>
          </w:tcPr>
          <w:p w14:paraId="3BFC7729" w14:textId="6A450F40" w:rsidR="000C605D" w:rsidRDefault="000C605D" w:rsidP="000C605D">
            <w:pPr>
              <w:cnfStyle w:val="000000000000" w:firstRow="0" w:lastRow="0" w:firstColumn="0" w:lastColumn="0" w:oddVBand="0" w:evenVBand="0" w:oddHBand="0" w:evenHBand="0" w:firstRowFirstColumn="0" w:firstRowLastColumn="0" w:lastRowFirstColumn="0" w:lastRowLastColumn="0"/>
            </w:pPr>
            <w:r>
              <w:t xml:space="preserve">Communications </w:t>
            </w:r>
          </w:p>
        </w:tc>
      </w:tr>
      <w:tr w:rsidR="00DC2C90" w:rsidRPr="001E06B6" w14:paraId="6B0BA4B3" w14:textId="77777777" w:rsidTr="00FB1FC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36" w:type="dxa"/>
          </w:tcPr>
          <w:p w14:paraId="7717AB52" w14:textId="36B7E7A9" w:rsidR="006E1CB7" w:rsidRDefault="006E1CB7" w:rsidP="000C605D">
            <w:r>
              <w:t>13.</w:t>
            </w:r>
          </w:p>
        </w:tc>
        <w:tc>
          <w:tcPr>
            <w:tcW w:w="2313" w:type="dxa"/>
          </w:tcPr>
          <w:p w14:paraId="62146671" w14:textId="03C49A7B" w:rsidR="006E1CB7" w:rsidRPr="003A1E3F" w:rsidRDefault="008228FA" w:rsidP="00B75B6B">
            <w:pPr>
              <w:cnfStyle w:val="000000100000" w:firstRow="0" w:lastRow="0" w:firstColumn="0" w:lastColumn="0" w:oddVBand="0" w:evenVBand="0" w:oddHBand="1" w:evenHBand="0" w:firstRowFirstColumn="0" w:firstRowLastColumn="0" w:lastRowFirstColumn="0" w:lastRowLastColumn="0"/>
              <w:rPr>
                <w:b/>
                <w:bCs/>
              </w:rPr>
            </w:pPr>
            <w:r>
              <w:rPr>
                <w:b/>
                <w:bCs/>
              </w:rPr>
              <w:t xml:space="preserve">Grow </w:t>
            </w:r>
            <w:r w:rsidR="003512FF">
              <w:rPr>
                <w:b/>
                <w:bCs/>
              </w:rPr>
              <w:t>digital newsletter subscribers and social media engagement</w:t>
            </w:r>
          </w:p>
        </w:tc>
        <w:tc>
          <w:tcPr>
            <w:tcW w:w="1852" w:type="dxa"/>
          </w:tcPr>
          <w:p w14:paraId="43AAEE6B" w14:textId="4C8DE33D" w:rsidR="006E1CB7" w:rsidRPr="00212188" w:rsidRDefault="00150392" w:rsidP="000C605D">
            <w:pPr>
              <w:pStyle w:val="ListParagraph"/>
              <w:numPr>
                <w:ilvl w:val="0"/>
                <w:numId w:val="0"/>
              </w:numPr>
              <w:spacing w:before="120"/>
              <w:cnfStyle w:val="000000100000" w:firstRow="0" w:lastRow="0" w:firstColumn="0" w:lastColumn="0" w:oddVBand="0" w:evenVBand="0" w:oddHBand="1" w:evenHBand="0" w:firstRowFirstColumn="0" w:firstRowLastColumn="0" w:lastRowFirstColumn="0" w:lastRowLastColumn="0"/>
            </w:pPr>
            <w:r w:rsidRPr="00150392">
              <w:t>Reduces the risk of Council’s heavy reliance on printed communications.</w:t>
            </w:r>
          </w:p>
        </w:tc>
        <w:tc>
          <w:tcPr>
            <w:tcW w:w="2238" w:type="dxa"/>
          </w:tcPr>
          <w:p w14:paraId="0F8951E5" w14:textId="7A536DBA" w:rsidR="006E1CB7" w:rsidRDefault="00150392" w:rsidP="008F2525">
            <w:pPr>
              <w:pStyle w:val="ListParagraph"/>
              <w:numPr>
                <w:ilvl w:val="0"/>
                <w:numId w:val="70"/>
              </w:numPr>
              <w:spacing w:before="120"/>
              <w:ind w:left="157" w:hanging="157"/>
              <w:cnfStyle w:val="000000100000" w:firstRow="0" w:lastRow="0" w:firstColumn="0" w:lastColumn="0" w:oddVBand="0" w:evenVBand="0" w:oddHBand="1" w:evenHBand="0" w:firstRowFirstColumn="0" w:firstRowLastColumn="0" w:lastRowFirstColumn="0" w:lastRowLastColumn="0"/>
              <w:rPr>
                <w:rFonts w:cs="Arial"/>
                <w:szCs w:val="20"/>
              </w:rPr>
            </w:pPr>
            <w:r w:rsidRPr="00150392">
              <w:t>Aim for 5% growth each year</w:t>
            </w:r>
            <w:r>
              <w:t>.</w:t>
            </w:r>
          </w:p>
        </w:tc>
        <w:tc>
          <w:tcPr>
            <w:tcW w:w="1623" w:type="dxa"/>
          </w:tcPr>
          <w:p w14:paraId="22177B8F" w14:textId="6DA57F37" w:rsidR="006E1CB7" w:rsidRDefault="00150392" w:rsidP="00890258">
            <w:pPr>
              <w:pStyle w:val="ListParagraph"/>
              <w:numPr>
                <w:ilvl w:val="0"/>
                <w:numId w:val="5"/>
              </w:numPr>
              <w:spacing w:before="120"/>
              <w:ind w:left="122" w:hanging="111"/>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No external partners</w:t>
            </w:r>
            <w:r w:rsidR="00A8761C">
              <w:rPr>
                <w:rFonts w:cs="Arial"/>
                <w:szCs w:val="20"/>
              </w:rPr>
              <w:t xml:space="preserve"> </w:t>
            </w:r>
          </w:p>
        </w:tc>
        <w:tc>
          <w:tcPr>
            <w:tcW w:w="1798" w:type="dxa"/>
          </w:tcPr>
          <w:p w14:paraId="79EBEDB8" w14:textId="010E4A8F" w:rsidR="006E1CB7" w:rsidRDefault="00150392" w:rsidP="000C605D">
            <w:pPr>
              <w:cnfStyle w:val="000000100000" w:firstRow="0" w:lastRow="0" w:firstColumn="0" w:lastColumn="0" w:oddVBand="0" w:evenVBand="0" w:oddHBand="1" w:evenHBand="0" w:firstRowFirstColumn="0" w:firstRowLastColumn="0" w:lastRowFirstColumn="0" w:lastRowLastColumn="0"/>
            </w:pPr>
            <w:r>
              <w:t>Communications</w:t>
            </w:r>
            <w:r w:rsidR="00A8761C">
              <w:t xml:space="preserve"> </w:t>
            </w:r>
          </w:p>
        </w:tc>
      </w:tr>
      <w:tr w:rsidR="00593A9F" w:rsidRPr="001E06B6" w14:paraId="20DA878C" w14:textId="77777777" w:rsidTr="00FB1FC8">
        <w:trPr>
          <w:cantSplit/>
        </w:trPr>
        <w:tc>
          <w:tcPr>
            <w:cnfStyle w:val="001000000000" w:firstRow="0" w:lastRow="0" w:firstColumn="1" w:lastColumn="0" w:oddVBand="0" w:evenVBand="0" w:oddHBand="0" w:evenHBand="0" w:firstRowFirstColumn="0" w:firstRowLastColumn="0" w:lastRowFirstColumn="0" w:lastRowLastColumn="0"/>
            <w:tcW w:w="636" w:type="dxa"/>
          </w:tcPr>
          <w:p w14:paraId="5D8B126D" w14:textId="35EAFA7B" w:rsidR="000C605D" w:rsidRDefault="009D48D3" w:rsidP="000C605D">
            <w:r>
              <w:lastRenderedPageBreak/>
              <w:t>1</w:t>
            </w:r>
            <w:r w:rsidR="008228FA">
              <w:t>4</w:t>
            </w:r>
            <w:r w:rsidR="00373E38">
              <w:t>.</w:t>
            </w:r>
          </w:p>
        </w:tc>
        <w:tc>
          <w:tcPr>
            <w:tcW w:w="2313" w:type="dxa"/>
          </w:tcPr>
          <w:p w14:paraId="3B4ED383" w14:textId="28670E2B" w:rsidR="000C605D" w:rsidRPr="00B75B6B" w:rsidRDefault="000C605D" w:rsidP="00B75B6B">
            <w:pPr>
              <w:cnfStyle w:val="000000000000" w:firstRow="0" w:lastRow="0" w:firstColumn="0" w:lastColumn="0" w:oddVBand="0" w:evenVBand="0" w:oddHBand="0" w:evenHBand="0" w:firstRowFirstColumn="0" w:firstRowLastColumn="0" w:lastRowFirstColumn="0" w:lastRowLastColumn="0"/>
              <w:rPr>
                <w:b/>
                <w:bCs/>
              </w:rPr>
            </w:pPr>
            <w:r w:rsidRPr="00B75B6B">
              <w:rPr>
                <w:b/>
                <w:bCs/>
              </w:rPr>
              <w:t xml:space="preserve">Establish an Enterprise Project Management Office to </w:t>
            </w:r>
            <w:r w:rsidR="007126B9">
              <w:rPr>
                <w:b/>
                <w:bCs/>
              </w:rPr>
              <w:t>improve</w:t>
            </w:r>
            <w:r w:rsidRPr="00B75B6B">
              <w:rPr>
                <w:b/>
                <w:bCs/>
              </w:rPr>
              <w:t xml:space="preserve"> the processes and governance </w:t>
            </w:r>
            <w:r w:rsidR="00C24125">
              <w:rPr>
                <w:b/>
                <w:bCs/>
              </w:rPr>
              <w:t xml:space="preserve">of </w:t>
            </w:r>
            <w:r w:rsidR="00C82AE0">
              <w:rPr>
                <w:b/>
                <w:bCs/>
              </w:rPr>
              <w:t>project</w:t>
            </w:r>
            <w:r w:rsidRPr="00B75B6B">
              <w:rPr>
                <w:b/>
                <w:bCs/>
              </w:rPr>
              <w:t xml:space="preserve"> delivery across the organisation</w:t>
            </w:r>
          </w:p>
        </w:tc>
        <w:tc>
          <w:tcPr>
            <w:tcW w:w="1852" w:type="dxa"/>
          </w:tcPr>
          <w:p w14:paraId="5A15225A" w14:textId="4D30DAE2" w:rsidR="000C605D" w:rsidRDefault="000C605D" w:rsidP="000C605D">
            <w:pPr>
              <w:pStyle w:val="ListParagraph"/>
              <w:numPr>
                <w:ilvl w:val="0"/>
                <w:numId w:val="0"/>
              </w:numPr>
              <w:spacing w:before="120"/>
              <w:cnfStyle w:val="000000000000" w:firstRow="0" w:lastRow="0" w:firstColumn="0" w:lastColumn="0" w:oddVBand="0" w:evenVBand="0" w:oddHBand="0" w:evenHBand="0" w:firstRowFirstColumn="0" w:firstRowLastColumn="0" w:lastRowFirstColumn="0" w:lastRowLastColumn="0"/>
            </w:pPr>
            <w:r>
              <w:t>Efficient, coordinated management and communication of all project types and their progress across the municipality.</w:t>
            </w:r>
          </w:p>
        </w:tc>
        <w:tc>
          <w:tcPr>
            <w:tcW w:w="2238" w:type="dxa"/>
          </w:tcPr>
          <w:p w14:paraId="59F55D62" w14:textId="4B2A9AC5" w:rsidR="000C605D" w:rsidRPr="00FB2DB5" w:rsidRDefault="000C605D" w:rsidP="00890258">
            <w:pPr>
              <w:pStyle w:val="ListParagraph"/>
              <w:numPr>
                <w:ilvl w:val="0"/>
                <w:numId w:val="3"/>
              </w:numPr>
              <w:spacing w:before="120"/>
              <w:ind w:left="141" w:hanging="142"/>
              <w:cnfStyle w:val="000000000000" w:firstRow="0" w:lastRow="0" w:firstColumn="0" w:lastColumn="0" w:oddVBand="0" w:evenVBand="0" w:oddHBand="0" w:evenHBand="0" w:firstRowFirstColumn="0" w:firstRowLastColumn="0" w:lastRowFirstColumn="0" w:lastRowLastColumn="0"/>
              <w:rPr>
                <w:rFonts w:cs="Arial"/>
                <w:szCs w:val="20"/>
              </w:rPr>
            </w:pPr>
            <w:r>
              <w:t xml:space="preserve">Project Management Framework updated by </w:t>
            </w:r>
            <w:r w:rsidR="0085349A">
              <w:br/>
              <w:t xml:space="preserve">31 </w:t>
            </w:r>
            <w:r w:rsidR="006811F9">
              <w:t>December 2025</w:t>
            </w:r>
            <w:r>
              <w:t>.</w:t>
            </w:r>
          </w:p>
          <w:p w14:paraId="77D3C7C2" w14:textId="548B434B" w:rsidR="000C605D" w:rsidRDefault="000C605D" w:rsidP="00890258">
            <w:pPr>
              <w:pStyle w:val="ListParagraph"/>
              <w:numPr>
                <w:ilvl w:val="0"/>
                <w:numId w:val="3"/>
              </w:numPr>
              <w:spacing w:before="120"/>
              <w:ind w:left="141" w:hanging="142"/>
              <w:cnfStyle w:val="000000000000" w:firstRow="0" w:lastRow="0" w:firstColumn="0" w:lastColumn="0" w:oddVBand="0" w:evenVBand="0" w:oddHBand="0" w:evenHBand="0" w:firstRowFirstColumn="0" w:firstRowLastColumn="0" w:lastRowFirstColumn="0" w:lastRowLastColumn="0"/>
              <w:rPr>
                <w:rFonts w:cs="Arial"/>
                <w:szCs w:val="20"/>
              </w:rPr>
            </w:pPr>
            <w:r>
              <w:t xml:space="preserve">Central project management system and reporting dashboard established by </w:t>
            </w:r>
            <w:r w:rsidR="0085349A">
              <w:br/>
              <w:t xml:space="preserve">31 </w:t>
            </w:r>
            <w:r>
              <w:t>December 2025.</w:t>
            </w:r>
          </w:p>
        </w:tc>
        <w:tc>
          <w:tcPr>
            <w:tcW w:w="1623" w:type="dxa"/>
          </w:tcPr>
          <w:p w14:paraId="06A16628" w14:textId="1DC6C0BA" w:rsidR="000C605D" w:rsidRDefault="001E3ED7" w:rsidP="00A8761C">
            <w:pPr>
              <w:pStyle w:val="ListParagraph"/>
              <w:numPr>
                <w:ilvl w:val="0"/>
                <w:numId w:val="5"/>
              </w:numPr>
              <w:spacing w:before="120"/>
              <w:ind w:left="122" w:hanging="111"/>
              <w:cnfStyle w:val="000000000000" w:firstRow="0" w:lastRow="0" w:firstColumn="0" w:lastColumn="0" w:oddVBand="0" w:evenVBand="0" w:oddHBand="0" w:evenHBand="0" w:firstRowFirstColumn="0" w:firstRowLastColumn="0" w:lastRowFirstColumn="0" w:lastRowLastColumn="0"/>
            </w:pPr>
            <w:r>
              <w:rPr>
                <w:rFonts w:cs="Arial"/>
                <w:szCs w:val="20"/>
              </w:rPr>
              <w:t>N</w:t>
            </w:r>
            <w:r w:rsidR="000C605D">
              <w:rPr>
                <w:rFonts w:cs="Arial"/>
                <w:szCs w:val="20"/>
              </w:rPr>
              <w:t>o external partners</w:t>
            </w:r>
            <w:r w:rsidR="00A8761C">
              <w:rPr>
                <w:rFonts w:cs="Arial"/>
                <w:szCs w:val="20"/>
              </w:rPr>
              <w:t xml:space="preserve"> </w:t>
            </w:r>
          </w:p>
        </w:tc>
        <w:tc>
          <w:tcPr>
            <w:tcW w:w="1798" w:type="dxa"/>
          </w:tcPr>
          <w:p w14:paraId="12A3615A" w14:textId="7A360D19" w:rsidR="000C605D" w:rsidRDefault="000C605D" w:rsidP="000C605D">
            <w:pPr>
              <w:cnfStyle w:val="000000000000" w:firstRow="0" w:lastRow="0" w:firstColumn="0" w:lastColumn="0" w:oddVBand="0" w:evenVBand="0" w:oddHBand="0" w:evenHBand="0" w:firstRowFirstColumn="0" w:firstRowLastColumn="0" w:lastRowFirstColumn="0" w:lastRowLastColumn="0"/>
            </w:pPr>
            <w:r>
              <w:t xml:space="preserve">Integrated Planning and Performance </w:t>
            </w:r>
          </w:p>
        </w:tc>
      </w:tr>
    </w:tbl>
    <w:p w14:paraId="0724B801" w14:textId="77777777" w:rsidR="00AD70DF" w:rsidRDefault="00AD70DF" w:rsidP="00AD70DF">
      <w:pPr>
        <w:pStyle w:val="Heading2"/>
      </w:pPr>
      <w:bookmarkStart w:id="183" w:name="_Toc190426265"/>
      <w:bookmarkStart w:id="184" w:name="_Toc193378477"/>
      <w:r w:rsidRPr="008F00AE">
        <w:t xml:space="preserve">Council </w:t>
      </w:r>
      <w:r>
        <w:t>t</w:t>
      </w:r>
      <w:r w:rsidRPr="008F00AE">
        <w:t xml:space="preserve">eams and the </w:t>
      </w:r>
      <w:r>
        <w:t>s</w:t>
      </w:r>
      <w:r w:rsidRPr="008F00AE">
        <w:t xml:space="preserve">ervices </w:t>
      </w:r>
      <w:r>
        <w:t>t</w:t>
      </w:r>
      <w:r w:rsidRPr="008F00AE">
        <w:t xml:space="preserve">hey </w:t>
      </w:r>
      <w:r>
        <w:t>p</w:t>
      </w:r>
      <w:r w:rsidRPr="008F00AE">
        <w:t>rovide</w:t>
      </w:r>
    </w:p>
    <w:p w14:paraId="26B3BA28" w14:textId="77777777" w:rsidR="00AD70DF" w:rsidRDefault="00AD70DF" w:rsidP="00AD70DF">
      <w:r w:rsidRPr="000F231A">
        <w:t>Here’s how different Council teams are helping deliver this priority theme through the services they provide.</w:t>
      </w:r>
    </w:p>
    <w:p w14:paraId="1A35FF7C" w14:textId="77777777" w:rsidR="009D2733" w:rsidRDefault="009D2733" w:rsidP="009B7D88">
      <w:pPr>
        <w:pStyle w:val="Heading3"/>
        <w:rPr>
          <w:sz w:val="24"/>
        </w:rPr>
        <w:sectPr w:rsidR="009D2733" w:rsidSect="00470F2E">
          <w:type w:val="continuous"/>
          <w:pgSz w:w="11910" w:h="16840"/>
          <w:pgMar w:top="720" w:right="720" w:bottom="720" w:left="720" w:header="0" w:footer="232" w:gutter="0"/>
          <w:cols w:space="708"/>
          <w:docGrid w:linePitch="272"/>
        </w:sectPr>
      </w:pPr>
    </w:p>
    <w:p w14:paraId="65A06598" w14:textId="77777777" w:rsidR="009B7D88" w:rsidRPr="008E5769" w:rsidRDefault="009B7D88" w:rsidP="009B7D88">
      <w:pPr>
        <w:pStyle w:val="Heading3"/>
        <w:rPr>
          <w:sz w:val="24"/>
        </w:rPr>
      </w:pPr>
      <w:r w:rsidRPr="008E5769">
        <w:rPr>
          <w:sz w:val="24"/>
        </w:rPr>
        <w:t>Advocacy</w:t>
      </w:r>
      <w:bookmarkEnd w:id="183"/>
      <w:bookmarkEnd w:id="184"/>
      <w:r w:rsidRPr="008E5769">
        <w:rPr>
          <w:sz w:val="24"/>
        </w:rPr>
        <w:t xml:space="preserve"> </w:t>
      </w:r>
    </w:p>
    <w:p w14:paraId="55665CC6" w14:textId="77777777" w:rsidR="009B7D88" w:rsidRPr="003E4CEE" w:rsidRDefault="009B7D88" w:rsidP="009B7D88">
      <w:pPr>
        <w:pStyle w:val="ListParagraph"/>
        <w:numPr>
          <w:ilvl w:val="0"/>
          <w:numId w:val="19"/>
        </w:numPr>
        <w:rPr>
          <w:lang w:val="en-US"/>
        </w:rPr>
      </w:pPr>
      <w:r>
        <w:rPr>
          <w:lang w:val="en-US"/>
        </w:rPr>
        <w:t>D</w:t>
      </w:r>
      <w:r w:rsidRPr="003E4CEE">
        <w:rPr>
          <w:lang w:val="en-US"/>
        </w:rPr>
        <w:t xml:space="preserve">elivering advocacy campaigns </w:t>
      </w:r>
      <w:r>
        <w:rPr>
          <w:lang w:val="en-US"/>
        </w:rPr>
        <w:t>and progressing advocacy priorities.</w:t>
      </w:r>
    </w:p>
    <w:p w14:paraId="5301E8A0" w14:textId="77777777" w:rsidR="009B7D88" w:rsidRPr="008E5769" w:rsidRDefault="009B7D88" w:rsidP="009B7D88">
      <w:pPr>
        <w:pStyle w:val="Heading3"/>
        <w:rPr>
          <w:sz w:val="24"/>
        </w:rPr>
      </w:pPr>
      <w:bookmarkStart w:id="185" w:name="_Toc190426266"/>
      <w:bookmarkStart w:id="186" w:name="_Toc193378478"/>
      <w:r w:rsidRPr="008E5769">
        <w:rPr>
          <w:sz w:val="24"/>
        </w:rPr>
        <w:t>Business Partners</w:t>
      </w:r>
      <w:bookmarkEnd w:id="185"/>
      <w:bookmarkEnd w:id="186"/>
      <w:r w:rsidRPr="008E5769">
        <w:rPr>
          <w:sz w:val="24"/>
        </w:rPr>
        <w:t xml:space="preserve"> </w:t>
      </w:r>
    </w:p>
    <w:p w14:paraId="0B463405" w14:textId="77777777" w:rsidR="009B7D88" w:rsidRPr="006E7F57" w:rsidRDefault="009B7D88" w:rsidP="009B7D88">
      <w:pPr>
        <w:pStyle w:val="ListParagraph"/>
        <w:numPr>
          <w:ilvl w:val="0"/>
          <w:numId w:val="32"/>
        </w:numPr>
        <w:rPr>
          <w:lang w:val="en-US"/>
        </w:rPr>
      </w:pPr>
      <w:r>
        <w:rPr>
          <w:lang w:val="en-US"/>
        </w:rPr>
        <w:t>L</w:t>
      </w:r>
      <w:r w:rsidRPr="006E7F57">
        <w:rPr>
          <w:lang w:val="en-US"/>
        </w:rPr>
        <w:t>eading industrial relations, employee relations, remuneration, award/agreement interpretation and workplace culture</w:t>
      </w:r>
      <w:r>
        <w:rPr>
          <w:lang w:val="en-US"/>
        </w:rPr>
        <w:t xml:space="preserve"> </w:t>
      </w:r>
    </w:p>
    <w:p w14:paraId="1F465AE4" w14:textId="77777777" w:rsidR="009B7D88" w:rsidRPr="006E7F57" w:rsidRDefault="009B7D88" w:rsidP="009B7D88">
      <w:pPr>
        <w:pStyle w:val="ListParagraph"/>
        <w:numPr>
          <w:ilvl w:val="0"/>
          <w:numId w:val="32"/>
        </w:numPr>
        <w:rPr>
          <w:lang w:val="en-US"/>
        </w:rPr>
      </w:pPr>
      <w:r>
        <w:rPr>
          <w:lang w:val="en-US"/>
        </w:rPr>
        <w:t>P</w:t>
      </w:r>
      <w:r w:rsidRPr="006E7F57">
        <w:rPr>
          <w:lang w:val="en-US"/>
        </w:rPr>
        <w:t>roviding sound employee relations management advice and support to management, people leaders and employees across Council</w:t>
      </w:r>
      <w:r>
        <w:rPr>
          <w:lang w:val="en-US"/>
        </w:rPr>
        <w:t xml:space="preserve"> </w:t>
      </w:r>
    </w:p>
    <w:p w14:paraId="6919A3B5" w14:textId="77777777" w:rsidR="009B7D88" w:rsidRPr="006E7F57" w:rsidRDefault="009B7D88" w:rsidP="009B7D88">
      <w:pPr>
        <w:pStyle w:val="ListParagraph"/>
        <w:numPr>
          <w:ilvl w:val="0"/>
          <w:numId w:val="32"/>
        </w:numPr>
        <w:rPr>
          <w:lang w:val="en-US"/>
        </w:rPr>
      </w:pPr>
      <w:r>
        <w:rPr>
          <w:lang w:val="en-US"/>
        </w:rPr>
        <w:t>C</w:t>
      </w:r>
      <w:r w:rsidRPr="006E7F57">
        <w:rPr>
          <w:lang w:val="en-US"/>
        </w:rPr>
        <w:t>ollaborating with leaders to successfully implement change management initiatives</w:t>
      </w:r>
      <w:r>
        <w:rPr>
          <w:lang w:val="en-US"/>
        </w:rPr>
        <w:t xml:space="preserve"> </w:t>
      </w:r>
    </w:p>
    <w:p w14:paraId="17AA5084" w14:textId="77777777" w:rsidR="009B7D88" w:rsidRPr="006E7F57" w:rsidRDefault="009B7D88" w:rsidP="009B7D88">
      <w:pPr>
        <w:pStyle w:val="ListParagraph"/>
        <w:numPr>
          <w:ilvl w:val="0"/>
          <w:numId w:val="32"/>
        </w:numPr>
        <w:rPr>
          <w:lang w:val="en-US"/>
        </w:rPr>
      </w:pPr>
      <w:r>
        <w:rPr>
          <w:lang w:val="en-US"/>
        </w:rPr>
        <w:t>P</w:t>
      </w:r>
      <w:r w:rsidRPr="006E7F57">
        <w:rPr>
          <w:lang w:val="en-US"/>
        </w:rPr>
        <w:t>roviding advice and tools to foster positive employee relations and high levels of engagement</w:t>
      </w:r>
      <w:r>
        <w:rPr>
          <w:lang w:val="en-US"/>
        </w:rPr>
        <w:t xml:space="preserve">. </w:t>
      </w:r>
    </w:p>
    <w:p w14:paraId="7BDF91CB" w14:textId="77777777" w:rsidR="009B7D88" w:rsidRPr="008E5769" w:rsidRDefault="009B7D88" w:rsidP="009B7D88">
      <w:pPr>
        <w:pStyle w:val="Heading3"/>
        <w:rPr>
          <w:sz w:val="24"/>
        </w:rPr>
      </w:pPr>
      <w:bookmarkStart w:id="187" w:name="_Toc190426267"/>
      <w:bookmarkStart w:id="188" w:name="_Toc193378479"/>
      <w:r w:rsidRPr="008E5769">
        <w:rPr>
          <w:sz w:val="24"/>
        </w:rPr>
        <w:t>Cemetery Administration and Support</w:t>
      </w:r>
      <w:bookmarkStart w:id="189" w:name="_Toc189149644"/>
      <w:bookmarkEnd w:id="187"/>
      <w:bookmarkEnd w:id="188"/>
      <w:r w:rsidRPr="008E5769">
        <w:rPr>
          <w:sz w:val="24"/>
        </w:rPr>
        <w:t xml:space="preserve"> </w:t>
      </w:r>
    </w:p>
    <w:p w14:paraId="4AE921A4" w14:textId="633679E3" w:rsidR="009B7D88" w:rsidRPr="00CF5F22" w:rsidRDefault="009B7D88" w:rsidP="009B7D88">
      <w:pPr>
        <w:pStyle w:val="ListParagraph"/>
        <w:numPr>
          <w:ilvl w:val="0"/>
          <w:numId w:val="28"/>
        </w:numPr>
        <w:rPr>
          <w:lang w:val="en-US"/>
        </w:rPr>
      </w:pPr>
      <w:r>
        <w:rPr>
          <w:lang w:val="en-US"/>
        </w:rPr>
        <w:t>M</w:t>
      </w:r>
      <w:r w:rsidRPr="005F441D">
        <w:rPr>
          <w:lang w:val="en-US"/>
        </w:rPr>
        <w:t xml:space="preserve">anaging the three Council-run cemeteries which </w:t>
      </w:r>
      <w:r w:rsidR="000615BC" w:rsidRPr="005F441D">
        <w:rPr>
          <w:lang w:val="en-US"/>
        </w:rPr>
        <w:t>include</w:t>
      </w:r>
      <w:r w:rsidRPr="005F441D">
        <w:rPr>
          <w:lang w:val="en-US"/>
        </w:rPr>
        <w:t xml:space="preserve"> Warringal, Hawdon and Greensborough cemeteries.</w:t>
      </w:r>
      <w:r w:rsidRPr="00CF5F22">
        <w:rPr>
          <w:lang w:val="en-US"/>
        </w:rPr>
        <w:t xml:space="preserve"> </w:t>
      </w:r>
    </w:p>
    <w:p w14:paraId="6CBC6505" w14:textId="77777777" w:rsidR="009B7D88" w:rsidRPr="008E5769" w:rsidRDefault="009B7D88" w:rsidP="009B7D88">
      <w:pPr>
        <w:pStyle w:val="Heading3"/>
        <w:rPr>
          <w:sz w:val="24"/>
        </w:rPr>
      </w:pPr>
      <w:bookmarkStart w:id="190" w:name="_Toc190426268"/>
      <w:bookmarkStart w:id="191" w:name="_Toc193378480"/>
      <w:r w:rsidRPr="008E5769">
        <w:rPr>
          <w:sz w:val="24"/>
        </w:rPr>
        <w:t>Communications</w:t>
      </w:r>
      <w:bookmarkEnd w:id="189"/>
      <w:bookmarkEnd w:id="190"/>
      <w:bookmarkEnd w:id="191"/>
      <w:r w:rsidRPr="008E5769">
        <w:rPr>
          <w:sz w:val="24"/>
        </w:rPr>
        <w:t xml:space="preserve"> </w:t>
      </w:r>
    </w:p>
    <w:p w14:paraId="127C65DC" w14:textId="77777777" w:rsidR="009B7D88" w:rsidRPr="000F13CE" w:rsidRDefault="009B7D88" w:rsidP="009B7D88">
      <w:pPr>
        <w:pStyle w:val="ListParagraph"/>
        <w:numPr>
          <w:ilvl w:val="0"/>
          <w:numId w:val="19"/>
        </w:numPr>
        <w:rPr>
          <w:lang w:val="en-US"/>
        </w:rPr>
      </w:pPr>
      <w:r>
        <w:rPr>
          <w:lang w:val="en-US"/>
        </w:rPr>
        <w:t>P</w:t>
      </w:r>
      <w:r w:rsidRPr="000F13CE">
        <w:rPr>
          <w:lang w:val="en-US"/>
        </w:rPr>
        <w:t>roducing material that informs the community of the services and activities provided by the Council and other issues affecting people that live, work or play in Banyule</w:t>
      </w:r>
    </w:p>
    <w:p w14:paraId="495C51E8" w14:textId="77777777" w:rsidR="009B7D88" w:rsidRPr="000F13CE" w:rsidRDefault="009B7D88" w:rsidP="009B7D88">
      <w:pPr>
        <w:pStyle w:val="ListParagraph"/>
        <w:numPr>
          <w:ilvl w:val="0"/>
          <w:numId w:val="19"/>
        </w:numPr>
        <w:rPr>
          <w:lang w:val="en-US"/>
        </w:rPr>
      </w:pPr>
      <w:r>
        <w:rPr>
          <w:lang w:val="en-US"/>
        </w:rPr>
        <w:t>E</w:t>
      </w:r>
      <w:r w:rsidRPr="000F13CE">
        <w:rPr>
          <w:lang w:val="en-US"/>
        </w:rPr>
        <w:t xml:space="preserve">nhancing and protecting the </w:t>
      </w:r>
      <w:r>
        <w:rPr>
          <w:lang w:val="en-US"/>
        </w:rPr>
        <w:t>Council</w:t>
      </w:r>
      <w:r w:rsidRPr="000F13CE">
        <w:rPr>
          <w:lang w:val="en-US"/>
        </w:rPr>
        <w:t>’s reputation</w:t>
      </w:r>
      <w:r>
        <w:rPr>
          <w:lang w:val="en-US"/>
        </w:rPr>
        <w:t>.</w:t>
      </w:r>
    </w:p>
    <w:p w14:paraId="75BF18D4" w14:textId="24511FFB" w:rsidR="009B7D88" w:rsidRPr="008E5769" w:rsidRDefault="009F55F3" w:rsidP="009B7D88">
      <w:pPr>
        <w:pStyle w:val="Heading3"/>
        <w:rPr>
          <w:sz w:val="24"/>
        </w:rPr>
      </w:pPr>
      <w:bookmarkStart w:id="192" w:name="_Toc189149646"/>
      <w:bookmarkStart w:id="193" w:name="_Toc190426269"/>
      <w:bookmarkStart w:id="194" w:name="_Toc193378481"/>
      <w:r>
        <w:rPr>
          <w:sz w:val="24"/>
        </w:rPr>
        <w:br w:type="column"/>
      </w:r>
      <w:r w:rsidR="009B7D88" w:rsidRPr="008E5769">
        <w:rPr>
          <w:sz w:val="24"/>
        </w:rPr>
        <w:t>Community Engagement</w:t>
      </w:r>
      <w:bookmarkEnd w:id="192"/>
      <w:r w:rsidR="009B7D88" w:rsidRPr="008E5769">
        <w:rPr>
          <w:sz w:val="24"/>
        </w:rPr>
        <w:t xml:space="preserve"> and Insights</w:t>
      </w:r>
      <w:bookmarkEnd w:id="193"/>
      <w:bookmarkEnd w:id="194"/>
    </w:p>
    <w:p w14:paraId="3F287E44" w14:textId="77777777" w:rsidR="009B7D88" w:rsidRPr="00791E26" w:rsidRDefault="009B7D88" w:rsidP="009B7D88">
      <w:pPr>
        <w:pStyle w:val="ListParagraph"/>
        <w:numPr>
          <w:ilvl w:val="0"/>
          <w:numId w:val="17"/>
        </w:numPr>
        <w:rPr>
          <w:lang w:val="en-US"/>
        </w:rPr>
      </w:pPr>
      <w:r>
        <w:rPr>
          <w:lang w:val="en-US"/>
        </w:rPr>
        <w:t>P</w:t>
      </w:r>
      <w:r w:rsidRPr="00791E26">
        <w:rPr>
          <w:lang w:val="en-US"/>
        </w:rPr>
        <w:t>lanning and delivery of community engagement activities that give the community a voice in Council projects and services</w:t>
      </w:r>
      <w:r>
        <w:rPr>
          <w:lang w:val="en-US"/>
        </w:rPr>
        <w:t xml:space="preserve"> </w:t>
      </w:r>
    </w:p>
    <w:p w14:paraId="0F80DD49" w14:textId="77777777" w:rsidR="009B7D88" w:rsidRPr="00791E26" w:rsidRDefault="009B7D88" w:rsidP="009B7D88">
      <w:pPr>
        <w:pStyle w:val="ListParagraph"/>
        <w:numPr>
          <w:ilvl w:val="0"/>
          <w:numId w:val="17"/>
        </w:numPr>
        <w:rPr>
          <w:lang w:val="en-US"/>
        </w:rPr>
      </w:pPr>
      <w:r>
        <w:rPr>
          <w:lang w:val="en-US"/>
        </w:rPr>
        <w:t>D</w:t>
      </w:r>
      <w:r w:rsidRPr="00791E26">
        <w:rPr>
          <w:lang w:val="en-US"/>
        </w:rPr>
        <w:t>elivery of training to build staff community engagement knowledge, capability and confidence</w:t>
      </w:r>
      <w:r>
        <w:rPr>
          <w:lang w:val="en-US"/>
        </w:rPr>
        <w:t xml:space="preserve"> </w:t>
      </w:r>
    </w:p>
    <w:p w14:paraId="5DB5E02E" w14:textId="77777777" w:rsidR="009B7D88" w:rsidRPr="00791E26" w:rsidRDefault="009B7D88" w:rsidP="009B7D88">
      <w:pPr>
        <w:pStyle w:val="ListParagraph"/>
        <w:numPr>
          <w:ilvl w:val="0"/>
          <w:numId w:val="17"/>
        </w:numPr>
        <w:rPr>
          <w:lang w:val="en-US"/>
        </w:rPr>
      </w:pPr>
      <w:r>
        <w:rPr>
          <w:lang w:val="en-US"/>
        </w:rPr>
        <w:t>S</w:t>
      </w:r>
      <w:r w:rsidRPr="00791E26">
        <w:rPr>
          <w:lang w:val="en-US"/>
        </w:rPr>
        <w:t xml:space="preserve">upport to analyse data generated during engagement activities to </w:t>
      </w:r>
      <w:r>
        <w:rPr>
          <w:lang w:val="en-US"/>
        </w:rPr>
        <w:t>aid</w:t>
      </w:r>
      <w:r w:rsidRPr="00791E26">
        <w:rPr>
          <w:lang w:val="en-US"/>
        </w:rPr>
        <w:t xml:space="preserve"> decision making.</w:t>
      </w:r>
    </w:p>
    <w:p w14:paraId="25663A6D" w14:textId="77777777" w:rsidR="009B7D88" w:rsidRPr="008E5769" w:rsidRDefault="009B7D88" w:rsidP="009B7D88">
      <w:pPr>
        <w:pStyle w:val="Heading3"/>
        <w:rPr>
          <w:sz w:val="24"/>
        </w:rPr>
      </w:pPr>
      <w:bookmarkStart w:id="195" w:name="_Toc189149649"/>
      <w:bookmarkStart w:id="196" w:name="_Toc190426270"/>
      <w:bookmarkStart w:id="197" w:name="_Toc193378482"/>
      <w:r w:rsidRPr="008E5769">
        <w:rPr>
          <w:sz w:val="24"/>
        </w:rPr>
        <w:t>Continuous Improvement (CI)</w:t>
      </w:r>
      <w:bookmarkEnd w:id="195"/>
      <w:bookmarkEnd w:id="196"/>
      <w:bookmarkEnd w:id="197"/>
      <w:r w:rsidRPr="008E5769">
        <w:rPr>
          <w:sz w:val="24"/>
        </w:rPr>
        <w:t xml:space="preserve"> </w:t>
      </w:r>
    </w:p>
    <w:p w14:paraId="5DDC28C9" w14:textId="77777777" w:rsidR="009B7D88" w:rsidRPr="00C0244B" w:rsidRDefault="009B7D88" w:rsidP="009B7D88">
      <w:pPr>
        <w:pStyle w:val="ListParagraph"/>
        <w:numPr>
          <w:ilvl w:val="0"/>
          <w:numId w:val="21"/>
        </w:numPr>
        <w:rPr>
          <w:lang w:val="en-US"/>
        </w:rPr>
      </w:pPr>
      <w:r>
        <w:rPr>
          <w:lang w:val="en-US"/>
        </w:rPr>
        <w:t>M</w:t>
      </w:r>
      <w:r w:rsidRPr="00C0244B">
        <w:rPr>
          <w:lang w:val="en-US"/>
        </w:rPr>
        <w:t>anaging a framework to support a culture of learning and problem solving which adds value for our staff, customers and community</w:t>
      </w:r>
      <w:r>
        <w:rPr>
          <w:lang w:val="en-US"/>
        </w:rPr>
        <w:t xml:space="preserve"> </w:t>
      </w:r>
    </w:p>
    <w:p w14:paraId="621581E8" w14:textId="77777777" w:rsidR="009B7D88" w:rsidRPr="00C0244B" w:rsidRDefault="009B7D88" w:rsidP="009B7D88">
      <w:pPr>
        <w:pStyle w:val="ListParagraph"/>
        <w:numPr>
          <w:ilvl w:val="0"/>
          <w:numId w:val="21"/>
        </w:numPr>
        <w:rPr>
          <w:lang w:val="en-US"/>
        </w:rPr>
      </w:pPr>
      <w:r>
        <w:rPr>
          <w:lang w:val="en-US"/>
        </w:rPr>
        <w:t>L</w:t>
      </w:r>
      <w:r w:rsidRPr="00C0244B">
        <w:rPr>
          <w:lang w:val="en-US"/>
        </w:rPr>
        <w:t>eading, supporting and facilitating improvement projects and initiatives, and building CI capability across Council</w:t>
      </w:r>
      <w:r>
        <w:rPr>
          <w:lang w:val="en-US"/>
        </w:rPr>
        <w:t xml:space="preserve"> </w:t>
      </w:r>
    </w:p>
    <w:p w14:paraId="6E2587C8" w14:textId="77777777" w:rsidR="009B7D88" w:rsidRPr="00C0244B" w:rsidRDefault="009B7D88" w:rsidP="009B7D88">
      <w:pPr>
        <w:pStyle w:val="ListParagraph"/>
        <w:numPr>
          <w:ilvl w:val="0"/>
          <w:numId w:val="21"/>
        </w:numPr>
        <w:rPr>
          <w:lang w:val="en-US"/>
        </w:rPr>
      </w:pPr>
      <w:r>
        <w:rPr>
          <w:lang w:val="en-US"/>
        </w:rPr>
        <w:t>C</w:t>
      </w:r>
      <w:r w:rsidRPr="00C0244B">
        <w:rPr>
          <w:lang w:val="en-US"/>
        </w:rPr>
        <w:t>hampioning the identification of ideas through harvesting workshops and the implementation of organisational wide idea challenges.</w:t>
      </w:r>
    </w:p>
    <w:p w14:paraId="30D6F014" w14:textId="3F61F2FD" w:rsidR="009B7D88" w:rsidRPr="008E5769" w:rsidRDefault="009F55F3" w:rsidP="009B7D88">
      <w:pPr>
        <w:pStyle w:val="Heading3"/>
        <w:rPr>
          <w:sz w:val="24"/>
        </w:rPr>
      </w:pPr>
      <w:bookmarkStart w:id="198" w:name="_Toc189149648"/>
      <w:bookmarkStart w:id="199" w:name="_Toc190426271"/>
      <w:bookmarkStart w:id="200" w:name="_Toc193378483"/>
      <w:r>
        <w:rPr>
          <w:sz w:val="24"/>
        </w:rPr>
        <w:br w:type="column"/>
      </w:r>
      <w:r w:rsidR="009B7D88" w:rsidRPr="008E5769">
        <w:rPr>
          <w:sz w:val="24"/>
        </w:rPr>
        <w:lastRenderedPageBreak/>
        <w:t>Customer Experience (CX) Operations</w:t>
      </w:r>
      <w:r w:rsidR="0037345B">
        <w:rPr>
          <w:sz w:val="24"/>
        </w:rPr>
        <w:br/>
      </w:r>
      <w:r w:rsidR="009B7D88" w:rsidRPr="008E5769">
        <w:rPr>
          <w:sz w:val="24"/>
        </w:rPr>
        <w:t>(Customer Service)</w:t>
      </w:r>
      <w:bookmarkStart w:id="201" w:name="_Toc189149650"/>
      <w:bookmarkEnd w:id="198"/>
      <w:bookmarkEnd w:id="199"/>
      <w:bookmarkEnd w:id="200"/>
      <w:r w:rsidR="009B7D88" w:rsidRPr="008E5769">
        <w:rPr>
          <w:sz w:val="24"/>
        </w:rPr>
        <w:t xml:space="preserve"> </w:t>
      </w:r>
    </w:p>
    <w:p w14:paraId="40C502D0" w14:textId="77777777" w:rsidR="009B7D88" w:rsidRPr="00C0244B" w:rsidRDefault="009B7D88" w:rsidP="009B7D88">
      <w:pPr>
        <w:pStyle w:val="ListParagraph"/>
        <w:numPr>
          <w:ilvl w:val="0"/>
          <w:numId w:val="20"/>
        </w:numPr>
        <w:rPr>
          <w:lang w:val="en-US"/>
        </w:rPr>
      </w:pPr>
      <w:r>
        <w:rPr>
          <w:lang w:val="en-US"/>
        </w:rPr>
        <w:t>B</w:t>
      </w:r>
      <w:r w:rsidRPr="00C0244B">
        <w:rPr>
          <w:lang w:val="en-US"/>
        </w:rPr>
        <w:t>eing the key interface between Council and the community we serve</w:t>
      </w:r>
      <w:r>
        <w:rPr>
          <w:lang w:val="en-US"/>
        </w:rPr>
        <w:t xml:space="preserve"> </w:t>
      </w:r>
    </w:p>
    <w:p w14:paraId="6109AD58" w14:textId="77777777" w:rsidR="009B7D88" w:rsidRPr="00C0244B" w:rsidRDefault="009B7D88" w:rsidP="009B7D88">
      <w:pPr>
        <w:pStyle w:val="ListParagraph"/>
        <w:numPr>
          <w:ilvl w:val="0"/>
          <w:numId w:val="20"/>
        </w:numPr>
        <w:rPr>
          <w:lang w:val="en-US"/>
        </w:rPr>
      </w:pPr>
      <w:r>
        <w:rPr>
          <w:lang w:val="en-US"/>
        </w:rPr>
        <w:t>A</w:t>
      </w:r>
      <w:r w:rsidRPr="00C0244B">
        <w:rPr>
          <w:lang w:val="en-US"/>
        </w:rPr>
        <w:t>ssisting customers via phone, online and face to face at our customer service centres</w:t>
      </w:r>
      <w:r>
        <w:rPr>
          <w:lang w:val="en-US"/>
        </w:rPr>
        <w:t xml:space="preserve"> </w:t>
      </w:r>
    </w:p>
    <w:p w14:paraId="4B4BE342" w14:textId="77777777" w:rsidR="009B7D88" w:rsidRPr="00C0244B" w:rsidRDefault="009B7D88" w:rsidP="009B7D88">
      <w:pPr>
        <w:pStyle w:val="ListParagraph"/>
        <w:numPr>
          <w:ilvl w:val="0"/>
          <w:numId w:val="20"/>
        </w:numPr>
        <w:rPr>
          <w:lang w:val="en-US"/>
        </w:rPr>
      </w:pPr>
      <w:r>
        <w:rPr>
          <w:lang w:val="en-US"/>
        </w:rPr>
        <w:t>A</w:t>
      </w:r>
      <w:r w:rsidRPr="00C0244B">
        <w:rPr>
          <w:lang w:val="en-US"/>
        </w:rPr>
        <w:t xml:space="preserve">iming to resolve </w:t>
      </w:r>
      <w:proofErr w:type="gramStart"/>
      <w:r w:rsidRPr="00C0244B">
        <w:rPr>
          <w:lang w:val="en-US"/>
        </w:rPr>
        <w:t>the majority of</w:t>
      </w:r>
      <w:proofErr w:type="gramEnd"/>
      <w:r w:rsidRPr="00C0244B">
        <w:rPr>
          <w:lang w:val="en-US"/>
        </w:rPr>
        <w:t xml:space="preserve"> queries at first point of contact and redirect other queries, as needed, to relevant departments.</w:t>
      </w:r>
    </w:p>
    <w:p w14:paraId="395A3019" w14:textId="77777777" w:rsidR="009B7D88" w:rsidRPr="008E5769" w:rsidRDefault="009B7D88" w:rsidP="009B7D88">
      <w:pPr>
        <w:pStyle w:val="Heading3"/>
        <w:rPr>
          <w:sz w:val="24"/>
        </w:rPr>
      </w:pPr>
      <w:bookmarkStart w:id="202" w:name="_Toc190426272"/>
      <w:bookmarkStart w:id="203" w:name="_Toc193378484"/>
      <w:r w:rsidRPr="008E5769">
        <w:rPr>
          <w:sz w:val="24"/>
        </w:rPr>
        <w:t>Customer Experience (CX) Strategy</w:t>
      </w:r>
      <w:bookmarkEnd w:id="201"/>
      <w:bookmarkEnd w:id="202"/>
      <w:bookmarkEnd w:id="203"/>
      <w:r w:rsidRPr="008E5769">
        <w:rPr>
          <w:sz w:val="24"/>
        </w:rPr>
        <w:t xml:space="preserve"> </w:t>
      </w:r>
    </w:p>
    <w:p w14:paraId="53F3EFBF" w14:textId="77777777" w:rsidR="009B7D88" w:rsidRPr="00C0244B" w:rsidRDefault="009B7D88" w:rsidP="009B7D88">
      <w:pPr>
        <w:pStyle w:val="ListParagraph"/>
        <w:numPr>
          <w:ilvl w:val="0"/>
          <w:numId w:val="22"/>
        </w:numPr>
        <w:rPr>
          <w:lang w:val="en-US"/>
        </w:rPr>
      </w:pPr>
      <w:r>
        <w:rPr>
          <w:lang w:val="en-US"/>
        </w:rPr>
        <w:t>S</w:t>
      </w:r>
      <w:r w:rsidRPr="00C0244B">
        <w:rPr>
          <w:lang w:val="en-US"/>
        </w:rPr>
        <w:t>upporting the wider organisation to better understand and improve customer experience</w:t>
      </w:r>
      <w:r>
        <w:rPr>
          <w:lang w:val="en-US"/>
        </w:rPr>
        <w:t xml:space="preserve"> </w:t>
      </w:r>
    </w:p>
    <w:p w14:paraId="504142DC" w14:textId="77777777" w:rsidR="009B7D88" w:rsidRDefault="009B7D88" w:rsidP="009B7D88">
      <w:pPr>
        <w:pStyle w:val="ListParagraph"/>
        <w:numPr>
          <w:ilvl w:val="0"/>
          <w:numId w:val="22"/>
        </w:numPr>
        <w:rPr>
          <w:lang w:val="en-US"/>
        </w:rPr>
      </w:pPr>
      <w:r>
        <w:rPr>
          <w:lang w:val="en-US"/>
        </w:rPr>
        <w:t>L</w:t>
      </w:r>
      <w:r w:rsidRPr="00C0244B">
        <w:rPr>
          <w:lang w:val="en-US"/>
        </w:rPr>
        <w:t>eading key initiatives from Banyule’s updated Customer Experience strategy – including training, the implementation of a Voice of Customer program and the continued embedding of the Banyule Service Promise.</w:t>
      </w:r>
    </w:p>
    <w:p w14:paraId="72AECEE8" w14:textId="77777777" w:rsidR="009B7D88" w:rsidRPr="008E5769" w:rsidRDefault="009B7D88" w:rsidP="009B7D88">
      <w:pPr>
        <w:pStyle w:val="Heading3"/>
        <w:rPr>
          <w:sz w:val="24"/>
        </w:rPr>
      </w:pPr>
      <w:bookmarkStart w:id="204" w:name="_Toc189149651"/>
      <w:bookmarkStart w:id="205" w:name="_Toc190426273"/>
      <w:bookmarkStart w:id="206" w:name="_Toc193378485"/>
      <w:r w:rsidRPr="008E5769">
        <w:rPr>
          <w:sz w:val="24"/>
        </w:rPr>
        <w:t>Digital Transformation</w:t>
      </w:r>
      <w:bookmarkEnd w:id="204"/>
      <w:bookmarkEnd w:id="205"/>
      <w:bookmarkEnd w:id="206"/>
      <w:r w:rsidRPr="008E5769">
        <w:rPr>
          <w:sz w:val="24"/>
        </w:rPr>
        <w:t xml:space="preserve"> </w:t>
      </w:r>
    </w:p>
    <w:p w14:paraId="37448415" w14:textId="77777777" w:rsidR="009B7D88" w:rsidRPr="00C0244B" w:rsidRDefault="009B7D88" w:rsidP="009B7D88">
      <w:pPr>
        <w:pStyle w:val="ListParagraph"/>
        <w:numPr>
          <w:ilvl w:val="0"/>
          <w:numId w:val="23"/>
        </w:numPr>
        <w:rPr>
          <w:lang w:val="en-US"/>
        </w:rPr>
      </w:pPr>
      <w:r>
        <w:rPr>
          <w:lang w:val="en-US"/>
        </w:rPr>
        <w:t>D</w:t>
      </w:r>
      <w:r w:rsidRPr="00C0244B">
        <w:rPr>
          <w:lang w:val="en-US"/>
        </w:rPr>
        <w:t>elivering the digital transformation program guided by the Digital Transformation Strategy, which is a significant program of change and assists Council to continue to be a customer-centric organisation.</w:t>
      </w:r>
    </w:p>
    <w:p w14:paraId="4305B6ED" w14:textId="77777777" w:rsidR="009B7D88" w:rsidRPr="008E5769" w:rsidRDefault="009B7D88" w:rsidP="009B7D88">
      <w:pPr>
        <w:pStyle w:val="Heading3"/>
        <w:rPr>
          <w:sz w:val="24"/>
        </w:rPr>
      </w:pPr>
      <w:bookmarkStart w:id="207" w:name="_Toc190426274"/>
      <w:bookmarkStart w:id="208" w:name="_Toc193378486"/>
      <w:r w:rsidRPr="008E5769">
        <w:rPr>
          <w:sz w:val="24"/>
        </w:rPr>
        <w:t>Financial Accounting</w:t>
      </w:r>
      <w:bookmarkEnd w:id="207"/>
      <w:bookmarkEnd w:id="208"/>
    </w:p>
    <w:p w14:paraId="4D477365" w14:textId="77777777" w:rsidR="009B7D88" w:rsidRPr="00DD10C0" w:rsidRDefault="009B7D88" w:rsidP="009B7D88">
      <w:pPr>
        <w:pStyle w:val="ListParagraph"/>
        <w:numPr>
          <w:ilvl w:val="0"/>
          <w:numId w:val="24"/>
        </w:numPr>
        <w:rPr>
          <w:lang w:val="en-US"/>
        </w:rPr>
      </w:pPr>
      <w:r>
        <w:rPr>
          <w:lang w:val="en-US"/>
        </w:rPr>
        <w:t>P</w:t>
      </w:r>
      <w:r w:rsidRPr="00DD10C0">
        <w:rPr>
          <w:lang w:val="en-US"/>
        </w:rPr>
        <w:t>roviding specialist financial advice</w:t>
      </w:r>
      <w:r>
        <w:rPr>
          <w:lang w:val="en-US"/>
        </w:rPr>
        <w:t xml:space="preserve"> </w:t>
      </w:r>
    </w:p>
    <w:p w14:paraId="4922C69A" w14:textId="77777777" w:rsidR="009B7D88" w:rsidRPr="00DD10C0" w:rsidRDefault="009B7D88" w:rsidP="009B7D88">
      <w:pPr>
        <w:pStyle w:val="ListParagraph"/>
        <w:numPr>
          <w:ilvl w:val="0"/>
          <w:numId w:val="24"/>
        </w:numPr>
        <w:rPr>
          <w:lang w:val="en-US"/>
        </w:rPr>
      </w:pPr>
      <w:r>
        <w:rPr>
          <w:lang w:val="en-US"/>
        </w:rPr>
        <w:t>M</w:t>
      </w:r>
      <w:r w:rsidRPr="00DD10C0">
        <w:rPr>
          <w:lang w:val="en-US"/>
        </w:rPr>
        <w:t>anaging Council’s key financial systems and controls to ensure accurate and timely payment to suppliers</w:t>
      </w:r>
      <w:r>
        <w:rPr>
          <w:lang w:val="en-US"/>
        </w:rPr>
        <w:t xml:space="preserve">. </w:t>
      </w:r>
    </w:p>
    <w:p w14:paraId="5629E4C6" w14:textId="77777777" w:rsidR="009B7D88" w:rsidRPr="008E5769" w:rsidRDefault="009B7D88" w:rsidP="009B7D88">
      <w:pPr>
        <w:pStyle w:val="Heading3"/>
        <w:rPr>
          <w:sz w:val="24"/>
        </w:rPr>
      </w:pPr>
      <w:bookmarkStart w:id="209" w:name="_Toc190426275"/>
      <w:bookmarkStart w:id="210" w:name="_Toc193378487"/>
      <w:r w:rsidRPr="008E5769">
        <w:rPr>
          <w:sz w:val="24"/>
        </w:rPr>
        <w:t>Financial Performance and Planning</w:t>
      </w:r>
      <w:bookmarkEnd w:id="209"/>
      <w:bookmarkEnd w:id="210"/>
    </w:p>
    <w:p w14:paraId="203A702D" w14:textId="77777777" w:rsidR="009B7D88" w:rsidRPr="00DD10C0" w:rsidRDefault="009B7D88" w:rsidP="009B7D88">
      <w:pPr>
        <w:pStyle w:val="ListParagraph"/>
        <w:numPr>
          <w:ilvl w:val="0"/>
          <w:numId w:val="25"/>
        </w:numPr>
        <w:rPr>
          <w:lang w:val="en-US"/>
        </w:rPr>
      </w:pPr>
      <w:r>
        <w:rPr>
          <w:lang w:val="en-US"/>
        </w:rPr>
        <w:t>P</w:t>
      </w:r>
      <w:r w:rsidRPr="00DD10C0">
        <w:rPr>
          <w:lang w:val="en-US"/>
        </w:rPr>
        <w:t>roviding budgeting and financial performance analysis and reporting</w:t>
      </w:r>
    </w:p>
    <w:p w14:paraId="7CEE2591" w14:textId="77777777" w:rsidR="009B7D88" w:rsidRPr="00DD10C0" w:rsidRDefault="009B7D88" w:rsidP="009B7D88">
      <w:pPr>
        <w:pStyle w:val="ListParagraph"/>
        <w:numPr>
          <w:ilvl w:val="0"/>
          <w:numId w:val="25"/>
        </w:numPr>
        <w:rPr>
          <w:lang w:val="en-US"/>
        </w:rPr>
      </w:pPr>
      <w:r>
        <w:rPr>
          <w:lang w:val="en-US"/>
        </w:rPr>
        <w:t>A</w:t>
      </w:r>
      <w:r w:rsidRPr="00DD10C0">
        <w:rPr>
          <w:lang w:val="en-US"/>
        </w:rPr>
        <w:t>dministering Council’s payroll in accordance with regulatory compliance</w:t>
      </w:r>
      <w:r>
        <w:rPr>
          <w:lang w:val="en-US"/>
        </w:rPr>
        <w:t xml:space="preserve"> </w:t>
      </w:r>
    </w:p>
    <w:p w14:paraId="572426DB" w14:textId="77777777" w:rsidR="009B7D88" w:rsidRPr="00DD10C0" w:rsidRDefault="009B7D88" w:rsidP="009B7D88">
      <w:pPr>
        <w:pStyle w:val="ListParagraph"/>
        <w:numPr>
          <w:ilvl w:val="0"/>
          <w:numId w:val="25"/>
        </w:numPr>
        <w:rPr>
          <w:lang w:val="en-US"/>
        </w:rPr>
      </w:pPr>
      <w:r>
        <w:rPr>
          <w:lang w:val="en-US"/>
        </w:rPr>
        <w:t>M</w:t>
      </w:r>
      <w:r w:rsidRPr="00DD10C0">
        <w:rPr>
          <w:lang w:val="en-US"/>
        </w:rPr>
        <w:t>aximising financial transparency and the prudent use of ratepayers’ funds across Council.</w:t>
      </w:r>
    </w:p>
    <w:p w14:paraId="20F39114" w14:textId="77777777" w:rsidR="009B7D88" w:rsidRPr="008E5769" w:rsidRDefault="009B7D88" w:rsidP="009B7D88">
      <w:pPr>
        <w:pStyle w:val="Heading3"/>
        <w:rPr>
          <w:sz w:val="24"/>
        </w:rPr>
      </w:pPr>
      <w:bookmarkStart w:id="211" w:name="_Toc190426276"/>
      <w:bookmarkStart w:id="212" w:name="_Toc193378488"/>
      <w:r w:rsidRPr="008E5769">
        <w:rPr>
          <w:sz w:val="24"/>
        </w:rPr>
        <w:t>Governance and Integrity</w:t>
      </w:r>
      <w:bookmarkStart w:id="213" w:name="_Toc189149652"/>
      <w:bookmarkEnd w:id="211"/>
      <w:bookmarkEnd w:id="212"/>
      <w:r w:rsidRPr="008E5769">
        <w:rPr>
          <w:sz w:val="24"/>
        </w:rPr>
        <w:t xml:space="preserve"> </w:t>
      </w:r>
    </w:p>
    <w:p w14:paraId="3B1166DC" w14:textId="77777777" w:rsidR="009B7D88" w:rsidRPr="005F441D" w:rsidRDefault="009B7D88" w:rsidP="009B7D88">
      <w:pPr>
        <w:pStyle w:val="ListParagraph"/>
        <w:numPr>
          <w:ilvl w:val="0"/>
          <w:numId w:val="28"/>
        </w:numPr>
        <w:rPr>
          <w:lang w:val="en-US"/>
        </w:rPr>
      </w:pPr>
      <w:r>
        <w:rPr>
          <w:lang w:val="en-US"/>
        </w:rPr>
        <w:t>P</w:t>
      </w:r>
      <w:r w:rsidRPr="005F441D">
        <w:rPr>
          <w:lang w:val="en-US"/>
        </w:rPr>
        <w:t xml:space="preserve">roviding advice and support to Council staff, councillors, the CEO and the Executive Management Group </w:t>
      </w:r>
    </w:p>
    <w:p w14:paraId="25A3E169" w14:textId="77777777" w:rsidR="009B7D88" w:rsidRPr="007C5BD4" w:rsidRDefault="009B7D88" w:rsidP="009B7D88">
      <w:pPr>
        <w:pStyle w:val="ListParagraph"/>
        <w:numPr>
          <w:ilvl w:val="0"/>
          <w:numId w:val="28"/>
        </w:numPr>
      </w:pPr>
      <w:r w:rsidRPr="007C5BD4">
        <w:t>Administering the conduct of Council meetings and general or by elections and electoral representation</w:t>
      </w:r>
      <w:r>
        <w:t>.</w:t>
      </w:r>
    </w:p>
    <w:p w14:paraId="660D94F2" w14:textId="25BBE055" w:rsidR="006D4AC5" w:rsidRPr="006D4AC5" w:rsidRDefault="006D4AC5" w:rsidP="006D4AC5">
      <w:pPr>
        <w:pStyle w:val="Heading3"/>
        <w:rPr>
          <w:sz w:val="24"/>
        </w:rPr>
      </w:pPr>
      <w:bookmarkStart w:id="214" w:name="_Toc190426277"/>
      <w:bookmarkStart w:id="215" w:name="_Toc193378489"/>
      <w:r w:rsidRPr="006D4AC5">
        <w:rPr>
          <w:sz w:val="24"/>
        </w:rPr>
        <w:t xml:space="preserve">Inclusive Employment Pathways </w:t>
      </w:r>
    </w:p>
    <w:p w14:paraId="6B00792F" w14:textId="2891846A" w:rsidR="00EA4F37" w:rsidRDefault="00EA4F37" w:rsidP="008F2525">
      <w:pPr>
        <w:pStyle w:val="ListParagraph"/>
        <w:numPr>
          <w:ilvl w:val="0"/>
          <w:numId w:val="73"/>
        </w:numPr>
      </w:pPr>
      <w:r>
        <w:t xml:space="preserve">Delivering the Inclusive Employment Program to promote fair and inclusive job opportunities </w:t>
      </w:r>
    </w:p>
    <w:p w14:paraId="0C35E7A1" w14:textId="77777777" w:rsidR="00EA4F37" w:rsidRDefault="00EA4F37" w:rsidP="008F2525">
      <w:pPr>
        <w:pStyle w:val="ListParagraph"/>
        <w:numPr>
          <w:ilvl w:val="0"/>
          <w:numId w:val="73"/>
        </w:numPr>
      </w:pPr>
      <w:r>
        <w:t xml:space="preserve">Supporting local people who face barriers to employment </w:t>
      </w:r>
    </w:p>
    <w:p w14:paraId="7171760E" w14:textId="0F29B0C9" w:rsidR="00EA4F37" w:rsidRDefault="00EA4F37" w:rsidP="008F2525">
      <w:pPr>
        <w:pStyle w:val="ListParagraph"/>
        <w:numPr>
          <w:ilvl w:val="0"/>
          <w:numId w:val="73"/>
        </w:numPr>
      </w:pPr>
      <w:r>
        <w:t xml:space="preserve">Connecting participants with job-readiness training, coaching, mentoring and skill-building opportunities </w:t>
      </w:r>
    </w:p>
    <w:p w14:paraId="5FFEAFDD" w14:textId="6F6F5A0D" w:rsidR="007B2E2D" w:rsidRPr="007B2E2D" w:rsidRDefault="00EA4F37" w:rsidP="008F2525">
      <w:pPr>
        <w:pStyle w:val="ListParagraph"/>
        <w:numPr>
          <w:ilvl w:val="0"/>
          <w:numId w:val="73"/>
        </w:numPr>
      </w:pPr>
      <w:r>
        <w:t>Providing opportunities through the Workplace Pathways Program, including student work experience, student placements, graduate programs, cadetships, apprenticeships and traineeships</w:t>
      </w:r>
      <w:r w:rsidR="007B2E2D" w:rsidRPr="007B2E2D">
        <w:t>.</w:t>
      </w:r>
    </w:p>
    <w:p w14:paraId="1B0B4AAB" w14:textId="2077829B" w:rsidR="009B7D88" w:rsidRPr="008E5769" w:rsidRDefault="009B7D88" w:rsidP="006D4AC5">
      <w:pPr>
        <w:pStyle w:val="Heading3"/>
        <w:rPr>
          <w:sz w:val="24"/>
        </w:rPr>
      </w:pPr>
      <w:r w:rsidRPr="008E5769">
        <w:rPr>
          <w:sz w:val="24"/>
        </w:rPr>
        <w:t>Information Management</w:t>
      </w:r>
      <w:bookmarkEnd w:id="213"/>
      <w:bookmarkEnd w:id="214"/>
      <w:bookmarkEnd w:id="215"/>
      <w:r w:rsidRPr="008E5769">
        <w:rPr>
          <w:sz w:val="24"/>
        </w:rPr>
        <w:t xml:space="preserve"> </w:t>
      </w:r>
    </w:p>
    <w:p w14:paraId="1B3C4D94" w14:textId="77777777" w:rsidR="009B7D88" w:rsidRPr="00C0244B" w:rsidRDefault="009B7D88" w:rsidP="009B7D88">
      <w:pPr>
        <w:pStyle w:val="ListParagraph"/>
        <w:numPr>
          <w:ilvl w:val="0"/>
          <w:numId w:val="23"/>
        </w:numPr>
        <w:rPr>
          <w:lang w:val="en-US"/>
        </w:rPr>
      </w:pPr>
      <w:r>
        <w:rPr>
          <w:lang w:val="en-US"/>
        </w:rPr>
        <w:t>I</w:t>
      </w:r>
      <w:r w:rsidRPr="00C0244B">
        <w:rPr>
          <w:lang w:val="en-US"/>
        </w:rPr>
        <w:t>mplementing and reviewing Council’s information management program to ensure policies and procedures meet Public Record Office Victoria record</w:t>
      </w:r>
      <w:r>
        <w:rPr>
          <w:lang w:val="en-US"/>
        </w:rPr>
        <w:t xml:space="preserve"> </w:t>
      </w:r>
      <w:r w:rsidRPr="00C0244B">
        <w:rPr>
          <w:lang w:val="en-US"/>
        </w:rPr>
        <w:t>keeping requirements</w:t>
      </w:r>
      <w:r>
        <w:rPr>
          <w:lang w:val="en-US"/>
        </w:rPr>
        <w:t xml:space="preserve"> </w:t>
      </w:r>
    </w:p>
    <w:p w14:paraId="7378D6DE" w14:textId="77777777" w:rsidR="009B7D88" w:rsidRPr="00C0244B" w:rsidRDefault="009B7D88" w:rsidP="009B7D88">
      <w:pPr>
        <w:pStyle w:val="ListParagraph"/>
        <w:numPr>
          <w:ilvl w:val="0"/>
          <w:numId w:val="23"/>
        </w:numPr>
        <w:rPr>
          <w:lang w:val="en-US"/>
        </w:rPr>
      </w:pPr>
      <w:r>
        <w:rPr>
          <w:lang w:val="en-US"/>
        </w:rPr>
        <w:t>M</w:t>
      </w:r>
      <w:r w:rsidRPr="00C0244B">
        <w:rPr>
          <w:lang w:val="en-US"/>
        </w:rPr>
        <w:t>anaging incoming and outgoing correspondence</w:t>
      </w:r>
      <w:r>
        <w:rPr>
          <w:lang w:val="en-US"/>
        </w:rPr>
        <w:t xml:space="preserve"> </w:t>
      </w:r>
    </w:p>
    <w:p w14:paraId="7DD7F403" w14:textId="77777777" w:rsidR="009B7D88" w:rsidRPr="00C0244B" w:rsidRDefault="009B7D88" w:rsidP="009B7D88">
      <w:pPr>
        <w:pStyle w:val="ListParagraph"/>
        <w:numPr>
          <w:ilvl w:val="0"/>
          <w:numId w:val="23"/>
        </w:numPr>
        <w:rPr>
          <w:lang w:val="en-US"/>
        </w:rPr>
      </w:pPr>
      <w:r>
        <w:rPr>
          <w:lang w:val="en-US"/>
        </w:rPr>
        <w:t>C</w:t>
      </w:r>
      <w:r w:rsidRPr="00C0244B">
        <w:rPr>
          <w:lang w:val="en-US"/>
        </w:rPr>
        <w:t>apturing and actioning incoming customer enquiries and records into Council’s electronic document and records management system (EDRMS)</w:t>
      </w:r>
      <w:r>
        <w:rPr>
          <w:lang w:val="en-US"/>
        </w:rPr>
        <w:t xml:space="preserve">. </w:t>
      </w:r>
    </w:p>
    <w:p w14:paraId="60B9108C" w14:textId="77777777" w:rsidR="009B7D88" w:rsidRPr="008E5769" w:rsidRDefault="009B7D88" w:rsidP="009B7D88">
      <w:pPr>
        <w:pStyle w:val="Heading3"/>
        <w:rPr>
          <w:sz w:val="24"/>
        </w:rPr>
      </w:pPr>
      <w:bookmarkStart w:id="216" w:name="_Toc189149653"/>
      <w:bookmarkStart w:id="217" w:name="_Toc189161826"/>
      <w:bookmarkStart w:id="218" w:name="_Toc190426278"/>
      <w:bookmarkStart w:id="219" w:name="_Toc193378490"/>
      <w:r w:rsidRPr="008E5769">
        <w:rPr>
          <w:sz w:val="24"/>
        </w:rPr>
        <w:t>Information Technology Infrastructure and Operations</w:t>
      </w:r>
      <w:bookmarkEnd w:id="216"/>
      <w:bookmarkEnd w:id="217"/>
      <w:bookmarkEnd w:id="218"/>
      <w:bookmarkEnd w:id="219"/>
    </w:p>
    <w:p w14:paraId="36BCB5A2" w14:textId="77777777" w:rsidR="009B7D88" w:rsidRPr="00C0244B" w:rsidRDefault="009B7D88" w:rsidP="009B7D88">
      <w:pPr>
        <w:pStyle w:val="ListParagraph"/>
        <w:numPr>
          <w:ilvl w:val="0"/>
          <w:numId w:val="23"/>
        </w:numPr>
        <w:rPr>
          <w:lang w:val="en-US"/>
        </w:rPr>
      </w:pPr>
      <w:r>
        <w:rPr>
          <w:lang w:val="en-US"/>
        </w:rPr>
        <w:t>P</w:t>
      </w:r>
      <w:r w:rsidRPr="00C0244B">
        <w:rPr>
          <w:lang w:val="en-US"/>
        </w:rPr>
        <w:t>roviding a vital role for the organisation in the management of corporate applications that ensure reliable and effective business services</w:t>
      </w:r>
      <w:r>
        <w:rPr>
          <w:lang w:val="en-US"/>
        </w:rPr>
        <w:t xml:space="preserve"> </w:t>
      </w:r>
    </w:p>
    <w:p w14:paraId="0090DB7A" w14:textId="77777777" w:rsidR="009B7D88" w:rsidRPr="00C0244B" w:rsidRDefault="009B7D88" w:rsidP="009B7D88">
      <w:pPr>
        <w:pStyle w:val="ListParagraph"/>
        <w:numPr>
          <w:ilvl w:val="0"/>
          <w:numId w:val="23"/>
        </w:numPr>
        <w:rPr>
          <w:lang w:val="en-US"/>
        </w:rPr>
      </w:pPr>
      <w:r>
        <w:rPr>
          <w:lang w:val="en-US"/>
        </w:rPr>
        <w:t>M</w:t>
      </w:r>
      <w:r w:rsidRPr="00C0244B">
        <w:rPr>
          <w:lang w:val="en-US"/>
        </w:rPr>
        <w:t>anaging applications throughout their lifecycle to ensure they remain fit for purpose</w:t>
      </w:r>
      <w:r>
        <w:rPr>
          <w:lang w:val="en-US"/>
        </w:rPr>
        <w:t xml:space="preserve"> </w:t>
      </w:r>
    </w:p>
    <w:p w14:paraId="50407FB5" w14:textId="77777777" w:rsidR="009B7D88" w:rsidRPr="00C0244B" w:rsidRDefault="009B7D88" w:rsidP="009B7D88">
      <w:pPr>
        <w:pStyle w:val="ListParagraph"/>
        <w:numPr>
          <w:ilvl w:val="0"/>
          <w:numId w:val="23"/>
        </w:numPr>
        <w:rPr>
          <w:lang w:val="en-US"/>
        </w:rPr>
      </w:pPr>
      <w:r>
        <w:rPr>
          <w:lang w:val="en-US"/>
        </w:rPr>
        <w:t>D</w:t>
      </w:r>
      <w:r w:rsidRPr="00C0244B">
        <w:rPr>
          <w:lang w:val="en-US"/>
        </w:rPr>
        <w:t>elivering project services that design, build and deploy new applications</w:t>
      </w:r>
      <w:r>
        <w:rPr>
          <w:lang w:val="en-US"/>
        </w:rPr>
        <w:t xml:space="preserve">. </w:t>
      </w:r>
    </w:p>
    <w:p w14:paraId="557018EC" w14:textId="77777777" w:rsidR="009B7D88" w:rsidRPr="008E5769" w:rsidRDefault="009B7D88" w:rsidP="009B7D88">
      <w:pPr>
        <w:pStyle w:val="Heading3"/>
        <w:rPr>
          <w:sz w:val="24"/>
        </w:rPr>
      </w:pPr>
      <w:bookmarkStart w:id="220" w:name="_Toc189149647"/>
      <w:bookmarkStart w:id="221" w:name="_Toc190426279"/>
      <w:bookmarkStart w:id="222" w:name="_Toc193378491"/>
      <w:r w:rsidRPr="008E5769">
        <w:rPr>
          <w:sz w:val="24"/>
        </w:rPr>
        <w:t>Integrated Planning and Performance</w:t>
      </w:r>
      <w:bookmarkEnd w:id="220"/>
      <w:bookmarkEnd w:id="221"/>
      <w:bookmarkEnd w:id="222"/>
      <w:r w:rsidRPr="008E5769">
        <w:rPr>
          <w:sz w:val="24"/>
        </w:rPr>
        <w:t xml:space="preserve"> </w:t>
      </w:r>
    </w:p>
    <w:p w14:paraId="4878F6B1" w14:textId="77777777" w:rsidR="009B7D88" w:rsidRPr="00791E26" w:rsidRDefault="009B7D88" w:rsidP="009B7D88">
      <w:pPr>
        <w:pStyle w:val="ListParagraph"/>
        <w:numPr>
          <w:ilvl w:val="0"/>
          <w:numId w:val="18"/>
        </w:numPr>
        <w:rPr>
          <w:lang w:val="en-US"/>
        </w:rPr>
      </w:pPr>
      <w:r>
        <w:rPr>
          <w:lang w:val="en-US"/>
        </w:rPr>
        <w:t>P</w:t>
      </w:r>
      <w:r w:rsidRPr="00791E26">
        <w:rPr>
          <w:lang w:val="en-US"/>
        </w:rPr>
        <w:t>roviding organisational integrat</w:t>
      </w:r>
      <w:r>
        <w:rPr>
          <w:lang w:val="en-US"/>
        </w:rPr>
        <w:t>ion</w:t>
      </w:r>
      <w:r w:rsidRPr="00791E26">
        <w:rPr>
          <w:lang w:val="en-US"/>
        </w:rPr>
        <w:t xml:space="preserve"> of corporate planning and transparent reporting </w:t>
      </w:r>
    </w:p>
    <w:p w14:paraId="639CBFC9" w14:textId="405F7065" w:rsidR="009B7D88" w:rsidRPr="00791E26" w:rsidRDefault="009B7D88" w:rsidP="009B7D88">
      <w:pPr>
        <w:pStyle w:val="ListParagraph"/>
        <w:numPr>
          <w:ilvl w:val="0"/>
          <w:numId w:val="18"/>
        </w:numPr>
        <w:rPr>
          <w:lang w:val="en-US"/>
        </w:rPr>
      </w:pPr>
      <w:r>
        <w:rPr>
          <w:lang w:val="en-US"/>
        </w:rPr>
        <w:t>D</w:t>
      </w:r>
      <w:r w:rsidRPr="00791E26">
        <w:rPr>
          <w:lang w:val="en-US"/>
        </w:rPr>
        <w:t xml:space="preserve">eveloping Council Plans </w:t>
      </w:r>
      <w:r>
        <w:rPr>
          <w:lang w:val="en-US"/>
        </w:rPr>
        <w:t xml:space="preserve">(i.e. </w:t>
      </w:r>
      <w:r w:rsidR="004A754A">
        <w:rPr>
          <w:lang w:val="en-US"/>
        </w:rPr>
        <w:t>the Banyule Plan</w:t>
      </w:r>
      <w:r>
        <w:rPr>
          <w:lang w:val="en-US"/>
        </w:rPr>
        <w:t xml:space="preserve">) </w:t>
      </w:r>
      <w:r w:rsidRPr="00791E26">
        <w:rPr>
          <w:lang w:val="en-US"/>
        </w:rPr>
        <w:t>and annual action plans in collaboration with the community</w:t>
      </w:r>
      <w:r>
        <w:rPr>
          <w:lang w:val="en-US"/>
        </w:rPr>
        <w:t xml:space="preserve"> </w:t>
      </w:r>
    </w:p>
    <w:p w14:paraId="0F7679E8" w14:textId="77777777" w:rsidR="009B7D88" w:rsidRPr="00791E26" w:rsidRDefault="009B7D88" w:rsidP="009B7D88">
      <w:pPr>
        <w:pStyle w:val="ListParagraph"/>
        <w:numPr>
          <w:ilvl w:val="0"/>
          <w:numId w:val="18"/>
        </w:numPr>
        <w:rPr>
          <w:lang w:val="en-US"/>
        </w:rPr>
      </w:pPr>
      <w:r>
        <w:rPr>
          <w:lang w:val="en-US"/>
        </w:rPr>
        <w:t>S</w:t>
      </w:r>
      <w:r w:rsidRPr="00791E26">
        <w:rPr>
          <w:lang w:val="en-US"/>
        </w:rPr>
        <w:t>upporting the organisation with business planning and integrated reporting</w:t>
      </w:r>
      <w:r>
        <w:rPr>
          <w:lang w:val="en-US"/>
        </w:rPr>
        <w:t xml:space="preserve">. </w:t>
      </w:r>
    </w:p>
    <w:p w14:paraId="4F2F84BC" w14:textId="053805D7" w:rsidR="009B7D88" w:rsidRPr="008E5769" w:rsidRDefault="009B7D88" w:rsidP="009B7D88">
      <w:pPr>
        <w:pStyle w:val="Heading3"/>
        <w:rPr>
          <w:sz w:val="24"/>
        </w:rPr>
      </w:pPr>
      <w:bookmarkStart w:id="223" w:name="_Toc190426280"/>
      <w:bookmarkStart w:id="224" w:name="_Toc193378492"/>
      <w:r w:rsidRPr="008E5769">
        <w:rPr>
          <w:sz w:val="24"/>
        </w:rPr>
        <w:t>Office of the CEO and Councillors</w:t>
      </w:r>
      <w:bookmarkEnd w:id="223"/>
      <w:bookmarkEnd w:id="224"/>
      <w:r w:rsidRPr="008E5769">
        <w:rPr>
          <w:sz w:val="24"/>
        </w:rPr>
        <w:t xml:space="preserve"> </w:t>
      </w:r>
    </w:p>
    <w:p w14:paraId="6D03F6C3" w14:textId="77777777" w:rsidR="009B7D88" w:rsidRPr="006E7F57" w:rsidRDefault="009B7D88" w:rsidP="009B7D88">
      <w:pPr>
        <w:pStyle w:val="ListParagraph"/>
        <w:numPr>
          <w:ilvl w:val="0"/>
          <w:numId w:val="29"/>
        </w:numPr>
        <w:rPr>
          <w:lang w:val="en-US"/>
        </w:rPr>
      </w:pPr>
      <w:r>
        <w:rPr>
          <w:lang w:val="en-US"/>
        </w:rPr>
        <w:t>P</w:t>
      </w:r>
      <w:r w:rsidRPr="006E7F57">
        <w:rPr>
          <w:lang w:val="en-US"/>
        </w:rPr>
        <w:t>roviding strategic advice to Council</w:t>
      </w:r>
      <w:r>
        <w:rPr>
          <w:lang w:val="en-US"/>
        </w:rPr>
        <w:t xml:space="preserve"> </w:t>
      </w:r>
    </w:p>
    <w:p w14:paraId="4C1E8835" w14:textId="77777777" w:rsidR="009B7D88" w:rsidRPr="006E7F57" w:rsidRDefault="009B7D88" w:rsidP="009B7D88">
      <w:pPr>
        <w:pStyle w:val="ListParagraph"/>
        <w:numPr>
          <w:ilvl w:val="0"/>
          <w:numId w:val="29"/>
        </w:numPr>
        <w:rPr>
          <w:lang w:val="en-US"/>
        </w:rPr>
      </w:pPr>
      <w:r>
        <w:rPr>
          <w:lang w:val="en-US"/>
        </w:rPr>
        <w:t>I</w:t>
      </w:r>
      <w:r w:rsidRPr="006E7F57">
        <w:rPr>
          <w:lang w:val="en-US"/>
        </w:rPr>
        <w:t>mplementing policies</w:t>
      </w:r>
      <w:r>
        <w:rPr>
          <w:lang w:val="en-US"/>
        </w:rPr>
        <w:t xml:space="preserve"> </w:t>
      </w:r>
    </w:p>
    <w:p w14:paraId="4A5C2C59" w14:textId="77777777" w:rsidR="009B7D88" w:rsidRPr="006E7F57" w:rsidRDefault="009B7D88" w:rsidP="009B7D88">
      <w:pPr>
        <w:pStyle w:val="ListParagraph"/>
        <w:numPr>
          <w:ilvl w:val="0"/>
          <w:numId w:val="29"/>
        </w:numPr>
        <w:rPr>
          <w:lang w:val="en-US"/>
        </w:rPr>
      </w:pPr>
      <w:r>
        <w:rPr>
          <w:lang w:val="en-US"/>
        </w:rPr>
        <w:t>M</w:t>
      </w:r>
      <w:r w:rsidRPr="006E7F57">
        <w:rPr>
          <w:lang w:val="en-US"/>
        </w:rPr>
        <w:t>anaging day-to-day operations</w:t>
      </w:r>
      <w:r>
        <w:rPr>
          <w:lang w:val="en-US"/>
        </w:rPr>
        <w:t xml:space="preserve"> </w:t>
      </w:r>
    </w:p>
    <w:p w14:paraId="4D1E3D08" w14:textId="6E56669B" w:rsidR="009B7D88" w:rsidRPr="0040256C" w:rsidRDefault="009B7D88" w:rsidP="009B7D88">
      <w:pPr>
        <w:pStyle w:val="ListParagraph"/>
        <w:numPr>
          <w:ilvl w:val="0"/>
          <w:numId w:val="29"/>
        </w:numPr>
        <w:rPr>
          <w:lang w:val="en-US"/>
        </w:rPr>
      </w:pPr>
      <w:r>
        <w:rPr>
          <w:lang w:val="en-US"/>
        </w:rPr>
        <w:lastRenderedPageBreak/>
        <w:t>M</w:t>
      </w:r>
      <w:r w:rsidRPr="006E7F57">
        <w:rPr>
          <w:lang w:val="en-US"/>
        </w:rPr>
        <w:t xml:space="preserve">anaging the </w:t>
      </w:r>
      <w:hyperlink r:id="rId43" w:history="1">
        <w:r>
          <w:rPr>
            <w:rStyle w:val="Hyperlink"/>
            <w:lang w:val="en-US"/>
          </w:rPr>
          <w:t>organisational structure</w:t>
        </w:r>
      </w:hyperlink>
      <w:r>
        <w:rPr>
          <w:lang w:val="en-US"/>
        </w:rPr>
        <w:t>.</w:t>
      </w:r>
    </w:p>
    <w:p w14:paraId="1C18288F" w14:textId="77777777" w:rsidR="009B7D88" w:rsidRPr="008E5769" w:rsidRDefault="009B7D88" w:rsidP="009B7D88">
      <w:pPr>
        <w:pStyle w:val="Heading3"/>
        <w:rPr>
          <w:sz w:val="24"/>
        </w:rPr>
      </w:pPr>
      <w:bookmarkStart w:id="225" w:name="_Toc190426281"/>
      <w:bookmarkStart w:id="226" w:name="_Toc193378493"/>
      <w:r w:rsidRPr="008E5769">
        <w:rPr>
          <w:sz w:val="24"/>
        </w:rPr>
        <w:t>Organisational Development</w:t>
      </w:r>
      <w:bookmarkEnd w:id="225"/>
      <w:bookmarkEnd w:id="226"/>
      <w:r w:rsidRPr="008E5769">
        <w:rPr>
          <w:sz w:val="24"/>
        </w:rPr>
        <w:t xml:space="preserve"> </w:t>
      </w:r>
    </w:p>
    <w:p w14:paraId="65D8C8D1" w14:textId="77777777" w:rsidR="009B7D88" w:rsidRPr="006E7F57" w:rsidRDefault="009B7D88" w:rsidP="009B7D88">
      <w:pPr>
        <w:pStyle w:val="ListParagraph"/>
        <w:numPr>
          <w:ilvl w:val="0"/>
          <w:numId w:val="30"/>
        </w:numPr>
        <w:rPr>
          <w:lang w:val="en-US"/>
        </w:rPr>
      </w:pPr>
      <w:r>
        <w:rPr>
          <w:lang w:val="en-US"/>
        </w:rPr>
        <w:t>D</w:t>
      </w:r>
      <w:r w:rsidRPr="006E7F57">
        <w:rPr>
          <w:lang w:val="en-US"/>
        </w:rPr>
        <w:t>elivering organisational development and learning programs</w:t>
      </w:r>
      <w:r>
        <w:rPr>
          <w:lang w:val="en-US"/>
        </w:rPr>
        <w:t xml:space="preserve"> </w:t>
      </w:r>
    </w:p>
    <w:p w14:paraId="489CF615" w14:textId="77777777" w:rsidR="009B7D88" w:rsidRPr="006E7F57" w:rsidRDefault="009B7D88" w:rsidP="009B7D88">
      <w:pPr>
        <w:pStyle w:val="ListParagraph"/>
        <w:numPr>
          <w:ilvl w:val="0"/>
          <w:numId w:val="30"/>
        </w:numPr>
        <w:rPr>
          <w:lang w:val="en-US"/>
        </w:rPr>
      </w:pPr>
      <w:r>
        <w:rPr>
          <w:lang w:val="en-US"/>
        </w:rPr>
        <w:t>C</w:t>
      </w:r>
      <w:r w:rsidRPr="006E7F57">
        <w:rPr>
          <w:lang w:val="en-US"/>
        </w:rPr>
        <w:t>oordinating staff professional, leadership, cultural development and wellbeing programs</w:t>
      </w:r>
      <w:r>
        <w:rPr>
          <w:lang w:val="en-US"/>
        </w:rPr>
        <w:t xml:space="preserve"> </w:t>
      </w:r>
    </w:p>
    <w:p w14:paraId="48995CA5" w14:textId="77777777" w:rsidR="009B7D88" w:rsidRPr="006E7F57" w:rsidRDefault="009B7D88" w:rsidP="009B7D88">
      <w:pPr>
        <w:pStyle w:val="ListParagraph"/>
        <w:numPr>
          <w:ilvl w:val="0"/>
          <w:numId w:val="30"/>
        </w:numPr>
        <w:rPr>
          <w:lang w:val="en-US"/>
        </w:rPr>
      </w:pPr>
      <w:r>
        <w:rPr>
          <w:lang w:val="en-US"/>
        </w:rPr>
        <w:t>O</w:t>
      </w:r>
      <w:r w:rsidRPr="006E7F57">
        <w:rPr>
          <w:lang w:val="en-US"/>
        </w:rPr>
        <w:t xml:space="preserve">verseeing </w:t>
      </w:r>
      <w:r>
        <w:rPr>
          <w:lang w:val="en-US"/>
        </w:rPr>
        <w:t>Council</w:t>
      </w:r>
      <w:r w:rsidRPr="006E7F57">
        <w:rPr>
          <w:lang w:val="en-US"/>
        </w:rPr>
        <w:t>’s employee performance and development management system</w:t>
      </w:r>
      <w:r>
        <w:rPr>
          <w:lang w:val="en-US"/>
        </w:rPr>
        <w:t xml:space="preserve"> </w:t>
      </w:r>
    </w:p>
    <w:p w14:paraId="3E83F7B0" w14:textId="77777777" w:rsidR="009B7D88" w:rsidRPr="006E7F57" w:rsidRDefault="009B7D88" w:rsidP="009B7D88">
      <w:pPr>
        <w:pStyle w:val="ListParagraph"/>
        <w:numPr>
          <w:ilvl w:val="0"/>
          <w:numId w:val="30"/>
        </w:numPr>
        <w:rPr>
          <w:lang w:val="en-US"/>
        </w:rPr>
      </w:pPr>
      <w:r>
        <w:rPr>
          <w:lang w:val="en-US"/>
        </w:rPr>
        <w:t>P</w:t>
      </w:r>
      <w:r w:rsidRPr="006E7F57">
        <w:rPr>
          <w:lang w:val="en-US"/>
        </w:rPr>
        <w:t xml:space="preserve">roviding advice and support on workforce planning, resource management and recruitment </w:t>
      </w:r>
    </w:p>
    <w:p w14:paraId="67C1FB4B" w14:textId="77777777" w:rsidR="009B7D88" w:rsidRPr="006E7F57" w:rsidRDefault="009B7D88" w:rsidP="009B7D88">
      <w:pPr>
        <w:pStyle w:val="ListParagraph"/>
        <w:numPr>
          <w:ilvl w:val="0"/>
          <w:numId w:val="30"/>
        </w:numPr>
        <w:rPr>
          <w:lang w:val="en-US"/>
        </w:rPr>
      </w:pPr>
      <w:r>
        <w:rPr>
          <w:lang w:val="en-US"/>
        </w:rPr>
        <w:t>I</w:t>
      </w:r>
      <w:r w:rsidRPr="006E7F57">
        <w:rPr>
          <w:lang w:val="en-US"/>
        </w:rPr>
        <w:t>ntegrating methodologies and tailoring solutions to workforce demands</w:t>
      </w:r>
      <w:r>
        <w:rPr>
          <w:lang w:val="en-US"/>
        </w:rPr>
        <w:t xml:space="preserve">. </w:t>
      </w:r>
    </w:p>
    <w:p w14:paraId="7C3BA49B" w14:textId="77777777" w:rsidR="009B7D88" w:rsidRPr="008E5769" w:rsidRDefault="009B7D88" w:rsidP="009B7D88">
      <w:pPr>
        <w:pStyle w:val="Heading3"/>
        <w:rPr>
          <w:sz w:val="24"/>
        </w:rPr>
      </w:pPr>
      <w:bookmarkStart w:id="227" w:name="_Toc190426282"/>
      <w:bookmarkStart w:id="228" w:name="_Toc193378494"/>
      <w:r w:rsidRPr="008E5769">
        <w:rPr>
          <w:rStyle w:val="Heading5Char"/>
          <w:color w:val="2A3547"/>
        </w:rPr>
        <w:t>Revenue Services</w:t>
      </w:r>
      <w:bookmarkEnd w:id="227"/>
      <w:bookmarkEnd w:id="228"/>
    </w:p>
    <w:p w14:paraId="1726BD21" w14:textId="77777777" w:rsidR="009B7D88" w:rsidRPr="00DD10C0" w:rsidRDefault="009B7D88" w:rsidP="008F2525">
      <w:pPr>
        <w:pStyle w:val="ListParagraph"/>
        <w:numPr>
          <w:ilvl w:val="0"/>
          <w:numId w:val="52"/>
        </w:numPr>
        <w:rPr>
          <w:lang w:val="en-US"/>
        </w:rPr>
      </w:pPr>
      <w:r>
        <w:rPr>
          <w:lang w:val="en-US"/>
        </w:rPr>
        <w:t>P</w:t>
      </w:r>
      <w:r w:rsidRPr="00DD10C0">
        <w:rPr>
          <w:lang w:val="en-US"/>
        </w:rPr>
        <w:t xml:space="preserve">roviding quality services to our customers by accurately managing levying and collecting rates, property services and other Council fees and charges, including </w:t>
      </w:r>
      <w:r>
        <w:rPr>
          <w:lang w:val="en-US"/>
        </w:rPr>
        <w:t>C</w:t>
      </w:r>
      <w:r w:rsidRPr="00DD10C0">
        <w:rPr>
          <w:lang w:val="en-US"/>
        </w:rPr>
        <w:t>ouncil databases and communication of the rate payment options available, to residents in a timely manner compliant with all required legislation and policies</w:t>
      </w:r>
      <w:r>
        <w:rPr>
          <w:lang w:val="en-US"/>
        </w:rPr>
        <w:t xml:space="preserve"> </w:t>
      </w:r>
    </w:p>
    <w:p w14:paraId="44326757" w14:textId="77777777" w:rsidR="009B7D88" w:rsidRPr="00DD10C0" w:rsidRDefault="009B7D88" w:rsidP="009B7D88">
      <w:pPr>
        <w:pStyle w:val="ListParagraph"/>
        <w:numPr>
          <w:ilvl w:val="0"/>
          <w:numId w:val="26"/>
        </w:numPr>
        <w:rPr>
          <w:lang w:val="en-US"/>
        </w:rPr>
      </w:pPr>
      <w:r>
        <w:rPr>
          <w:lang w:val="en-US"/>
        </w:rPr>
        <w:t>M</w:t>
      </w:r>
      <w:r w:rsidRPr="00DD10C0">
        <w:rPr>
          <w:lang w:val="en-US"/>
        </w:rPr>
        <w:t>anaging accounts receivables</w:t>
      </w:r>
      <w:r>
        <w:rPr>
          <w:lang w:val="en-US"/>
        </w:rPr>
        <w:t xml:space="preserve"> </w:t>
      </w:r>
    </w:p>
    <w:p w14:paraId="5CB351F7" w14:textId="77777777" w:rsidR="009B7D88" w:rsidRPr="00DD10C0" w:rsidRDefault="009B7D88" w:rsidP="009B7D88">
      <w:pPr>
        <w:pStyle w:val="ListParagraph"/>
        <w:numPr>
          <w:ilvl w:val="0"/>
          <w:numId w:val="26"/>
        </w:numPr>
        <w:rPr>
          <w:lang w:val="en-US"/>
        </w:rPr>
      </w:pPr>
      <w:proofErr w:type="gramStart"/>
      <w:r>
        <w:rPr>
          <w:lang w:val="en-US"/>
        </w:rPr>
        <w:t>A</w:t>
      </w:r>
      <w:r w:rsidRPr="00DD10C0">
        <w:rPr>
          <w:lang w:val="en-US"/>
        </w:rPr>
        <w:t>dministering Rates Hardship applications</w:t>
      </w:r>
      <w:proofErr w:type="gramEnd"/>
      <w:r w:rsidRPr="00DD10C0">
        <w:rPr>
          <w:lang w:val="en-US"/>
        </w:rPr>
        <w:t>.</w:t>
      </w:r>
    </w:p>
    <w:p w14:paraId="665C5701" w14:textId="59E658AC" w:rsidR="009B7D88" w:rsidRPr="008E5769" w:rsidRDefault="009B7D88" w:rsidP="009B7D88">
      <w:pPr>
        <w:pStyle w:val="Heading3"/>
        <w:rPr>
          <w:sz w:val="24"/>
        </w:rPr>
      </w:pPr>
      <w:bookmarkStart w:id="229" w:name="_Toc190426283"/>
      <w:bookmarkStart w:id="230" w:name="_Toc193378495"/>
      <w:r w:rsidRPr="008E5769">
        <w:rPr>
          <w:sz w:val="24"/>
        </w:rPr>
        <w:t>Risk and Assurance</w:t>
      </w:r>
      <w:bookmarkEnd w:id="229"/>
      <w:bookmarkEnd w:id="230"/>
      <w:r w:rsidRPr="008E5769">
        <w:rPr>
          <w:sz w:val="24"/>
        </w:rPr>
        <w:t xml:space="preserve"> </w:t>
      </w:r>
    </w:p>
    <w:p w14:paraId="7F82BF3D" w14:textId="77777777" w:rsidR="009B7D88" w:rsidRPr="006E7F57" w:rsidRDefault="009B7D88" w:rsidP="009B7D88">
      <w:pPr>
        <w:pStyle w:val="ListParagraph"/>
        <w:numPr>
          <w:ilvl w:val="0"/>
          <w:numId w:val="33"/>
        </w:numPr>
        <w:rPr>
          <w:lang w:val="en-US"/>
        </w:rPr>
      </w:pPr>
      <w:r>
        <w:rPr>
          <w:lang w:val="en-US"/>
        </w:rPr>
        <w:t>D</w:t>
      </w:r>
      <w:r w:rsidRPr="006E7F57">
        <w:rPr>
          <w:lang w:val="en-US"/>
        </w:rPr>
        <w:t>elivering risk management</w:t>
      </w:r>
      <w:r>
        <w:rPr>
          <w:lang w:val="en-US"/>
        </w:rPr>
        <w:t xml:space="preserve"> </w:t>
      </w:r>
    </w:p>
    <w:p w14:paraId="55EF8D5B" w14:textId="77777777" w:rsidR="009B7D88" w:rsidRPr="006E7F57" w:rsidRDefault="009B7D88" w:rsidP="009B7D88">
      <w:pPr>
        <w:pStyle w:val="ListParagraph"/>
        <w:numPr>
          <w:ilvl w:val="0"/>
          <w:numId w:val="33"/>
        </w:numPr>
        <w:rPr>
          <w:lang w:val="en-US"/>
        </w:rPr>
      </w:pPr>
      <w:r>
        <w:rPr>
          <w:lang w:val="en-US"/>
        </w:rPr>
        <w:t>M</w:t>
      </w:r>
      <w:r w:rsidRPr="006E7F57">
        <w:rPr>
          <w:lang w:val="en-US"/>
        </w:rPr>
        <w:t>anaging enterprise business risk including occupational health and safety, WorkCover, risk management and insurance</w:t>
      </w:r>
      <w:r>
        <w:rPr>
          <w:lang w:val="en-US"/>
        </w:rPr>
        <w:t>,</w:t>
      </w:r>
      <w:r w:rsidRPr="006E7F57">
        <w:rPr>
          <w:lang w:val="en-US"/>
        </w:rPr>
        <w:t xml:space="preserve"> including </w:t>
      </w:r>
      <w:r>
        <w:rPr>
          <w:lang w:val="en-US"/>
        </w:rPr>
        <w:t>C</w:t>
      </w:r>
      <w:r w:rsidRPr="006E7F57">
        <w:rPr>
          <w:lang w:val="en-US"/>
        </w:rPr>
        <w:t>ouncil's Disaster Recovery and Business Continuity Plans</w:t>
      </w:r>
      <w:r>
        <w:rPr>
          <w:lang w:val="en-US"/>
        </w:rPr>
        <w:t xml:space="preserve"> </w:t>
      </w:r>
    </w:p>
    <w:p w14:paraId="620EC22F" w14:textId="5CB09659" w:rsidR="009B7D88" w:rsidRPr="006E7F57" w:rsidRDefault="009B7D88" w:rsidP="009B7D88">
      <w:pPr>
        <w:pStyle w:val="ListParagraph"/>
        <w:numPr>
          <w:ilvl w:val="0"/>
          <w:numId w:val="33"/>
        </w:numPr>
        <w:rPr>
          <w:lang w:val="en-US"/>
        </w:rPr>
      </w:pPr>
      <w:r>
        <w:rPr>
          <w:lang w:val="en-US"/>
        </w:rPr>
        <w:t>C</w:t>
      </w:r>
      <w:r w:rsidRPr="006E7F57">
        <w:rPr>
          <w:lang w:val="en-US"/>
        </w:rPr>
        <w:t xml:space="preserve">oordinating the </w:t>
      </w:r>
      <w:hyperlink r:id="rId44" w:history="1">
        <w:r>
          <w:rPr>
            <w:rStyle w:val="Hyperlink"/>
            <w:lang w:val="en-US"/>
          </w:rPr>
          <w:t>Audit and Risk Committee</w:t>
        </w:r>
      </w:hyperlink>
      <w:r>
        <w:rPr>
          <w:lang w:val="en-US"/>
        </w:rPr>
        <w:t xml:space="preserve"> </w:t>
      </w:r>
    </w:p>
    <w:p w14:paraId="6B3C7504" w14:textId="77777777" w:rsidR="009B7D88" w:rsidRPr="00CF5F22" w:rsidRDefault="009B7D88" w:rsidP="009B7D88">
      <w:pPr>
        <w:pStyle w:val="ListParagraph"/>
        <w:numPr>
          <w:ilvl w:val="0"/>
          <w:numId w:val="33"/>
        </w:numPr>
      </w:pPr>
      <w:r w:rsidRPr="00CF5F22">
        <w:t xml:space="preserve">Ensuring the effective and efficient coordination of Council’s organisation-wide enterprise Risk Management Framework and business continuity plans. </w:t>
      </w:r>
    </w:p>
    <w:p w14:paraId="09620288" w14:textId="74E4B671" w:rsidR="009B7D88" w:rsidRPr="008E5769" w:rsidRDefault="00C13140" w:rsidP="009B7D88">
      <w:pPr>
        <w:pStyle w:val="Heading3"/>
        <w:rPr>
          <w:sz w:val="24"/>
        </w:rPr>
      </w:pPr>
      <w:bookmarkStart w:id="231" w:name="_Toc190426284"/>
      <w:bookmarkStart w:id="232" w:name="_Toc193378496"/>
      <w:r>
        <w:rPr>
          <w:sz w:val="24"/>
        </w:rPr>
        <w:br w:type="column"/>
      </w:r>
      <w:r w:rsidR="009B7D88" w:rsidRPr="008E5769">
        <w:rPr>
          <w:sz w:val="24"/>
        </w:rPr>
        <w:t>Safety and Wellbeing</w:t>
      </w:r>
      <w:bookmarkEnd w:id="231"/>
      <w:bookmarkEnd w:id="232"/>
      <w:r w:rsidR="009B7D88" w:rsidRPr="008E5769">
        <w:rPr>
          <w:sz w:val="24"/>
        </w:rPr>
        <w:t xml:space="preserve"> </w:t>
      </w:r>
    </w:p>
    <w:p w14:paraId="1007DA6D" w14:textId="77777777" w:rsidR="009B7D88" w:rsidRPr="006E7F57" w:rsidRDefault="009B7D88" w:rsidP="009B7D88">
      <w:pPr>
        <w:pStyle w:val="ListParagraph"/>
        <w:numPr>
          <w:ilvl w:val="0"/>
          <w:numId w:val="31"/>
        </w:numPr>
        <w:rPr>
          <w:lang w:val="en-US"/>
        </w:rPr>
      </w:pPr>
      <w:r>
        <w:rPr>
          <w:lang w:val="en-US"/>
        </w:rPr>
        <w:t>D</w:t>
      </w:r>
      <w:r w:rsidRPr="006E7F57">
        <w:rPr>
          <w:lang w:val="en-US"/>
        </w:rPr>
        <w:t>elivering occupational health and safety</w:t>
      </w:r>
      <w:r>
        <w:rPr>
          <w:lang w:val="en-US"/>
        </w:rPr>
        <w:t xml:space="preserve"> </w:t>
      </w:r>
    </w:p>
    <w:p w14:paraId="185331DC" w14:textId="77777777" w:rsidR="009B7D88" w:rsidRPr="006E7F57" w:rsidRDefault="009B7D88" w:rsidP="009B7D88">
      <w:pPr>
        <w:pStyle w:val="ListParagraph"/>
        <w:numPr>
          <w:ilvl w:val="0"/>
          <w:numId w:val="31"/>
        </w:numPr>
        <w:rPr>
          <w:lang w:val="en-US"/>
        </w:rPr>
      </w:pPr>
      <w:r>
        <w:rPr>
          <w:lang w:val="en-US"/>
        </w:rPr>
        <w:t>P</w:t>
      </w:r>
      <w:r w:rsidRPr="006E7F57">
        <w:rPr>
          <w:lang w:val="en-US"/>
        </w:rPr>
        <w:t>rioritising the health, safety and wellbeing of our people</w:t>
      </w:r>
      <w:r>
        <w:rPr>
          <w:lang w:val="en-US"/>
        </w:rPr>
        <w:t xml:space="preserve"> </w:t>
      </w:r>
    </w:p>
    <w:p w14:paraId="4AAC897B" w14:textId="77777777" w:rsidR="009B7D88" w:rsidRPr="006E7F57" w:rsidRDefault="009B7D88" w:rsidP="009B7D88">
      <w:pPr>
        <w:pStyle w:val="ListParagraph"/>
        <w:numPr>
          <w:ilvl w:val="0"/>
          <w:numId w:val="31"/>
        </w:numPr>
        <w:rPr>
          <w:lang w:val="en-US"/>
        </w:rPr>
      </w:pPr>
      <w:r>
        <w:rPr>
          <w:lang w:val="en-US"/>
        </w:rPr>
        <w:t>A</w:t>
      </w:r>
      <w:r w:rsidRPr="006E7F57">
        <w:rPr>
          <w:lang w:val="en-US"/>
        </w:rPr>
        <w:t>ligning our safety management and rehabilitation management systems with best practice. Council extends this commitment to our visitors and others who work for us and with us, placing our people’s physical and psychological safety at the forefront of our work</w:t>
      </w:r>
      <w:r>
        <w:rPr>
          <w:lang w:val="en-US"/>
        </w:rPr>
        <w:t xml:space="preserve">. </w:t>
      </w:r>
    </w:p>
    <w:p w14:paraId="5823153D" w14:textId="77777777" w:rsidR="009B7D88" w:rsidRPr="008E5769" w:rsidRDefault="009B7D88" w:rsidP="009B7D88">
      <w:pPr>
        <w:pStyle w:val="Heading3"/>
        <w:rPr>
          <w:sz w:val="24"/>
        </w:rPr>
      </w:pPr>
      <w:bookmarkStart w:id="233" w:name="_Toc190426285"/>
      <w:bookmarkStart w:id="234" w:name="_Toc193378497"/>
      <w:r w:rsidRPr="008E5769">
        <w:rPr>
          <w:sz w:val="24"/>
        </w:rPr>
        <w:t>Strategic Procurement</w:t>
      </w:r>
      <w:bookmarkEnd w:id="233"/>
      <w:bookmarkEnd w:id="234"/>
    </w:p>
    <w:p w14:paraId="54F2B208" w14:textId="77777777" w:rsidR="009B7D88" w:rsidRPr="00DD10C0" w:rsidRDefault="009B7D88" w:rsidP="009B7D88">
      <w:pPr>
        <w:pStyle w:val="ListParagraph"/>
        <w:numPr>
          <w:ilvl w:val="0"/>
          <w:numId w:val="27"/>
        </w:numPr>
        <w:rPr>
          <w:lang w:val="en-US"/>
        </w:rPr>
      </w:pPr>
      <w:r>
        <w:rPr>
          <w:lang w:val="en-US"/>
        </w:rPr>
        <w:t>M</w:t>
      </w:r>
      <w:r w:rsidRPr="00DD10C0">
        <w:rPr>
          <w:lang w:val="en-US"/>
        </w:rPr>
        <w:t>anaging procurement and conduct of all public tenders</w:t>
      </w:r>
      <w:r>
        <w:rPr>
          <w:lang w:val="en-US"/>
        </w:rPr>
        <w:t xml:space="preserve"> </w:t>
      </w:r>
    </w:p>
    <w:p w14:paraId="7DA4B3D2" w14:textId="77777777" w:rsidR="009B7D88" w:rsidRPr="00DD10C0" w:rsidRDefault="009B7D88" w:rsidP="009B7D88">
      <w:pPr>
        <w:pStyle w:val="ListParagraph"/>
        <w:numPr>
          <w:ilvl w:val="0"/>
          <w:numId w:val="27"/>
        </w:numPr>
        <w:rPr>
          <w:lang w:val="en-US"/>
        </w:rPr>
      </w:pPr>
      <w:r>
        <w:rPr>
          <w:lang w:val="en-US"/>
        </w:rPr>
        <w:t>A</w:t>
      </w:r>
      <w:r w:rsidRPr="00DD10C0">
        <w:rPr>
          <w:lang w:val="en-US"/>
        </w:rPr>
        <w:t>dministering the purchasing system and purchasing card systems</w:t>
      </w:r>
      <w:r>
        <w:rPr>
          <w:lang w:val="en-US"/>
        </w:rPr>
        <w:t xml:space="preserve"> </w:t>
      </w:r>
    </w:p>
    <w:p w14:paraId="3293741A" w14:textId="77777777" w:rsidR="009B7D88" w:rsidRPr="00DD10C0" w:rsidRDefault="009B7D88" w:rsidP="009B7D88">
      <w:pPr>
        <w:pStyle w:val="ListParagraph"/>
        <w:numPr>
          <w:ilvl w:val="0"/>
          <w:numId w:val="27"/>
        </w:numPr>
        <w:rPr>
          <w:lang w:val="en-US"/>
        </w:rPr>
      </w:pPr>
      <w:r>
        <w:rPr>
          <w:lang w:val="en-US"/>
        </w:rPr>
        <w:t>P</w:t>
      </w:r>
      <w:r w:rsidRPr="00DD10C0">
        <w:rPr>
          <w:lang w:val="en-US"/>
        </w:rPr>
        <w:t>roviding reliable and consistent procurement expertise, guidance and efficient processes to ensure Council acquires goods and services through fair and open tender processes</w:t>
      </w:r>
      <w:r>
        <w:rPr>
          <w:lang w:val="en-US"/>
        </w:rPr>
        <w:t xml:space="preserve"> </w:t>
      </w:r>
    </w:p>
    <w:p w14:paraId="28BB9579" w14:textId="77777777" w:rsidR="009D2733" w:rsidRDefault="009B7D88" w:rsidP="00352F5A">
      <w:pPr>
        <w:pStyle w:val="ListParagraph"/>
        <w:numPr>
          <w:ilvl w:val="0"/>
          <w:numId w:val="27"/>
        </w:numPr>
        <w:rPr>
          <w:lang w:val="en-US"/>
        </w:rPr>
      </w:pPr>
      <w:r>
        <w:rPr>
          <w:lang w:val="en-US"/>
        </w:rPr>
        <w:t>A</w:t>
      </w:r>
      <w:r w:rsidRPr="00DD10C0">
        <w:rPr>
          <w:lang w:val="en-US"/>
        </w:rPr>
        <w:t>pplying the principles of sustainability in all procurement decisions and activities.</w:t>
      </w:r>
      <w:bookmarkStart w:id="235" w:name="_Appendix_A:_Accessible"/>
      <w:bookmarkEnd w:id="235"/>
    </w:p>
    <w:p w14:paraId="73F25556" w14:textId="77777777" w:rsidR="009D2733" w:rsidRDefault="009D2733" w:rsidP="00352F5A">
      <w:pPr>
        <w:pStyle w:val="ListParagraph"/>
        <w:numPr>
          <w:ilvl w:val="0"/>
          <w:numId w:val="27"/>
        </w:numPr>
        <w:rPr>
          <w:lang w:val="en-US"/>
        </w:rPr>
        <w:sectPr w:rsidR="009D2733" w:rsidSect="009F55F3">
          <w:type w:val="continuous"/>
          <w:pgSz w:w="11910" w:h="16840"/>
          <w:pgMar w:top="720" w:right="720" w:bottom="720" w:left="720" w:header="0" w:footer="232" w:gutter="0"/>
          <w:cols w:num="2" w:space="708"/>
          <w:docGrid w:linePitch="272"/>
        </w:sectPr>
      </w:pPr>
    </w:p>
    <w:p w14:paraId="5C2EE24B" w14:textId="77777777" w:rsidR="001E6ACC" w:rsidRDefault="009B7D88" w:rsidP="001E6ACC">
      <w:pPr>
        <w:pStyle w:val="Heading1"/>
        <w:rPr>
          <w:lang w:val="en-US"/>
        </w:rPr>
      </w:pPr>
      <w:bookmarkStart w:id="236" w:name="_Appendix_A_–"/>
      <w:bookmarkEnd w:id="236"/>
      <w:r w:rsidRPr="009E2B02">
        <w:br w:type="page"/>
      </w:r>
      <w:bookmarkStart w:id="237" w:name="_Toc202351706"/>
      <w:bookmarkStart w:id="238" w:name="_Toc202948742"/>
      <w:r w:rsidR="001E6ACC">
        <w:rPr>
          <w:lang w:val="en-US"/>
        </w:rPr>
        <w:lastRenderedPageBreak/>
        <w:t>Appendix A – Accessible long description of Banyule’s Health and Wellbeing Plan priorities infographic</w:t>
      </w:r>
      <w:bookmarkEnd w:id="237"/>
      <w:bookmarkEnd w:id="238"/>
    </w:p>
    <w:p w14:paraId="0DAC367C" w14:textId="77777777" w:rsidR="001E6ACC" w:rsidRDefault="001E6ACC" w:rsidP="001E6ACC">
      <w:r>
        <w:t>This section provides an accessible and easy-to-read description of the Health and Wellbeing Plan priorities infographic, found in the ‘What is a Health and Wellbeing Plan?’ part of this document. The infographic shows how Banyule is working to improve the health and wellbeing of everyone in the community. It includes the following key elements:</w:t>
      </w:r>
    </w:p>
    <w:p w14:paraId="4D0A6CEE" w14:textId="77777777" w:rsidR="00195F7B" w:rsidRDefault="00195F7B" w:rsidP="001E6ACC">
      <w:pPr>
        <w:pStyle w:val="Heading2"/>
        <w:sectPr w:rsidR="00195F7B" w:rsidSect="00470F2E">
          <w:type w:val="continuous"/>
          <w:pgSz w:w="11910" w:h="16840"/>
          <w:pgMar w:top="720" w:right="720" w:bottom="720" w:left="720" w:header="0" w:footer="232" w:gutter="0"/>
          <w:cols w:space="708"/>
          <w:docGrid w:linePitch="272"/>
        </w:sectPr>
      </w:pPr>
    </w:p>
    <w:p w14:paraId="22B2E15B" w14:textId="77777777" w:rsidR="001E6ACC" w:rsidRDefault="001E6ACC" w:rsidP="001E6ACC">
      <w:pPr>
        <w:pStyle w:val="Heading2"/>
      </w:pPr>
      <w:r>
        <w:t>Vision</w:t>
      </w:r>
    </w:p>
    <w:p w14:paraId="437C1D46" w14:textId="77777777" w:rsidR="001E6ACC" w:rsidRDefault="001E6ACC" w:rsidP="001E6ACC">
      <w:r>
        <w:t>All Banyule residents enjoy their highest attainable level of health and wellbeing at every stage of life.</w:t>
      </w:r>
    </w:p>
    <w:p w14:paraId="0B7BEFA2" w14:textId="77777777" w:rsidR="001E6ACC" w:rsidRDefault="001E6ACC" w:rsidP="001E6ACC">
      <w:pPr>
        <w:pStyle w:val="Heading2"/>
      </w:pPr>
      <w:r>
        <w:t>Our aim</w:t>
      </w:r>
    </w:p>
    <w:p w14:paraId="2CA4CE3A" w14:textId="77777777" w:rsidR="001E6ACC" w:rsidRDefault="001E6ACC" w:rsidP="001E6ACC">
      <w:r>
        <w:t>To improve health equity by providing responsive, inclusive, prevention-focused, culturally safe services that are discrimination-free.</w:t>
      </w:r>
    </w:p>
    <w:p w14:paraId="49885FA3" w14:textId="77777777" w:rsidR="001E6ACC" w:rsidRDefault="001E6ACC" w:rsidP="001E6ACC">
      <w:pPr>
        <w:pStyle w:val="Heading2"/>
      </w:pPr>
      <w:r>
        <w:t>Life stages</w:t>
      </w:r>
    </w:p>
    <w:p w14:paraId="0FC9BE85" w14:textId="77777777" w:rsidR="001E6ACC" w:rsidRDefault="001E6ACC" w:rsidP="008F2525">
      <w:pPr>
        <w:pStyle w:val="ListParagraph"/>
        <w:numPr>
          <w:ilvl w:val="0"/>
          <w:numId w:val="74"/>
        </w:numPr>
      </w:pPr>
      <w:r>
        <w:t>Healthy start: Pre-natal to 2 years</w:t>
      </w:r>
    </w:p>
    <w:p w14:paraId="499EA0AC" w14:textId="77777777" w:rsidR="001E6ACC" w:rsidRDefault="001E6ACC" w:rsidP="008F2525">
      <w:pPr>
        <w:pStyle w:val="ListParagraph"/>
        <w:numPr>
          <w:ilvl w:val="0"/>
          <w:numId w:val="74"/>
        </w:numPr>
      </w:pPr>
      <w:r>
        <w:t>Healthy children: 3 to 11 years</w:t>
      </w:r>
    </w:p>
    <w:p w14:paraId="6586D4B4" w14:textId="77777777" w:rsidR="001E6ACC" w:rsidRDefault="001E6ACC" w:rsidP="008F2525">
      <w:pPr>
        <w:pStyle w:val="ListParagraph"/>
        <w:numPr>
          <w:ilvl w:val="0"/>
          <w:numId w:val="74"/>
        </w:numPr>
      </w:pPr>
      <w:r>
        <w:t>Healthy young people: 12 to 25 years</w:t>
      </w:r>
    </w:p>
    <w:p w14:paraId="009ADEA7" w14:textId="77777777" w:rsidR="001E6ACC" w:rsidRDefault="001E6ACC" w:rsidP="008F2525">
      <w:pPr>
        <w:pStyle w:val="ListParagraph"/>
        <w:numPr>
          <w:ilvl w:val="0"/>
          <w:numId w:val="74"/>
        </w:numPr>
      </w:pPr>
      <w:r>
        <w:t>Healthy adults: 26 to 59 years</w:t>
      </w:r>
    </w:p>
    <w:p w14:paraId="505C574D" w14:textId="77777777" w:rsidR="001E6ACC" w:rsidRDefault="001E6ACC" w:rsidP="008F2525">
      <w:pPr>
        <w:pStyle w:val="ListParagraph"/>
        <w:numPr>
          <w:ilvl w:val="0"/>
          <w:numId w:val="74"/>
        </w:numPr>
      </w:pPr>
      <w:r>
        <w:t>Healthy ageing: 60+ years</w:t>
      </w:r>
    </w:p>
    <w:p w14:paraId="018E0C61" w14:textId="77777777" w:rsidR="001E6ACC" w:rsidRDefault="001E6ACC" w:rsidP="001E6ACC">
      <w:pPr>
        <w:pStyle w:val="Heading2"/>
      </w:pPr>
      <w:r>
        <w:t>Foundations for a healthy life</w:t>
      </w:r>
    </w:p>
    <w:p w14:paraId="417D974A" w14:textId="77777777" w:rsidR="001E6ACC" w:rsidRDefault="001E6ACC" w:rsidP="008F2525">
      <w:pPr>
        <w:pStyle w:val="ListParagraph"/>
        <w:numPr>
          <w:ilvl w:val="0"/>
          <w:numId w:val="75"/>
        </w:numPr>
      </w:pPr>
      <w:r>
        <w:t>Cultural determinants of health</w:t>
      </w:r>
    </w:p>
    <w:p w14:paraId="0A21D89D" w14:textId="77777777" w:rsidR="001E6ACC" w:rsidRDefault="001E6ACC" w:rsidP="008F2525">
      <w:pPr>
        <w:pStyle w:val="ListParagraph"/>
        <w:numPr>
          <w:ilvl w:val="0"/>
          <w:numId w:val="75"/>
        </w:numPr>
      </w:pPr>
      <w:r>
        <w:t>Social determinants of health</w:t>
      </w:r>
    </w:p>
    <w:p w14:paraId="4F7FBF19" w14:textId="77777777" w:rsidR="001E6ACC" w:rsidRDefault="001E6ACC" w:rsidP="008F2525">
      <w:pPr>
        <w:pStyle w:val="ListParagraph"/>
        <w:numPr>
          <w:ilvl w:val="0"/>
          <w:numId w:val="75"/>
        </w:numPr>
      </w:pPr>
      <w:r>
        <w:t>Human rights-based approach to health</w:t>
      </w:r>
    </w:p>
    <w:p w14:paraId="72D30788" w14:textId="77777777" w:rsidR="001E6ACC" w:rsidRDefault="001E6ACC" w:rsidP="001E6ACC">
      <w:pPr>
        <w:pStyle w:val="Heading2"/>
      </w:pPr>
      <w:r>
        <w:t>Priorities</w:t>
      </w:r>
    </w:p>
    <w:p w14:paraId="24D4EA5D" w14:textId="77777777" w:rsidR="001E6ACC" w:rsidRPr="00C33A24" w:rsidRDefault="001E6ACC" w:rsidP="001E6ACC">
      <w:pPr>
        <w:pStyle w:val="Heading3"/>
        <w:rPr>
          <w:sz w:val="24"/>
          <w:szCs w:val="20"/>
        </w:rPr>
      </w:pPr>
      <w:r w:rsidRPr="00C33A24">
        <w:rPr>
          <w:sz w:val="24"/>
          <w:szCs w:val="20"/>
        </w:rPr>
        <w:t>Building Respectful Communities</w:t>
      </w:r>
    </w:p>
    <w:p w14:paraId="172FB24D" w14:textId="77777777" w:rsidR="001E6ACC" w:rsidRDefault="001E6ACC" w:rsidP="008F2525">
      <w:pPr>
        <w:pStyle w:val="ListParagraph"/>
        <w:numPr>
          <w:ilvl w:val="0"/>
          <w:numId w:val="76"/>
        </w:numPr>
      </w:pPr>
      <w:r>
        <w:t>First Nations inclusion and cultural safety</w:t>
      </w:r>
    </w:p>
    <w:p w14:paraId="1BD7F683" w14:textId="77777777" w:rsidR="001E6ACC" w:rsidRDefault="001E6ACC" w:rsidP="008F2525">
      <w:pPr>
        <w:pStyle w:val="ListParagraph"/>
        <w:numPr>
          <w:ilvl w:val="0"/>
          <w:numId w:val="76"/>
        </w:numPr>
      </w:pPr>
      <w:r>
        <w:t>Address family and gender-based violence</w:t>
      </w:r>
    </w:p>
    <w:p w14:paraId="4718BE74" w14:textId="77777777" w:rsidR="001E6ACC" w:rsidRDefault="001E6ACC" w:rsidP="008F2525">
      <w:pPr>
        <w:pStyle w:val="ListParagraph"/>
        <w:numPr>
          <w:ilvl w:val="0"/>
          <w:numId w:val="76"/>
        </w:numPr>
      </w:pPr>
      <w:r>
        <w:t>Identify and eliminate discrimination</w:t>
      </w:r>
    </w:p>
    <w:p w14:paraId="1B4F5131" w14:textId="77777777" w:rsidR="001E6ACC" w:rsidRDefault="001E6ACC" w:rsidP="008F2525">
      <w:pPr>
        <w:pStyle w:val="ListParagraph"/>
        <w:numPr>
          <w:ilvl w:val="0"/>
          <w:numId w:val="76"/>
        </w:numPr>
      </w:pPr>
      <w:r>
        <w:t>Develop and improve social infrastructure</w:t>
      </w:r>
    </w:p>
    <w:p w14:paraId="4CEA919A" w14:textId="77777777" w:rsidR="001E6ACC" w:rsidRDefault="001E6ACC" w:rsidP="008F2525">
      <w:pPr>
        <w:pStyle w:val="ListParagraph"/>
        <w:numPr>
          <w:ilvl w:val="0"/>
          <w:numId w:val="76"/>
        </w:numPr>
      </w:pPr>
      <w:r>
        <w:t>Address barriers to employment and civic participation</w:t>
      </w:r>
    </w:p>
    <w:p w14:paraId="5DE0A1C0" w14:textId="636104CE" w:rsidR="001E6ACC" w:rsidRPr="00C33A24" w:rsidRDefault="00195F7B" w:rsidP="001E6ACC">
      <w:pPr>
        <w:pStyle w:val="Heading3"/>
        <w:rPr>
          <w:sz w:val="24"/>
          <w:szCs w:val="20"/>
        </w:rPr>
      </w:pPr>
      <w:r>
        <w:rPr>
          <w:sz w:val="24"/>
          <w:szCs w:val="20"/>
        </w:rPr>
        <w:br w:type="column"/>
      </w:r>
      <w:r w:rsidR="001E6ACC" w:rsidRPr="00C33A24">
        <w:rPr>
          <w:sz w:val="24"/>
          <w:szCs w:val="20"/>
        </w:rPr>
        <w:t>Lifelong Healthy Habits</w:t>
      </w:r>
    </w:p>
    <w:p w14:paraId="0DAA36AB" w14:textId="77777777" w:rsidR="001E6ACC" w:rsidRDefault="001E6ACC" w:rsidP="008F2525">
      <w:pPr>
        <w:pStyle w:val="ListParagraph"/>
        <w:numPr>
          <w:ilvl w:val="0"/>
          <w:numId w:val="76"/>
        </w:numPr>
      </w:pPr>
      <w:r>
        <w:t>Partner with local First Nations groups to improve health outcomes</w:t>
      </w:r>
    </w:p>
    <w:p w14:paraId="55FFF185" w14:textId="77777777" w:rsidR="001E6ACC" w:rsidRDefault="001E6ACC" w:rsidP="008F2525">
      <w:pPr>
        <w:pStyle w:val="ListParagraph"/>
        <w:numPr>
          <w:ilvl w:val="0"/>
          <w:numId w:val="76"/>
        </w:numPr>
      </w:pPr>
      <w:r>
        <w:t>Address barriers to health equity</w:t>
      </w:r>
    </w:p>
    <w:p w14:paraId="56E16C62" w14:textId="77777777" w:rsidR="001E6ACC" w:rsidRDefault="001E6ACC" w:rsidP="008F2525">
      <w:pPr>
        <w:pStyle w:val="ListParagraph"/>
        <w:numPr>
          <w:ilvl w:val="0"/>
          <w:numId w:val="76"/>
        </w:numPr>
      </w:pPr>
      <w:r>
        <w:t>Foster wellbeing throughout life</w:t>
      </w:r>
    </w:p>
    <w:p w14:paraId="2107C91D" w14:textId="77777777" w:rsidR="001E6ACC" w:rsidRDefault="001E6ACC" w:rsidP="008F2525">
      <w:pPr>
        <w:pStyle w:val="ListParagraph"/>
        <w:numPr>
          <w:ilvl w:val="0"/>
          <w:numId w:val="76"/>
        </w:numPr>
      </w:pPr>
      <w:r>
        <w:t>Support a great start to life</w:t>
      </w:r>
    </w:p>
    <w:p w14:paraId="42BB2B63" w14:textId="77777777" w:rsidR="001E6ACC" w:rsidRDefault="001E6ACC" w:rsidP="008F2525">
      <w:pPr>
        <w:pStyle w:val="ListParagraph"/>
        <w:numPr>
          <w:ilvl w:val="0"/>
          <w:numId w:val="76"/>
        </w:numPr>
      </w:pPr>
      <w:r>
        <w:t>Address modifiable risk factors through health promotion</w:t>
      </w:r>
    </w:p>
    <w:p w14:paraId="217C443E" w14:textId="5BB31634" w:rsidR="001E6ACC" w:rsidRPr="00C33A24" w:rsidRDefault="001E6ACC" w:rsidP="001E6ACC">
      <w:pPr>
        <w:pStyle w:val="Heading3"/>
        <w:rPr>
          <w:sz w:val="24"/>
          <w:szCs w:val="20"/>
        </w:rPr>
      </w:pPr>
      <w:r w:rsidRPr="00C33A24">
        <w:rPr>
          <w:sz w:val="24"/>
          <w:szCs w:val="20"/>
        </w:rPr>
        <w:t>Every Body Active</w:t>
      </w:r>
    </w:p>
    <w:p w14:paraId="3752B8BE" w14:textId="77777777" w:rsidR="001E6ACC" w:rsidRDefault="001E6ACC" w:rsidP="008F2525">
      <w:pPr>
        <w:pStyle w:val="ListParagraph"/>
        <w:numPr>
          <w:ilvl w:val="0"/>
          <w:numId w:val="77"/>
        </w:numPr>
      </w:pPr>
      <w:r>
        <w:t>Make benefits of active living accessible for all bodies</w:t>
      </w:r>
    </w:p>
    <w:p w14:paraId="7B863007" w14:textId="77777777" w:rsidR="001E6ACC" w:rsidRDefault="001E6ACC" w:rsidP="008F2525">
      <w:pPr>
        <w:pStyle w:val="ListParagraph"/>
        <w:numPr>
          <w:ilvl w:val="0"/>
          <w:numId w:val="77"/>
        </w:numPr>
      </w:pPr>
      <w:r>
        <w:t>Diversify the range of free/affordable, inclusive and accessible choices</w:t>
      </w:r>
    </w:p>
    <w:p w14:paraId="65ED8908" w14:textId="77777777" w:rsidR="001E6ACC" w:rsidRDefault="001E6ACC" w:rsidP="008F2525">
      <w:pPr>
        <w:pStyle w:val="ListParagraph"/>
        <w:numPr>
          <w:ilvl w:val="0"/>
          <w:numId w:val="77"/>
        </w:numPr>
      </w:pPr>
      <w:r>
        <w:t>Improve wayfinding and promotion to help people connect</w:t>
      </w:r>
    </w:p>
    <w:p w14:paraId="64AEE7EC" w14:textId="77777777" w:rsidR="001E6ACC" w:rsidRDefault="001E6ACC" w:rsidP="008F2525">
      <w:pPr>
        <w:pStyle w:val="ListParagraph"/>
        <w:numPr>
          <w:ilvl w:val="0"/>
          <w:numId w:val="77"/>
        </w:numPr>
      </w:pPr>
      <w:r>
        <w:t>Support people to exercise socially and safely</w:t>
      </w:r>
    </w:p>
    <w:p w14:paraId="250437C8" w14:textId="77777777" w:rsidR="001E6ACC" w:rsidRDefault="001E6ACC" w:rsidP="008F2525">
      <w:pPr>
        <w:pStyle w:val="ListParagraph"/>
        <w:numPr>
          <w:ilvl w:val="0"/>
          <w:numId w:val="77"/>
        </w:numPr>
      </w:pPr>
      <w:r>
        <w:t>Increase tree canopy cover</w:t>
      </w:r>
    </w:p>
    <w:p w14:paraId="2DDCAE7A" w14:textId="77777777" w:rsidR="001E6ACC" w:rsidRPr="00C33A24" w:rsidRDefault="001E6ACC" w:rsidP="001E6ACC">
      <w:pPr>
        <w:pStyle w:val="Heading3"/>
        <w:rPr>
          <w:sz w:val="24"/>
          <w:szCs w:val="20"/>
        </w:rPr>
      </w:pPr>
      <w:r w:rsidRPr="00C33A24">
        <w:rPr>
          <w:sz w:val="24"/>
          <w:szCs w:val="20"/>
        </w:rPr>
        <w:t>Healthy Planet, Healthy People</w:t>
      </w:r>
    </w:p>
    <w:p w14:paraId="061E485A" w14:textId="77777777" w:rsidR="001E6ACC" w:rsidRDefault="001E6ACC" w:rsidP="008F2525">
      <w:pPr>
        <w:pStyle w:val="ListParagraph"/>
        <w:numPr>
          <w:ilvl w:val="0"/>
          <w:numId w:val="78"/>
        </w:numPr>
      </w:pPr>
      <w:r>
        <w:t>Put Caring for Country principles at the centre</w:t>
      </w:r>
    </w:p>
    <w:p w14:paraId="52CA69DA" w14:textId="77777777" w:rsidR="001E6ACC" w:rsidRDefault="001E6ACC" w:rsidP="008F2525">
      <w:pPr>
        <w:pStyle w:val="ListParagraph"/>
        <w:numPr>
          <w:ilvl w:val="0"/>
          <w:numId w:val="78"/>
        </w:numPr>
      </w:pPr>
      <w:r>
        <w:t>Strengthen neighbourhood ecosystems to enhance capacity and resilience</w:t>
      </w:r>
    </w:p>
    <w:p w14:paraId="3A4BC323" w14:textId="77777777" w:rsidR="001E6ACC" w:rsidRDefault="001E6ACC" w:rsidP="008F2525">
      <w:pPr>
        <w:pStyle w:val="ListParagraph"/>
        <w:numPr>
          <w:ilvl w:val="0"/>
          <w:numId w:val="78"/>
        </w:numPr>
      </w:pPr>
      <w:r>
        <w:t>Invite people to connect with and care for our natural environments</w:t>
      </w:r>
    </w:p>
    <w:p w14:paraId="0789E19F" w14:textId="77777777" w:rsidR="001E6ACC" w:rsidRDefault="001E6ACC" w:rsidP="008F2525">
      <w:pPr>
        <w:pStyle w:val="ListParagraph"/>
        <w:numPr>
          <w:ilvl w:val="0"/>
          <w:numId w:val="78"/>
        </w:numPr>
      </w:pPr>
      <w:r>
        <w:t>Foster eco-wise practices and further climate action</w:t>
      </w:r>
    </w:p>
    <w:p w14:paraId="4FA14450" w14:textId="77777777" w:rsidR="001E6ACC" w:rsidRDefault="001E6ACC" w:rsidP="008F2525">
      <w:pPr>
        <w:pStyle w:val="ListParagraph"/>
        <w:numPr>
          <w:ilvl w:val="0"/>
          <w:numId w:val="78"/>
        </w:numPr>
      </w:pPr>
      <w:r>
        <w:t>Enhance biodiversity, waterways and green open spaces</w:t>
      </w:r>
    </w:p>
    <w:p w14:paraId="78C689B3" w14:textId="77777777" w:rsidR="001E6ACC" w:rsidRPr="00C33A24" w:rsidRDefault="001E6ACC" w:rsidP="001E6ACC">
      <w:pPr>
        <w:pStyle w:val="Heading3"/>
        <w:rPr>
          <w:sz w:val="24"/>
          <w:szCs w:val="20"/>
        </w:rPr>
      </w:pPr>
      <w:r w:rsidRPr="00C33A24">
        <w:rPr>
          <w:sz w:val="24"/>
          <w:szCs w:val="20"/>
        </w:rPr>
        <w:t>Social Connection with Purpose</w:t>
      </w:r>
    </w:p>
    <w:p w14:paraId="739D93A8" w14:textId="77777777" w:rsidR="001E6ACC" w:rsidRDefault="001E6ACC" w:rsidP="008F2525">
      <w:pPr>
        <w:pStyle w:val="ListParagraph"/>
        <w:numPr>
          <w:ilvl w:val="0"/>
          <w:numId w:val="79"/>
        </w:numPr>
      </w:pPr>
      <w:r>
        <w:t>Actively support First Nations self-determination</w:t>
      </w:r>
    </w:p>
    <w:p w14:paraId="7F368924" w14:textId="77777777" w:rsidR="001E6ACC" w:rsidRDefault="001E6ACC" w:rsidP="008F2525">
      <w:pPr>
        <w:pStyle w:val="ListParagraph"/>
        <w:numPr>
          <w:ilvl w:val="0"/>
          <w:numId w:val="79"/>
        </w:numPr>
      </w:pPr>
      <w:r>
        <w:t>Support for people to form relationships and express themselves</w:t>
      </w:r>
    </w:p>
    <w:p w14:paraId="6A3826AE" w14:textId="77777777" w:rsidR="001E6ACC" w:rsidRDefault="001E6ACC" w:rsidP="008F2525">
      <w:pPr>
        <w:pStyle w:val="ListParagraph"/>
        <w:numPr>
          <w:ilvl w:val="0"/>
          <w:numId w:val="79"/>
        </w:numPr>
      </w:pPr>
      <w:r>
        <w:t>Targeted social connection and belonging initiatives</w:t>
      </w:r>
    </w:p>
    <w:p w14:paraId="0730E41D" w14:textId="77777777" w:rsidR="001E6ACC" w:rsidRDefault="001E6ACC" w:rsidP="008F2525">
      <w:pPr>
        <w:pStyle w:val="ListParagraph"/>
        <w:numPr>
          <w:ilvl w:val="0"/>
          <w:numId w:val="79"/>
        </w:numPr>
      </w:pPr>
      <w:r>
        <w:t>Intergenerational, intracultural and intercultural connections</w:t>
      </w:r>
    </w:p>
    <w:p w14:paraId="79ABEC85" w14:textId="77777777" w:rsidR="001E6ACC" w:rsidRDefault="001E6ACC" w:rsidP="008F2525">
      <w:pPr>
        <w:pStyle w:val="ListParagraph"/>
        <w:numPr>
          <w:ilvl w:val="0"/>
          <w:numId w:val="79"/>
        </w:numPr>
      </w:pPr>
      <w:r>
        <w:lastRenderedPageBreak/>
        <w:t>Enhanced vocational and volunteering opportunities</w:t>
      </w:r>
    </w:p>
    <w:p w14:paraId="2401CB2B" w14:textId="77777777" w:rsidR="00195F7B" w:rsidRDefault="00195F7B" w:rsidP="001E6ACC">
      <w:pPr>
        <w:spacing w:before="0" w:after="160"/>
        <w:rPr>
          <w:lang w:val="en-US"/>
        </w:rPr>
        <w:sectPr w:rsidR="00195F7B" w:rsidSect="00195F7B">
          <w:type w:val="continuous"/>
          <w:pgSz w:w="11910" w:h="16840"/>
          <w:pgMar w:top="720" w:right="720" w:bottom="720" w:left="720" w:header="0" w:footer="232" w:gutter="0"/>
          <w:cols w:num="2" w:space="708"/>
          <w:docGrid w:linePitch="272"/>
        </w:sectPr>
      </w:pPr>
    </w:p>
    <w:p w14:paraId="66335BC4" w14:textId="77777777" w:rsidR="002C562D" w:rsidRDefault="001E6ACC" w:rsidP="002C562D">
      <w:r>
        <w:t xml:space="preserve">Return to </w:t>
      </w:r>
      <w:hyperlink w:anchor="_What_is_a" w:history="1">
        <w:r>
          <w:rPr>
            <w:rStyle w:val="Hyperlink"/>
          </w:rPr>
          <w:t>Banyule’s Health and Wellbeing Plan priorities infographic</w:t>
        </w:r>
      </w:hyperlink>
      <w:r>
        <w:t>.</w:t>
      </w:r>
    </w:p>
    <w:p w14:paraId="21FBDE9A" w14:textId="5B54650A" w:rsidR="001A2573" w:rsidRPr="002C562D" w:rsidRDefault="001A2573" w:rsidP="002C562D"/>
    <w:p w14:paraId="0158CED0" w14:textId="5B8BE5A1" w:rsidR="009B7D88" w:rsidRDefault="00BE7DA9">
      <w:pPr>
        <w:spacing w:before="0" w:after="160"/>
        <w:rPr>
          <w:lang w:val="en-US"/>
        </w:rPr>
      </w:pPr>
      <w:r w:rsidRPr="00994545">
        <w:rPr>
          <w:noProof/>
          <w:color w:val="0B1018"/>
        </w:rPr>
        <mc:AlternateContent>
          <mc:Choice Requires="wps">
            <w:drawing>
              <wp:anchor distT="0" distB="0" distL="114300" distR="114300" simplePos="0" relativeHeight="251658241" behindDoc="1" locked="0" layoutInCell="1" allowOverlap="1" wp14:anchorId="7504C73B" wp14:editId="7B7485B0">
                <wp:simplePos x="0" y="0"/>
                <wp:positionH relativeFrom="page">
                  <wp:posOffset>0</wp:posOffset>
                </wp:positionH>
                <wp:positionV relativeFrom="paragraph">
                  <wp:posOffset>-202565</wp:posOffset>
                </wp:positionV>
                <wp:extent cx="7550785" cy="10711180"/>
                <wp:effectExtent l="0" t="0" r="12065" b="13970"/>
                <wp:wrapNone/>
                <wp:docPr id="274" name="Rectangle 274" descr="P565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0785" cy="1071118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0B644" id="Rectangle 274" o:spid="_x0000_s1026" alt="P5653#y1" style="position:absolute;margin-left:0;margin-top:-15.95pt;width:594.55pt;height:843.4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" fillcolor="#d65e36 [3205]" strokecolor="#d65e36 [3205]" strokeweight="1pt">
                <w10:wrap anchorx="page"/>
              </v:rect>
            </w:pict>
          </mc:Fallback>
        </mc:AlternateContent>
      </w:r>
    </w:p>
    <w:p w14:paraId="1B32F088" w14:textId="4D9801DA" w:rsidR="00596C49" w:rsidRDefault="00C96550" w:rsidP="00610330">
      <w:pPr>
        <w:pStyle w:val="Heading1"/>
      </w:pPr>
      <w:bookmarkStart w:id="239" w:name="_Toc186545818"/>
      <w:bookmarkStart w:id="240" w:name="_Toc202948743"/>
      <w:r>
        <w:t>C</w:t>
      </w:r>
      <w:r w:rsidR="00596C49" w:rsidRPr="00994545">
        <w:t>ontact</w:t>
      </w:r>
      <w:r>
        <w:t>ing</w:t>
      </w:r>
      <w:r w:rsidR="00596C49" w:rsidRPr="00994545">
        <w:t xml:space="preserve"> Banyule City Council</w:t>
      </w:r>
      <w:bookmarkEnd w:id="239"/>
      <w:bookmarkEnd w:id="240"/>
      <w:r w:rsidR="00596C49" w:rsidRPr="00994545">
        <w:t xml:space="preserve"> </w:t>
      </w:r>
    </w:p>
    <w:p w14:paraId="0141D8C3" w14:textId="1BC439B4" w:rsidR="00BE7DA9" w:rsidRPr="00BE7DA9" w:rsidRDefault="00BE7DA9" w:rsidP="00BE7DA9">
      <w:r>
        <w:rPr>
          <w:b/>
          <w:bCs/>
          <w:noProof/>
          <w:sz w:val="48"/>
          <w:szCs w:val="52"/>
        </w:rPr>
        <w:t>***</w:t>
      </w:r>
      <w:r w:rsidRPr="008506C9">
        <w:rPr>
          <w:b/>
          <w:bCs/>
          <w:noProof/>
          <w:sz w:val="48"/>
          <w:szCs w:val="52"/>
        </w:rPr>
        <w:t xml:space="preserve">SWAP WITH DESIGNED PDF </w:t>
      </w:r>
      <w:r>
        <w:rPr>
          <w:b/>
          <w:bCs/>
          <w:noProof/>
          <w:sz w:val="48"/>
          <w:szCs w:val="52"/>
        </w:rPr>
        <w:t xml:space="preserve">BACK </w:t>
      </w:r>
      <w:r w:rsidRPr="008506C9">
        <w:rPr>
          <w:b/>
          <w:bCs/>
          <w:noProof/>
          <w:sz w:val="48"/>
          <w:szCs w:val="52"/>
        </w:rPr>
        <w:t>COVER</w:t>
      </w:r>
      <w:r>
        <w:rPr>
          <w:b/>
          <w:bCs/>
          <w:noProof/>
          <w:sz w:val="48"/>
          <w:szCs w:val="52"/>
        </w:rPr>
        <w:t>***</w:t>
      </w:r>
    </w:p>
    <w:sectPr w:rsidR="00BE7DA9" w:rsidRPr="00BE7DA9" w:rsidSect="00470F2E">
      <w:type w:val="continuous"/>
      <w:pgSz w:w="11910" w:h="16840"/>
      <w:pgMar w:top="720" w:right="720" w:bottom="720" w:left="720" w:header="0" w:footer="232"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A38DCC" w14:textId="77777777" w:rsidR="004041F3" w:rsidRDefault="004041F3" w:rsidP="001C231E">
      <w:pPr>
        <w:spacing w:after="0" w:line="240" w:lineRule="auto"/>
      </w:pPr>
      <w:r>
        <w:separator/>
      </w:r>
    </w:p>
  </w:endnote>
  <w:endnote w:type="continuationSeparator" w:id="0">
    <w:p w14:paraId="3FDA4A42" w14:textId="77777777" w:rsidR="004041F3" w:rsidRDefault="004041F3" w:rsidP="001C231E">
      <w:pPr>
        <w:spacing w:after="0" w:line="240" w:lineRule="auto"/>
      </w:pPr>
      <w:r>
        <w:continuationSeparator/>
      </w:r>
    </w:p>
  </w:endnote>
  <w:endnote w:type="continuationNotice" w:id="1">
    <w:p w14:paraId="5509D502" w14:textId="77777777" w:rsidR="004041F3" w:rsidRDefault="004041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Oswald SemiBold">
    <w:panose1 w:val="00000700000000000000"/>
    <w:charset w:val="00"/>
    <w:family w:val="modern"/>
    <w:notTrueType/>
    <w:pitch w:val="variable"/>
    <w:sig w:usb0="2000020F" w:usb1="00000000"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Oswald">
    <w:panose1 w:val="00000500000000000000"/>
    <w:charset w:val="00"/>
    <w:family w:val="modern"/>
    <w:notTrueType/>
    <w:pitch w:val="variable"/>
    <w:sig w:usb0="2000020F" w:usb1="00000000"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Oswald Medium">
    <w:panose1 w:val="00000600000000000000"/>
    <w:charset w:val="00"/>
    <w:family w:val="modern"/>
    <w:notTrueType/>
    <w:pitch w:val="variable"/>
    <w:sig w:usb0="2000020F" w:usb1="00000000" w:usb2="00000000" w:usb3="00000000" w:csb0="00000197"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Founders Grotesk Semibold">
    <w:altName w:val="Calibri"/>
    <w:panose1 w:val="00000000000000000000"/>
    <w:charset w:val="00"/>
    <w:family w:val="swiss"/>
    <w:notTrueType/>
    <w:pitch w:val="variable"/>
    <w:sig w:usb0="00000007" w:usb1="00000000" w:usb2="00000000" w:usb3="00000000" w:csb0="00000093" w:csb1="00000000"/>
  </w:font>
  <w:font w:name="YWFT Absent Grotesque Bold">
    <w:altName w:val="Calibri"/>
    <w:panose1 w:val="02000000000000000000"/>
    <w:charset w:val="00"/>
    <w:family w:val="modern"/>
    <w:notTrueType/>
    <w:pitch w:val="variable"/>
    <w:sig w:usb0="A000002F" w:usb1="5000004A" w:usb2="00000000" w:usb3="00000000" w:csb0="00000111" w:csb1="00000000"/>
  </w:font>
  <w:font w:name="Founders Grotesk Medium">
    <w:altName w:val="Calibri"/>
    <w:panose1 w:val="020B0603030202060203"/>
    <w:charset w:val="00"/>
    <w:family w:val="swiss"/>
    <w:notTrueType/>
    <w:pitch w:val="variable"/>
    <w:sig w:usb0="00000007" w:usb1="00000000" w:usb2="00000000" w:usb3="00000000" w:csb0="00000093" w:csb1="00000000"/>
  </w:font>
  <w:font w:name="Lato Light">
    <w:charset w:val="00"/>
    <w:family w:val="swiss"/>
    <w:pitch w:val="variable"/>
    <w:sig w:usb0="E10002FF" w:usb1="5000ECFF" w:usb2="0000002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348" w:type="dxa"/>
      <w:tblLook w:val="0420" w:firstRow="1" w:lastRow="0" w:firstColumn="0" w:lastColumn="0" w:noHBand="0" w:noVBand="1"/>
    </w:tblPr>
    <w:tblGrid>
      <w:gridCol w:w="8647"/>
      <w:gridCol w:w="1701"/>
    </w:tblGrid>
    <w:tr w:rsidR="00EF16FE" w:rsidRPr="00547B8D" w14:paraId="3EB4F3F2" w14:textId="77777777" w:rsidTr="00E20DA3">
      <w:tc>
        <w:tcPr>
          <w:tcW w:w="8647" w:type="dxa"/>
        </w:tcPr>
        <w:p w14:paraId="5AA23B6D" w14:textId="2C177687" w:rsidR="00EF16FE" w:rsidRPr="00547B8D" w:rsidRDefault="00315C5B" w:rsidP="00EF16FE">
          <w:pPr>
            <w:pStyle w:val="Footer"/>
          </w:pPr>
          <w:r>
            <w:t>The Banyule Plan 2025–2029</w:t>
          </w:r>
          <w:r w:rsidR="00EF16FE">
            <w:t xml:space="preserve"> |</w:t>
          </w:r>
          <w:r w:rsidR="00EF16FE" w:rsidRPr="000F2FAE">
            <w:t xml:space="preserve"> </w:t>
          </w:r>
          <w:r w:rsidR="00DE6CA5">
            <w:t>The Banyule Delivery Plan 2025–2029</w:t>
          </w:r>
        </w:p>
      </w:tc>
      <w:tc>
        <w:tcPr>
          <w:tcW w:w="1701" w:type="dxa"/>
        </w:tcPr>
        <w:sdt>
          <w:sdtPr>
            <w:id w:val="1400170726"/>
            <w:docPartObj>
              <w:docPartGallery w:val="Page Numbers (Bottom of Page)"/>
              <w:docPartUnique/>
            </w:docPartObj>
          </w:sdtPr>
          <w:sdtEndPr>
            <w:rPr>
              <w:b/>
            </w:rPr>
          </w:sdtEndPr>
          <w:sdtContent>
            <w:sdt>
              <w:sdtPr>
                <w:id w:val="749773995"/>
                <w:docPartObj>
                  <w:docPartGallery w:val="Page Numbers (Top of Page)"/>
                  <w:docPartUnique/>
                </w:docPartObj>
              </w:sdtPr>
              <w:sdtEndPr>
                <w:rPr>
                  <w:b/>
                </w:rPr>
              </w:sdtEndPr>
              <w:sdtContent>
                <w:p w14:paraId="1CCEA5A2" w14:textId="77777777" w:rsidR="00EF16FE" w:rsidRPr="00547B8D" w:rsidRDefault="00EF16FE" w:rsidP="00EF16FE">
                  <w:pPr>
                    <w:pStyle w:val="Footer"/>
                    <w:jc w:val="right"/>
                  </w:pPr>
                  <w:r w:rsidRPr="00547B8D">
                    <w:t xml:space="preserve"> Page </w:t>
                  </w:r>
                  <w:r w:rsidRPr="00547B8D">
                    <w:rPr>
                      <w:b/>
                    </w:rPr>
                    <w:fldChar w:fldCharType="begin"/>
                  </w:r>
                  <w:r w:rsidRPr="00547B8D">
                    <w:rPr>
                      <w:b/>
                    </w:rPr>
                    <w:instrText xml:space="preserve"> PAGE </w:instrText>
                  </w:r>
                  <w:r w:rsidRPr="00547B8D">
                    <w:rPr>
                      <w:b/>
                    </w:rPr>
                    <w:fldChar w:fldCharType="separate"/>
                  </w:r>
                  <w:r w:rsidRPr="00547B8D">
                    <w:rPr>
                      <w:b/>
                    </w:rPr>
                    <w:t>1</w:t>
                  </w:r>
                  <w:r w:rsidRPr="00547B8D">
                    <w:rPr>
                      <w:b/>
                    </w:rPr>
                    <w:fldChar w:fldCharType="end"/>
                  </w:r>
                  <w:r w:rsidRPr="00547B8D">
                    <w:rPr>
                      <w:b/>
                    </w:rPr>
                    <w:t xml:space="preserve"> </w:t>
                  </w:r>
                  <w:r w:rsidRPr="00547B8D">
                    <w:t xml:space="preserve">of </w:t>
                  </w:r>
                  <w:r w:rsidRPr="00547B8D">
                    <w:rPr>
                      <w:b/>
                    </w:rPr>
                    <w:fldChar w:fldCharType="begin"/>
                  </w:r>
                  <w:r w:rsidRPr="00547B8D">
                    <w:rPr>
                      <w:b/>
                    </w:rPr>
                    <w:instrText xml:space="preserve"> NUMPAGES  </w:instrText>
                  </w:r>
                  <w:r w:rsidRPr="00547B8D">
                    <w:rPr>
                      <w:b/>
                    </w:rPr>
                    <w:fldChar w:fldCharType="separate"/>
                  </w:r>
                  <w:r w:rsidRPr="00547B8D">
                    <w:rPr>
                      <w:b/>
                    </w:rPr>
                    <w:t>2</w:t>
                  </w:r>
                  <w:r w:rsidRPr="00547B8D">
                    <w:rPr>
                      <w:b/>
                    </w:rPr>
                    <w:fldChar w:fldCharType="end"/>
                  </w:r>
                </w:p>
              </w:sdtContent>
            </w:sdt>
          </w:sdtContent>
        </w:sdt>
      </w:tc>
    </w:tr>
  </w:tbl>
  <w:p w14:paraId="3EFF5851" w14:textId="77777777" w:rsidR="00E80D30" w:rsidRPr="00EF16FE" w:rsidRDefault="00E80D30" w:rsidP="00EF16FE">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37B8F" w14:textId="54A1543A" w:rsidR="002C1CA2" w:rsidRDefault="00315C5B">
    <w:pPr>
      <w:pStyle w:val="Footer"/>
    </w:pPr>
    <w:r>
      <w:t>The Banyule Plan 2025–2029</w:t>
    </w:r>
    <w:r w:rsidR="002C1CA2" w:rsidRPr="000F2FAE">
      <w:t xml:space="preserve"> | </w:t>
    </w:r>
    <w:r w:rsidR="00DE6CA5">
      <w:t>The Banyule Delivery Plan 2025–2029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42746" w14:textId="77777777" w:rsidR="00EB417B" w:rsidRPr="00082CF5" w:rsidRDefault="00EB417B" w:rsidP="00082CF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B812A" w14:textId="77777777" w:rsidR="00E42129" w:rsidRPr="00082CF5" w:rsidRDefault="00E42129" w:rsidP="00082CF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369BB" w14:textId="77777777" w:rsidR="00EB417B" w:rsidRPr="00082CF5" w:rsidRDefault="00EB417B" w:rsidP="00082C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FE2CA" w14:textId="77777777" w:rsidR="004041F3" w:rsidRDefault="004041F3" w:rsidP="001C231E">
      <w:pPr>
        <w:spacing w:after="0" w:line="240" w:lineRule="auto"/>
      </w:pPr>
      <w:r>
        <w:separator/>
      </w:r>
    </w:p>
  </w:footnote>
  <w:footnote w:type="continuationSeparator" w:id="0">
    <w:p w14:paraId="03E076F2" w14:textId="77777777" w:rsidR="004041F3" w:rsidRDefault="004041F3" w:rsidP="001C231E">
      <w:pPr>
        <w:spacing w:after="0" w:line="240" w:lineRule="auto"/>
      </w:pPr>
      <w:r>
        <w:continuationSeparator/>
      </w:r>
    </w:p>
  </w:footnote>
  <w:footnote w:type="continuationNotice" w:id="1">
    <w:p w14:paraId="0AA868FF" w14:textId="77777777" w:rsidR="004041F3" w:rsidRDefault="004041F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625"/>
      <w:gridCol w:w="1625"/>
      <w:gridCol w:w="1625"/>
    </w:tblGrid>
    <w:tr w:rsidR="0013172B" w14:paraId="5062CCFB" w14:textId="77777777">
      <w:trPr>
        <w:trHeight w:val="300"/>
      </w:trPr>
      <w:tc>
        <w:tcPr>
          <w:tcW w:w="1625" w:type="dxa"/>
        </w:tcPr>
        <w:p w14:paraId="0D17E165" w14:textId="77777777" w:rsidR="0013172B" w:rsidRDefault="0013172B">
          <w:pPr>
            <w:pStyle w:val="Header"/>
            <w:ind w:left="-115"/>
          </w:pPr>
        </w:p>
      </w:tc>
      <w:tc>
        <w:tcPr>
          <w:tcW w:w="1625" w:type="dxa"/>
        </w:tcPr>
        <w:p w14:paraId="682E9869" w14:textId="77777777" w:rsidR="0013172B" w:rsidRDefault="0013172B">
          <w:pPr>
            <w:pStyle w:val="Header"/>
            <w:jc w:val="center"/>
          </w:pPr>
        </w:p>
      </w:tc>
      <w:tc>
        <w:tcPr>
          <w:tcW w:w="1625" w:type="dxa"/>
        </w:tcPr>
        <w:p w14:paraId="5E99E13D" w14:textId="77777777" w:rsidR="0013172B" w:rsidRDefault="0013172B">
          <w:pPr>
            <w:pStyle w:val="Header"/>
            <w:ind w:right="-115"/>
            <w:jc w:val="right"/>
          </w:pPr>
        </w:p>
      </w:tc>
    </w:tr>
  </w:tbl>
  <w:p w14:paraId="795EA1A1" w14:textId="77777777" w:rsidR="0013172B" w:rsidRDefault="001317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B02CE" w14:textId="77777777" w:rsidR="00EB417B" w:rsidRDefault="00EB41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044A2" w14:textId="77777777" w:rsidR="00E42129" w:rsidRDefault="00E4212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E7091" w14:textId="77777777" w:rsidR="00EB417B" w:rsidRDefault="00EB41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62C32"/>
    <w:multiLevelType w:val="hybridMultilevel"/>
    <w:tmpl w:val="7DA6B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222916"/>
    <w:multiLevelType w:val="hybridMultilevel"/>
    <w:tmpl w:val="ADFAF36A"/>
    <w:lvl w:ilvl="0" w:tplc="FFFFFFFF">
      <w:start w:val="1"/>
      <w:numFmt w:val="bullet"/>
      <w:lvlText w:val=""/>
      <w:lvlJc w:val="left"/>
      <w:pPr>
        <w:ind w:left="501" w:hanging="360"/>
      </w:pPr>
      <w:rPr>
        <w:rFonts w:ascii="Symbol" w:hAnsi="Symbol" w:hint="default"/>
      </w:rPr>
    </w:lvl>
    <w:lvl w:ilvl="1" w:tplc="7826D828">
      <w:start w:val="1"/>
      <w:numFmt w:val="bullet"/>
      <w:lvlText w:val=""/>
      <w:lvlJc w:val="left"/>
      <w:pPr>
        <w:ind w:left="501" w:hanging="360"/>
      </w:pPr>
      <w:rPr>
        <w:rFonts w:ascii="Wingdings" w:hAnsi="Wingdings" w:hint="default"/>
      </w:rPr>
    </w:lvl>
    <w:lvl w:ilvl="2" w:tplc="FFFFFFFF" w:tentative="1">
      <w:start w:val="1"/>
      <w:numFmt w:val="bullet"/>
      <w:lvlText w:val=""/>
      <w:lvlJc w:val="left"/>
      <w:pPr>
        <w:ind w:left="1941" w:hanging="360"/>
      </w:pPr>
      <w:rPr>
        <w:rFonts w:ascii="Wingdings" w:hAnsi="Wingdings" w:hint="default"/>
      </w:rPr>
    </w:lvl>
    <w:lvl w:ilvl="3" w:tplc="FFFFFFFF" w:tentative="1">
      <w:start w:val="1"/>
      <w:numFmt w:val="bullet"/>
      <w:lvlText w:val=""/>
      <w:lvlJc w:val="left"/>
      <w:pPr>
        <w:ind w:left="2661" w:hanging="360"/>
      </w:pPr>
      <w:rPr>
        <w:rFonts w:ascii="Symbol" w:hAnsi="Symbol" w:hint="default"/>
      </w:rPr>
    </w:lvl>
    <w:lvl w:ilvl="4" w:tplc="FFFFFFFF" w:tentative="1">
      <w:start w:val="1"/>
      <w:numFmt w:val="bullet"/>
      <w:lvlText w:val="o"/>
      <w:lvlJc w:val="left"/>
      <w:pPr>
        <w:ind w:left="3381" w:hanging="360"/>
      </w:pPr>
      <w:rPr>
        <w:rFonts w:ascii="Courier New" w:hAnsi="Courier New" w:cs="Courier New" w:hint="default"/>
      </w:rPr>
    </w:lvl>
    <w:lvl w:ilvl="5" w:tplc="FFFFFFFF" w:tentative="1">
      <w:start w:val="1"/>
      <w:numFmt w:val="bullet"/>
      <w:lvlText w:val=""/>
      <w:lvlJc w:val="left"/>
      <w:pPr>
        <w:ind w:left="4101" w:hanging="360"/>
      </w:pPr>
      <w:rPr>
        <w:rFonts w:ascii="Wingdings" w:hAnsi="Wingdings" w:hint="default"/>
      </w:rPr>
    </w:lvl>
    <w:lvl w:ilvl="6" w:tplc="FFFFFFFF" w:tentative="1">
      <w:start w:val="1"/>
      <w:numFmt w:val="bullet"/>
      <w:lvlText w:val=""/>
      <w:lvlJc w:val="left"/>
      <w:pPr>
        <w:ind w:left="4821" w:hanging="360"/>
      </w:pPr>
      <w:rPr>
        <w:rFonts w:ascii="Symbol" w:hAnsi="Symbol" w:hint="default"/>
      </w:rPr>
    </w:lvl>
    <w:lvl w:ilvl="7" w:tplc="FFFFFFFF" w:tentative="1">
      <w:start w:val="1"/>
      <w:numFmt w:val="bullet"/>
      <w:lvlText w:val="o"/>
      <w:lvlJc w:val="left"/>
      <w:pPr>
        <w:ind w:left="5541" w:hanging="360"/>
      </w:pPr>
      <w:rPr>
        <w:rFonts w:ascii="Courier New" w:hAnsi="Courier New" w:cs="Courier New" w:hint="default"/>
      </w:rPr>
    </w:lvl>
    <w:lvl w:ilvl="8" w:tplc="FFFFFFFF" w:tentative="1">
      <w:start w:val="1"/>
      <w:numFmt w:val="bullet"/>
      <w:lvlText w:val=""/>
      <w:lvlJc w:val="left"/>
      <w:pPr>
        <w:ind w:left="6261" w:hanging="360"/>
      </w:pPr>
      <w:rPr>
        <w:rFonts w:ascii="Wingdings" w:hAnsi="Wingdings" w:hint="default"/>
      </w:rPr>
    </w:lvl>
  </w:abstractNum>
  <w:abstractNum w:abstractNumId="2" w15:restartNumberingAfterBreak="0">
    <w:nsid w:val="091D5A6A"/>
    <w:multiLevelType w:val="hybridMultilevel"/>
    <w:tmpl w:val="AE187872"/>
    <w:lvl w:ilvl="0" w:tplc="FCBC7072">
      <w:start w:val="10"/>
      <w:numFmt w:val="bullet"/>
      <w:lvlText w:val="-"/>
      <w:lvlJc w:val="left"/>
      <w:pPr>
        <w:ind w:left="720" w:hanging="360"/>
      </w:pPr>
      <w:rPr>
        <w:rFonts w:ascii="Calibri" w:eastAsia="Times New Roman"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B573E22"/>
    <w:multiLevelType w:val="hybridMultilevel"/>
    <w:tmpl w:val="9C389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D34D64"/>
    <w:multiLevelType w:val="hybridMultilevel"/>
    <w:tmpl w:val="6AC6A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87284A"/>
    <w:multiLevelType w:val="hybridMultilevel"/>
    <w:tmpl w:val="B240E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8E551E"/>
    <w:multiLevelType w:val="hybridMultilevel"/>
    <w:tmpl w:val="3EBAF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146C3B"/>
    <w:multiLevelType w:val="hybridMultilevel"/>
    <w:tmpl w:val="D994B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D42360"/>
    <w:multiLevelType w:val="hybridMultilevel"/>
    <w:tmpl w:val="86E8E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DF56C4"/>
    <w:multiLevelType w:val="hybridMultilevel"/>
    <w:tmpl w:val="B6D816F2"/>
    <w:lvl w:ilvl="0" w:tplc="0C090001">
      <w:start w:val="1"/>
      <w:numFmt w:val="bullet"/>
      <w:lvlText w:val=""/>
      <w:lvlJc w:val="left"/>
      <w:pPr>
        <w:ind w:left="501" w:hanging="360"/>
      </w:pPr>
      <w:rPr>
        <w:rFonts w:ascii="Symbol" w:hAnsi="Symbol" w:hint="default"/>
      </w:rPr>
    </w:lvl>
    <w:lvl w:ilvl="1" w:tplc="0C090003">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10" w15:restartNumberingAfterBreak="0">
    <w:nsid w:val="137F305E"/>
    <w:multiLevelType w:val="hybridMultilevel"/>
    <w:tmpl w:val="874E5F7C"/>
    <w:lvl w:ilvl="0" w:tplc="FCBC7072">
      <w:start w:val="10"/>
      <w:numFmt w:val="bullet"/>
      <w:lvlText w:val="-"/>
      <w:lvlJc w:val="left"/>
      <w:pPr>
        <w:ind w:left="842" w:hanging="360"/>
      </w:pPr>
      <w:rPr>
        <w:rFonts w:ascii="Calibri" w:eastAsia="Times New Roman" w:hAnsi="Calibri" w:cs="Calibri" w:hint="default"/>
      </w:rPr>
    </w:lvl>
    <w:lvl w:ilvl="1" w:tplc="0C090003" w:tentative="1">
      <w:start w:val="1"/>
      <w:numFmt w:val="bullet"/>
      <w:lvlText w:val="o"/>
      <w:lvlJc w:val="left"/>
      <w:pPr>
        <w:ind w:left="1562" w:hanging="360"/>
      </w:pPr>
      <w:rPr>
        <w:rFonts w:ascii="Courier New" w:hAnsi="Courier New" w:cs="Courier New" w:hint="default"/>
      </w:rPr>
    </w:lvl>
    <w:lvl w:ilvl="2" w:tplc="0C090005" w:tentative="1">
      <w:start w:val="1"/>
      <w:numFmt w:val="bullet"/>
      <w:lvlText w:val=""/>
      <w:lvlJc w:val="left"/>
      <w:pPr>
        <w:ind w:left="2282" w:hanging="360"/>
      </w:pPr>
      <w:rPr>
        <w:rFonts w:ascii="Wingdings" w:hAnsi="Wingdings" w:hint="default"/>
      </w:rPr>
    </w:lvl>
    <w:lvl w:ilvl="3" w:tplc="0C090001" w:tentative="1">
      <w:start w:val="1"/>
      <w:numFmt w:val="bullet"/>
      <w:lvlText w:val=""/>
      <w:lvlJc w:val="left"/>
      <w:pPr>
        <w:ind w:left="3002" w:hanging="360"/>
      </w:pPr>
      <w:rPr>
        <w:rFonts w:ascii="Symbol" w:hAnsi="Symbol" w:hint="default"/>
      </w:rPr>
    </w:lvl>
    <w:lvl w:ilvl="4" w:tplc="0C090003" w:tentative="1">
      <w:start w:val="1"/>
      <w:numFmt w:val="bullet"/>
      <w:lvlText w:val="o"/>
      <w:lvlJc w:val="left"/>
      <w:pPr>
        <w:ind w:left="3722" w:hanging="360"/>
      </w:pPr>
      <w:rPr>
        <w:rFonts w:ascii="Courier New" w:hAnsi="Courier New" w:cs="Courier New" w:hint="default"/>
      </w:rPr>
    </w:lvl>
    <w:lvl w:ilvl="5" w:tplc="0C090005" w:tentative="1">
      <w:start w:val="1"/>
      <w:numFmt w:val="bullet"/>
      <w:lvlText w:val=""/>
      <w:lvlJc w:val="left"/>
      <w:pPr>
        <w:ind w:left="4442" w:hanging="360"/>
      </w:pPr>
      <w:rPr>
        <w:rFonts w:ascii="Wingdings" w:hAnsi="Wingdings" w:hint="default"/>
      </w:rPr>
    </w:lvl>
    <w:lvl w:ilvl="6" w:tplc="0C090001" w:tentative="1">
      <w:start w:val="1"/>
      <w:numFmt w:val="bullet"/>
      <w:lvlText w:val=""/>
      <w:lvlJc w:val="left"/>
      <w:pPr>
        <w:ind w:left="5162" w:hanging="360"/>
      </w:pPr>
      <w:rPr>
        <w:rFonts w:ascii="Symbol" w:hAnsi="Symbol" w:hint="default"/>
      </w:rPr>
    </w:lvl>
    <w:lvl w:ilvl="7" w:tplc="0C090003" w:tentative="1">
      <w:start w:val="1"/>
      <w:numFmt w:val="bullet"/>
      <w:lvlText w:val="o"/>
      <w:lvlJc w:val="left"/>
      <w:pPr>
        <w:ind w:left="5882" w:hanging="360"/>
      </w:pPr>
      <w:rPr>
        <w:rFonts w:ascii="Courier New" w:hAnsi="Courier New" w:cs="Courier New" w:hint="default"/>
      </w:rPr>
    </w:lvl>
    <w:lvl w:ilvl="8" w:tplc="0C090005" w:tentative="1">
      <w:start w:val="1"/>
      <w:numFmt w:val="bullet"/>
      <w:lvlText w:val=""/>
      <w:lvlJc w:val="left"/>
      <w:pPr>
        <w:ind w:left="6602" w:hanging="360"/>
      </w:pPr>
      <w:rPr>
        <w:rFonts w:ascii="Wingdings" w:hAnsi="Wingdings" w:hint="default"/>
      </w:rPr>
    </w:lvl>
  </w:abstractNum>
  <w:abstractNum w:abstractNumId="11" w15:restartNumberingAfterBreak="0">
    <w:nsid w:val="13BA7C49"/>
    <w:multiLevelType w:val="hybridMultilevel"/>
    <w:tmpl w:val="3212322E"/>
    <w:lvl w:ilvl="0" w:tplc="5FF80A10">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2" w15:restartNumberingAfterBreak="0">
    <w:nsid w:val="15980AA9"/>
    <w:multiLevelType w:val="hybridMultilevel"/>
    <w:tmpl w:val="03E488F8"/>
    <w:lvl w:ilvl="0" w:tplc="FFFFFFFF">
      <w:start w:val="1"/>
      <w:numFmt w:val="bullet"/>
      <w:lvlText w:val=""/>
      <w:lvlJc w:val="left"/>
      <w:pPr>
        <w:ind w:left="501" w:hanging="360"/>
      </w:pPr>
      <w:rPr>
        <w:rFonts w:ascii="Symbol" w:hAnsi="Symbol" w:hint="default"/>
      </w:rPr>
    </w:lvl>
    <w:lvl w:ilvl="1" w:tplc="7826D828">
      <w:start w:val="1"/>
      <w:numFmt w:val="bullet"/>
      <w:lvlText w:val=""/>
      <w:lvlJc w:val="left"/>
      <w:pPr>
        <w:ind w:left="501" w:hanging="360"/>
      </w:pPr>
      <w:rPr>
        <w:rFonts w:ascii="Wingdings" w:hAnsi="Wingdings" w:hint="default"/>
      </w:rPr>
    </w:lvl>
    <w:lvl w:ilvl="2" w:tplc="FFFFFFFF" w:tentative="1">
      <w:start w:val="1"/>
      <w:numFmt w:val="bullet"/>
      <w:lvlText w:val=""/>
      <w:lvlJc w:val="left"/>
      <w:pPr>
        <w:ind w:left="1941" w:hanging="360"/>
      </w:pPr>
      <w:rPr>
        <w:rFonts w:ascii="Wingdings" w:hAnsi="Wingdings" w:hint="default"/>
      </w:rPr>
    </w:lvl>
    <w:lvl w:ilvl="3" w:tplc="FFFFFFFF" w:tentative="1">
      <w:start w:val="1"/>
      <w:numFmt w:val="bullet"/>
      <w:lvlText w:val=""/>
      <w:lvlJc w:val="left"/>
      <w:pPr>
        <w:ind w:left="2661" w:hanging="360"/>
      </w:pPr>
      <w:rPr>
        <w:rFonts w:ascii="Symbol" w:hAnsi="Symbol" w:hint="default"/>
      </w:rPr>
    </w:lvl>
    <w:lvl w:ilvl="4" w:tplc="FFFFFFFF" w:tentative="1">
      <w:start w:val="1"/>
      <w:numFmt w:val="bullet"/>
      <w:lvlText w:val="o"/>
      <w:lvlJc w:val="left"/>
      <w:pPr>
        <w:ind w:left="3381" w:hanging="360"/>
      </w:pPr>
      <w:rPr>
        <w:rFonts w:ascii="Courier New" w:hAnsi="Courier New" w:cs="Courier New" w:hint="default"/>
      </w:rPr>
    </w:lvl>
    <w:lvl w:ilvl="5" w:tplc="FFFFFFFF" w:tentative="1">
      <w:start w:val="1"/>
      <w:numFmt w:val="bullet"/>
      <w:lvlText w:val=""/>
      <w:lvlJc w:val="left"/>
      <w:pPr>
        <w:ind w:left="4101" w:hanging="360"/>
      </w:pPr>
      <w:rPr>
        <w:rFonts w:ascii="Wingdings" w:hAnsi="Wingdings" w:hint="default"/>
      </w:rPr>
    </w:lvl>
    <w:lvl w:ilvl="6" w:tplc="FFFFFFFF" w:tentative="1">
      <w:start w:val="1"/>
      <w:numFmt w:val="bullet"/>
      <w:lvlText w:val=""/>
      <w:lvlJc w:val="left"/>
      <w:pPr>
        <w:ind w:left="4821" w:hanging="360"/>
      </w:pPr>
      <w:rPr>
        <w:rFonts w:ascii="Symbol" w:hAnsi="Symbol" w:hint="default"/>
      </w:rPr>
    </w:lvl>
    <w:lvl w:ilvl="7" w:tplc="FFFFFFFF" w:tentative="1">
      <w:start w:val="1"/>
      <w:numFmt w:val="bullet"/>
      <w:lvlText w:val="o"/>
      <w:lvlJc w:val="left"/>
      <w:pPr>
        <w:ind w:left="5541" w:hanging="360"/>
      </w:pPr>
      <w:rPr>
        <w:rFonts w:ascii="Courier New" w:hAnsi="Courier New" w:cs="Courier New" w:hint="default"/>
      </w:rPr>
    </w:lvl>
    <w:lvl w:ilvl="8" w:tplc="FFFFFFFF" w:tentative="1">
      <w:start w:val="1"/>
      <w:numFmt w:val="bullet"/>
      <w:lvlText w:val=""/>
      <w:lvlJc w:val="left"/>
      <w:pPr>
        <w:ind w:left="6261" w:hanging="360"/>
      </w:pPr>
      <w:rPr>
        <w:rFonts w:ascii="Wingdings" w:hAnsi="Wingdings" w:hint="default"/>
      </w:rPr>
    </w:lvl>
  </w:abstractNum>
  <w:abstractNum w:abstractNumId="13" w15:restartNumberingAfterBreak="0">
    <w:nsid w:val="16D05EBA"/>
    <w:multiLevelType w:val="hybridMultilevel"/>
    <w:tmpl w:val="A9604A0C"/>
    <w:lvl w:ilvl="0" w:tplc="5FF80A10">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1B553EE2"/>
    <w:multiLevelType w:val="hybridMultilevel"/>
    <w:tmpl w:val="32569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B5D7CF1"/>
    <w:multiLevelType w:val="hybridMultilevel"/>
    <w:tmpl w:val="E1C6E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BC21318"/>
    <w:multiLevelType w:val="hybridMultilevel"/>
    <w:tmpl w:val="6EAAD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C2A331C"/>
    <w:multiLevelType w:val="hybridMultilevel"/>
    <w:tmpl w:val="3648E6AE"/>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18" w15:restartNumberingAfterBreak="0">
    <w:nsid w:val="1C634956"/>
    <w:multiLevelType w:val="hybridMultilevel"/>
    <w:tmpl w:val="3B7EB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C79035B"/>
    <w:multiLevelType w:val="hybridMultilevel"/>
    <w:tmpl w:val="447E0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CCD1605"/>
    <w:multiLevelType w:val="hybridMultilevel"/>
    <w:tmpl w:val="F9A28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DBD7F9F"/>
    <w:multiLevelType w:val="hybridMultilevel"/>
    <w:tmpl w:val="A3B84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FFA7678"/>
    <w:multiLevelType w:val="hybridMultilevel"/>
    <w:tmpl w:val="1866524A"/>
    <w:lvl w:ilvl="0" w:tplc="FFFFFFFF">
      <w:start w:val="1"/>
      <w:numFmt w:val="bullet"/>
      <w:lvlText w:val=""/>
      <w:lvlJc w:val="left"/>
      <w:pPr>
        <w:ind w:left="720" w:hanging="360"/>
      </w:pPr>
      <w:rPr>
        <w:rFonts w:ascii="Symbol" w:hAnsi="Symbol" w:hint="default"/>
      </w:rPr>
    </w:lvl>
    <w:lvl w:ilvl="1" w:tplc="7826D828">
      <w:start w:val="1"/>
      <w:numFmt w:val="bullet"/>
      <w:lvlText w:val=""/>
      <w:lvlJc w:val="left"/>
      <w:pPr>
        <w:ind w:left="501"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0A0526F"/>
    <w:multiLevelType w:val="hybridMultilevel"/>
    <w:tmpl w:val="5A38B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48A00F4"/>
    <w:multiLevelType w:val="hybridMultilevel"/>
    <w:tmpl w:val="7F2C5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73E2B37"/>
    <w:multiLevelType w:val="hybridMultilevel"/>
    <w:tmpl w:val="DB8C46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8EB778E"/>
    <w:multiLevelType w:val="hybridMultilevel"/>
    <w:tmpl w:val="96629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8FC14E2"/>
    <w:multiLevelType w:val="hybridMultilevel"/>
    <w:tmpl w:val="B8424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9085C41"/>
    <w:multiLevelType w:val="hybridMultilevel"/>
    <w:tmpl w:val="8214B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BF34F93"/>
    <w:multiLevelType w:val="hybridMultilevel"/>
    <w:tmpl w:val="0DA60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C921069"/>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2F517825"/>
    <w:multiLevelType w:val="hybridMultilevel"/>
    <w:tmpl w:val="C8562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33C3ACA"/>
    <w:multiLevelType w:val="hybridMultilevel"/>
    <w:tmpl w:val="2BA0056C"/>
    <w:lvl w:ilvl="0" w:tplc="5FF80A10">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3" w15:restartNumberingAfterBreak="0">
    <w:nsid w:val="34752C35"/>
    <w:multiLevelType w:val="hybridMultilevel"/>
    <w:tmpl w:val="77902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6854C87"/>
    <w:multiLevelType w:val="hybridMultilevel"/>
    <w:tmpl w:val="2E8C3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72A151D"/>
    <w:multiLevelType w:val="hybridMultilevel"/>
    <w:tmpl w:val="37A64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9885AAD"/>
    <w:multiLevelType w:val="hybridMultilevel"/>
    <w:tmpl w:val="E056F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AA05BC6"/>
    <w:multiLevelType w:val="hybridMultilevel"/>
    <w:tmpl w:val="10E6BC32"/>
    <w:lvl w:ilvl="0" w:tplc="FCBC7072">
      <w:start w:val="10"/>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CB0732E"/>
    <w:multiLevelType w:val="hybridMultilevel"/>
    <w:tmpl w:val="F8BE3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D7C101D"/>
    <w:multiLevelType w:val="hybridMultilevel"/>
    <w:tmpl w:val="4C84F3BC"/>
    <w:lvl w:ilvl="0" w:tplc="FCBC7072">
      <w:start w:val="10"/>
      <w:numFmt w:val="bullet"/>
      <w:lvlText w:val="-"/>
      <w:lvlJc w:val="left"/>
      <w:pPr>
        <w:ind w:left="720" w:hanging="360"/>
      </w:pPr>
      <w:rPr>
        <w:rFonts w:ascii="Calibri" w:eastAsia="Times New Roman"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3DB47361"/>
    <w:multiLevelType w:val="hybridMultilevel"/>
    <w:tmpl w:val="13749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DDE204D"/>
    <w:multiLevelType w:val="hybridMultilevel"/>
    <w:tmpl w:val="BA7CC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FAE34ED"/>
    <w:multiLevelType w:val="hybridMultilevel"/>
    <w:tmpl w:val="2DBC0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6085109"/>
    <w:multiLevelType w:val="hybridMultilevel"/>
    <w:tmpl w:val="B72EC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7AE1765"/>
    <w:multiLevelType w:val="hybridMultilevel"/>
    <w:tmpl w:val="57B2B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7F82FB4"/>
    <w:multiLevelType w:val="hybridMultilevel"/>
    <w:tmpl w:val="8F8A2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A643352"/>
    <w:multiLevelType w:val="hybridMultilevel"/>
    <w:tmpl w:val="36640D52"/>
    <w:lvl w:ilvl="0" w:tplc="FCBC7072">
      <w:start w:val="10"/>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C0D4CF8"/>
    <w:multiLevelType w:val="hybridMultilevel"/>
    <w:tmpl w:val="F2484F2A"/>
    <w:lvl w:ilvl="0" w:tplc="5FF80A10">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8" w15:restartNumberingAfterBreak="0">
    <w:nsid w:val="4CB33019"/>
    <w:multiLevelType w:val="hybridMultilevel"/>
    <w:tmpl w:val="80F227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D090B58"/>
    <w:multiLevelType w:val="hybridMultilevel"/>
    <w:tmpl w:val="B12A3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D283517"/>
    <w:multiLevelType w:val="hybridMultilevel"/>
    <w:tmpl w:val="8DF69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D964556"/>
    <w:multiLevelType w:val="hybridMultilevel"/>
    <w:tmpl w:val="62805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E6A6B86"/>
    <w:multiLevelType w:val="hybridMultilevel"/>
    <w:tmpl w:val="7FE4F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0A46DF3"/>
    <w:multiLevelType w:val="hybridMultilevel"/>
    <w:tmpl w:val="83749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34F3522"/>
    <w:multiLevelType w:val="hybridMultilevel"/>
    <w:tmpl w:val="1AA48B0E"/>
    <w:lvl w:ilvl="0" w:tplc="5FF80A10">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5" w15:restartNumberingAfterBreak="0">
    <w:nsid w:val="57F34B9F"/>
    <w:multiLevelType w:val="hybridMultilevel"/>
    <w:tmpl w:val="66C4C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8115F3D"/>
    <w:multiLevelType w:val="hybridMultilevel"/>
    <w:tmpl w:val="FC887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8B55C75"/>
    <w:multiLevelType w:val="hybridMultilevel"/>
    <w:tmpl w:val="4808C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0735BC1"/>
    <w:multiLevelType w:val="hybridMultilevel"/>
    <w:tmpl w:val="6F245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2441000"/>
    <w:multiLevelType w:val="hybridMultilevel"/>
    <w:tmpl w:val="132E1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3AF7339"/>
    <w:multiLevelType w:val="hybridMultilevel"/>
    <w:tmpl w:val="0BEA8504"/>
    <w:lvl w:ilvl="0" w:tplc="6E66B9FE">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56D51F8"/>
    <w:multiLevelType w:val="hybridMultilevel"/>
    <w:tmpl w:val="DC347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A894B48"/>
    <w:multiLevelType w:val="hybridMultilevel"/>
    <w:tmpl w:val="FD1CB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BBA10D1"/>
    <w:multiLevelType w:val="hybridMultilevel"/>
    <w:tmpl w:val="AB601F68"/>
    <w:lvl w:ilvl="0" w:tplc="FCBC7072">
      <w:start w:val="10"/>
      <w:numFmt w:val="bullet"/>
      <w:lvlText w:val="-"/>
      <w:lvlJc w:val="left"/>
      <w:pPr>
        <w:ind w:left="720" w:hanging="360"/>
      </w:pPr>
      <w:rPr>
        <w:rFonts w:ascii="Calibri" w:eastAsia="Times New Roman"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6C13604C"/>
    <w:multiLevelType w:val="hybridMultilevel"/>
    <w:tmpl w:val="1826D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C956C79"/>
    <w:multiLevelType w:val="hybridMultilevel"/>
    <w:tmpl w:val="1816876C"/>
    <w:lvl w:ilvl="0" w:tplc="7826D828">
      <w:start w:val="1"/>
      <w:numFmt w:val="bullet"/>
      <w:lvlText w:val=""/>
      <w:lvlJc w:val="left"/>
      <w:pPr>
        <w:ind w:left="501" w:hanging="360"/>
      </w:pPr>
      <w:rPr>
        <w:rFonts w:ascii="Wingdings" w:hAnsi="Wingdings" w:hint="default"/>
      </w:rPr>
    </w:lvl>
    <w:lvl w:ilvl="1" w:tplc="FFFFFFFF">
      <w:start w:val="1"/>
      <w:numFmt w:val="bullet"/>
      <w:lvlText w:val="o"/>
      <w:lvlJc w:val="left"/>
      <w:pPr>
        <w:ind w:left="1221" w:hanging="360"/>
      </w:pPr>
      <w:rPr>
        <w:rFonts w:ascii="Courier New" w:hAnsi="Courier New" w:cs="Courier New" w:hint="default"/>
      </w:rPr>
    </w:lvl>
    <w:lvl w:ilvl="2" w:tplc="FFFFFFFF" w:tentative="1">
      <w:start w:val="1"/>
      <w:numFmt w:val="bullet"/>
      <w:lvlText w:val=""/>
      <w:lvlJc w:val="left"/>
      <w:pPr>
        <w:ind w:left="1941" w:hanging="360"/>
      </w:pPr>
      <w:rPr>
        <w:rFonts w:ascii="Wingdings" w:hAnsi="Wingdings" w:hint="default"/>
      </w:rPr>
    </w:lvl>
    <w:lvl w:ilvl="3" w:tplc="FFFFFFFF" w:tentative="1">
      <w:start w:val="1"/>
      <w:numFmt w:val="bullet"/>
      <w:lvlText w:val=""/>
      <w:lvlJc w:val="left"/>
      <w:pPr>
        <w:ind w:left="2661" w:hanging="360"/>
      </w:pPr>
      <w:rPr>
        <w:rFonts w:ascii="Symbol" w:hAnsi="Symbol" w:hint="default"/>
      </w:rPr>
    </w:lvl>
    <w:lvl w:ilvl="4" w:tplc="FFFFFFFF" w:tentative="1">
      <w:start w:val="1"/>
      <w:numFmt w:val="bullet"/>
      <w:lvlText w:val="o"/>
      <w:lvlJc w:val="left"/>
      <w:pPr>
        <w:ind w:left="3381" w:hanging="360"/>
      </w:pPr>
      <w:rPr>
        <w:rFonts w:ascii="Courier New" w:hAnsi="Courier New" w:cs="Courier New" w:hint="default"/>
      </w:rPr>
    </w:lvl>
    <w:lvl w:ilvl="5" w:tplc="FFFFFFFF" w:tentative="1">
      <w:start w:val="1"/>
      <w:numFmt w:val="bullet"/>
      <w:lvlText w:val=""/>
      <w:lvlJc w:val="left"/>
      <w:pPr>
        <w:ind w:left="4101" w:hanging="360"/>
      </w:pPr>
      <w:rPr>
        <w:rFonts w:ascii="Wingdings" w:hAnsi="Wingdings" w:hint="default"/>
      </w:rPr>
    </w:lvl>
    <w:lvl w:ilvl="6" w:tplc="FFFFFFFF" w:tentative="1">
      <w:start w:val="1"/>
      <w:numFmt w:val="bullet"/>
      <w:lvlText w:val=""/>
      <w:lvlJc w:val="left"/>
      <w:pPr>
        <w:ind w:left="4821" w:hanging="360"/>
      </w:pPr>
      <w:rPr>
        <w:rFonts w:ascii="Symbol" w:hAnsi="Symbol" w:hint="default"/>
      </w:rPr>
    </w:lvl>
    <w:lvl w:ilvl="7" w:tplc="FFFFFFFF" w:tentative="1">
      <w:start w:val="1"/>
      <w:numFmt w:val="bullet"/>
      <w:lvlText w:val="o"/>
      <w:lvlJc w:val="left"/>
      <w:pPr>
        <w:ind w:left="5541" w:hanging="360"/>
      </w:pPr>
      <w:rPr>
        <w:rFonts w:ascii="Courier New" w:hAnsi="Courier New" w:cs="Courier New" w:hint="default"/>
      </w:rPr>
    </w:lvl>
    <w:lvl w:ilvl="8" w:tplc="FFFFFFFF" w:tentative="1">
      <w:start w:val="1"/>
      <w:numFmt w:val="bullet"/>
      <w:lvlText w:val=""/>
      <w:lvlJc w:val="left"/>
      <w:pPr>
        <w:ind w:left="6261" w:hanging="360"/>
      </w:pPr>
      <w:rPr>
        <w:rFonts w:ascii="Wingdings" w:hAnsi="Wingdings" w:hint="default"/>
      </w:rPr>
    </w:lvl>
  </w:abstractNum>
  <w:abstractNum w:abstractNumId="66" w15:restartNumberingAfterBreak="0">
    <w:nsid w:val="6E2A02F2"/>
    <w:multiLevelType w:val="hybridMultilevel"/>
    <w:tmpl w:val="6DA60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EA15BE3"/>
    <w:multiLevelType w:val="hybridMultilevel"/>
    <w:tmpl w:val="B3880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EBA1470"/>
    <w:multiLevelType w:val="hybridMultilevel"/>
    <w:tmpl w:val="A7528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F0F6DB7"/>
    <w:multiLevelType w:val="hybridMultilevel"/>
    <w:tmpl w:val="ADC27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F6C63C1"/>
    <w:multiLevelType w:val="hybridMultilevel"/>
    <w:tmpl w:val="65BEA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31C4D96"/>
    <w:multiLevelType w:val="hybridMultilevel"/>
    <w:tmpl w:val="6AC0A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692221F"/>
    <w:multiLevelType w:val="hybridMultilevel"/>
    <w:tmpl w:val="217A941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76C071F1"/>
    <w:multiLevelType w:val="hybridMultilevel"/>
    <w:tmpl w:val="F7C00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72520CA"/>
    <w:multiLevelType w:val="hybridMultilevel"/>
    <w:tmpl w:val="47EEE4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8E70BDE"/>
    <w:multiLevelType w:val="hybridMultilevel"/>
    <w:tmpl w:val="F3CA4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A724413"/>
    <w:multiLevelType w:val="hybridMultilevel"/>
    <w:tmpl w:val="8A56903C"/>
    <w:lvl w:ilvl="0" w:tplc="5FF80A10">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7" w15:restartNumberingAfterBreak="0">
    <w:nsid w:val="7D701078"/>
    <w:multiLevelType w:val="hybridMultilevel"/>
    <w:tmpl w:val="FBA80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FDE2EF9"/>
    <w:multiLevelType w:val="hybridMultilevel"/>
    <w:tmpl w:val="7466E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82427652">
    <w:abstractNumId w:val="30"/>
  </w:num>
  <w:num w:numId="2" w16cid:durableId="1341345881">
    <w:abstractNumId w:val="60"/>
  </w:num>
  <w:num w:numId="3" w16cid:durableId="1238631025">
    <w:abstractNumId w:val="48"/>
  </w:num>
  <w:num w:numId="4" w16cid:durableId="54471719">
    <w:abstractNumId w:val="9"/>
  </w:num>
  <w:num w:numId="5" w16cid:durableId="607812203">
    <w:abstractNumId w:val="37"/>
  </w:num>
  <w:num w:numId="6" w16cid:durableId="1160929868">
    <w:abstractNumId w:val="46"/>
  </w:num>
  <w:num w:numId="7" w16cid:durableId="1274824917">
    <w:abstractNumId w:val="44"/>
  </w:num>
  <w:num w:numId="8" w16cid:durableId="1362974262">
    <w:abstractNumId w:val="15"/>
  </w:num>
  <w:num w:numId="9" w16cid:durableId="1221405082">
    <w:abstractNumId w:val="34"/>
  </w:num>
  <w:num w:numId="10" w16cid:durableId="1583642955">
    <w:abstractNumId w:val="5"/>
  </w:num>
  <w:num w:numId="11" w16cid:durableId="328676922">
    <w:abstractNumId w:val="23"/>
  </w:num>
  <w:num w:numId="12" w16cid:durableId="1863780893">
    <w:abstractNumId w:val="20"/>
  </w:num>
  <w:num w:numId="13" w16cid:durableId="1167405463">
    <w:abstractNumId w:val="41"/>
  </w:num>
  <w:num w:numId="14" w16cid:durableId="219639413">
    <w:abstractNumId w:val="38"/>
  </w:num>
  <w:num w:numId="15" w16cid:durableId="1925676899">
    <w:abstractNumId w:val="55"/>
  </w:num>
  <w:num w:numId="16" w16cid:durableId="1382632977">
    <w:abstractNumId w:val="29"/>
  </w:num>
  <w:num w:numId="17" w16cid:durableId="1811288687">
    <w:abstractNumId w:val="53"/>
  </w:num>
  <w:num w:numId="18" w16cid:durableId="542787242">
    <w:abstractNumId w:val="36"/>
  </w:num>
  <w:num w:numId="19" w16cid:durableId="2069108273">
    <w:abstractNumId w:val="19"/>
  </w:num>
  <w:num w:numId="20" w16cid:durableId="1863518656">
    <w:abstractNumId w:val="51"/>
  </w:num>
  <w:num w:numId="21" w16cid:durableId="804389810">
    <w:abstractNumId w:val="67"/>
  </w:num>
  <w:num w:numId="22" w16cid:durableId="1383217318">
    <w:abstractNumId w:val="0"/>
  </w:num>
  <w:num w:numId="23" w16cid:durableId="497308548">
    <w:abstractNumId w:val="40"/>
  </w:num>
  <w:num w:numId="24" w16cid:durableId="424425304">
    <w:abstractNumId w:val="69"/>
  </w:num>
  <w:num w:numId="25" w16cid:durableId="274095863">
    <w:abstractNumId w:val="77"/>
  </w:num>
  <w:num w:numId="26" w16cid:durableId="850528559">
    <w:abstractNumId w:val="6"/>
  </w:num>
  <w:num w:numId="27" w16cid:durableId="324671236">
    <w:abstractNumId w:val="24"/>
  </w:num>
  <w:num w:numId="28" w16cid:durableId="597905508">
    <w:abstractNumId w:val="50"/>
  </w:num>
  <w:num w:numId="29" w16cid:durableId="393044340">
    <w:abstractNumId w:val="75"/>
  </w:num>
  <w:num w:numId="30" w16cid:durableId="983853949">
    <w:abstractNumId w:val="59"/>
  </w:num>
  <w:num w:numId="31" w16cid:durableId="1128006970">
    <w:abstractNumId w:val="27"/>
  </w:num>
  <w:num w:numId="32" w16cid:durableId="1691488024">
    <w:abstractNumId w:val="52"/>
  </w:num>
  <w:num w:numId="33" w16cid:durableId="552892706">
    <w:abstractNumId w:val="58"/>
  </w:num>
  <w:num w:numId="34" w16cid:durableId="1931231632">
    <w:abstractNumId w:val="62"/>
  </w:num>
  <w:num w:numId="35" w16cid:durableId="130951866">
    <w:abstractNumId w:val="49"/>
  </w:num>
  <w:num w:numId="36" w16cid:durableId="1973368378">
    <w:abstractNumId w:val="16"/>
  </w:num>
  <w:num w:numId="37" w16cid:durableId="243029308">
    <w:abstractNumId w:val="14"/>
  </w:num>
  <w:num w:numId="38" w16cid:durableId="1203443431">
    <w:abstractNumId w:val="43"/>
  </w:num>
  <w:num w:numId="39" w16cid:durableId="2140952249">
    <w:abstractNumId w:val="33"/>
  </w:num>
  <w:num w:numId="40" w16cid:durableId="1411538111">
    <w:abstractNumId w:val="57"/>
  </w:num>
  <w:num w:numId="41" w16cid:durableId="1777944436">
    <w:abstractNumId w:val="74"/>
  </w:num>
  <w:num w:numId="42" w16cid:durableId="782767196">
    <w:abstractNumId w:val="35"/>
  </w:num>
  <w:num w:numId="43" w16cid:durableId="1675690887">
    <w:abstractNumId w:val="3"/>
  </w:num>
  <w:num w:numId="44" w16cid:durableId="1024744096">
    <w:abstractNumId w:val="73"/>
  </w:num>
  <w:num w:numId="45" w16cid:durableId="1211067124">
    <w:abstractNumId w:val="61"/>
  </w:num>
  <w:num w:numId="46" w16cid:durableId="358313485">
    <w:abstractNumId w:val="26"/>
  </w:num>
  <w:num w:numId="47" w16cid:durableId="829174372">
    <w:abstractNumId w:val="64"/>
  </w:num>
  <w:num w:numId="48" w16cid:durableId="1848783192">
    <w:abstractNumId w:val="28"/>
  </w:num>
  <w:num w:numId="49" w16cid:durableId="1921207195">
    <w:abstractNumId w:val="45"/>
  </w:num>
  <w:num w:numId="50" w16cid:durableId="1483425229">
    <w:abstractNumId w:val="7"/>
  </w:num>
  <w:num w:numId="51" w16cid:durableId="800073598">
    <w:abstractNumId w:val="56"/>
  </w:num>
  <w:num w:numId="52" w16cid:durableId="1522083688">
    <w:abstractNumId w:val="66"/>
  </w:num>
  <w:num w:numId="53" w16cid:durableId="923101701">
    <w:abstractNumId w:val="17"/>
  </w:num>
  <w:num w:numId="54" w16cid:durableId="865024487">
    <w:abstractNumId w:val="65"/>
  </w:num>
  <w:num w:numId="55" w16cid:durableId="2113359355">
    <w:abstractNumId w:val="1"/>
  </w:num>
  <w:num w:numId="56" w16cid:durableId="655451612">
    <w:abstractNumId w:val="12"/>
  </w:num>
  <w:num w:numId="57" w16cid:durableId="1743479336">
    <w:abstractNumId w:val="2"/>
  </w:num>
  <w:num w:numId="58" w16cid:durableId="1550218977">
    <w:abstractNumId w:val="63"/>
  </w:num>
  <w:num w:numId="59" w16cid:durableId="935753979">
    <w:abstractNumId w:val="72"/>
  </w:num>
  <w:num w:numId="60" w16cid:durableId="1261066556">
    <w:abstractNumId w:val="39"/>
  </w:num>
  <w:num w:numId="61" w16cid:durableId="869337991">
    <w:abstractNumId w:val="68"/>
  </w:num>
  <w:num w:numId="62" w16cid:durableId="727456532">
    <w:abstractNumId w:val="22"/>
  </w:num>
  <w:num w:numId="63" w16cid:durableId="953168843">
    <w:abstractNumId w:val="31"/>
  </w:num>
  <w:num w:numId="64" w16cid:durableId="2119332351">
    <w:abstractNumId w:val="8"/>
  </w:num>
  <w:num w:numId="65" w16cid:durableId="37898234">
    <w:abstractNumId w:val="78"/>
  </w:num>
  <w:num w:numId="66" w16cid:durableId="508253952">
    <w:abstractNumId w:val="70"/>
  </w:num>
  <w:num w:numId="67" w16cid:durableId="1025716801">
    <w:abstractNumId w:val="18"/>
  </w:num>
  <w:num w:numId="68" w16cid:durableId="28991604">
    <w:abstractNumId w:val="4"/>
  </w:num>
  <w:num w:numId="69" w16cid:durableId="456025084">
    <w:abstractNumId w:val="10"/>
  </w:num>
  <w:num w:numId="70" w16cid:durableId="437482564">
    <w:abstractNumId w:val="25"/>
  </w:num>
  <w:num w:numId="71" w16cid:durableId="21128012">
    <w:abstractNumId w:val="21"/>
  </w:num>
  <w:num w:numId="72" w16cid:durableId="805200029">
    <w:abstractNumId w:val="42"/>
  </w:num>
  <w:num w:numId="73" w16cid:durableId="1585187569">
    <w:abstractNumId w:val="71"/>
  </w:num>
  <w:num w:numId="74" w16cid:durableId="586033765">
    <w:abstractNumId w:val="11"/>
  </w:num>
  <w:num w:numId="75" w16cid:durableId="1255479712">
    <w:abstractNumId w:val="76"/>
  </w:num>
  <w:num w:numId="76" w16cid:durableId="815219475">
    <w:abstractNumId w:val="13"/>
  </w:num>
  <w:num w:numId="77" w16cid:durableId="830945778">
    <w:abstractNumId w:val="54"/>
  </w:num>
  <w:num w:numId="78" w16cid:durableId="1471095339">
    <w:abstractNumId w:val="32"/>
  </w:num>
  <w:num w:numId="79" w16cid:durableId="1004481593">
    <w:abstractNumId w:val="4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proofState w:spelling="clean" w:grammar="clean"/>
  <w:defaultTabStop w:val="720"/>
  <w:drawingGridHorizontalSpacing w:val="100"/>
  <w:drawingGridVerticalSpacing w:val="136"/>
  <w:displayHorizontalDrawingGridEvery w:val="2"/>
  <w:displayVerticalDrawingGridEvery w:val="2"/>
  <w:characterSpacingControl w:val="doNotCompress"/>
  <w:hdrShapeDefaults>
    <o:shapedefaults v:ext="edit" spidmax="2050">
      <o:colormru v:ext="edit" colors="#f1b47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90D"/>
    <w:rsid w:val="000004FE"/>
    <w:rsid w:val="00000E2D"/>
    <w:rsid w:val="00001547"/>
    <w:rsid w:val="000024C5"/>
    <w:rsid w:val="00002942"/>
    <w:rsid w:val="00002F48"/>
    <w:rsid w:val="000031F3"/>
    <w:rsid w:val="000038B5"/>
    <w:rsid w:val="000038E7"/>
    <w:rsid w:val="00003B35"/>
    <w:rsid w:val="00005A52"/>
    <w:rsid w:val="00005B1E"/>
    <w:rsid w:val="00007A65"/>
    <w:rsid w:val="00007A82"/>
    <w:rsid w:val="0001060A"/>
    <w:rsid w:val="00010EC8"/>
    <w:rsid w:val="00011A01"/>
    <w:rsid w:val="00011A3E"/>
    <w:rsid w:val="00011F11"/>
    <w:rsid w:val="0001244F"/>
    <w:rsid w:val="000124A2"/>
    <w:rsid w:val="00012A8F"/>
    <w:rsid w:val="00012AA5"/>
    <w:rsid w:val="00012D46"/>
    <w:rsid w:val="00013105"/>
    <w:rsid w:val="0001311B"/>
    <w:rsid w:val="00013A13"/>
    <w:rsid w:val="00013B8E"/>
    <w:rsid w:val="00013FAB"/>
    <w:rsid w:val="00017651"/>
    <w:rsid w:val="00017811"/>
    <w:rsid w:val="00017B28"/>
    <w:rsid w:val="00017F61"/>
    <w:rsid w:val="00020115"/>
    <w:rsid w:val="000206F7"/>
    <w:rsid w:val="000212E1"/>
    <w:rsid w:val="000213F5"/>
    <w:rsid w:val="0002163A"/>
    <w:rsid w:val="000218A1"/>
    <w:rsid w:val="00022383"/>
    <w:rsid w:val="000225F9"/>
    <w:rsid w:val="00022A31"/>
    <w:rsid w:val="00023205"/>
    <w:rsid w:val="0002435B"/>
    <w:rsid w:val="0002439C"/>
    <w:rsid w:val="00024F20"/>
    <w:rsid w:val="00025694"/>
    <w:rsid w:val="00025698"/>
    <w:rsid w:val="000258A6"/>
    <w:rsid w:val="000259A8"/>
    <w:rsid w:val="00025BCA"/>
    <w:rsid w:val="00025C02"/>
    <w:rsid w:val="000260C2"/>
    <w:rsid w:val="00026611"/>
    <w:rsid w:val="00026D1A"/>
    <w:rsid w:val="00026FCE"/>
    <w:rsid w:val="000305CD"/>
    <w:rsid w:val="00030AA3"/>
    <w:rsid w:val="00031FD8"/>
    <w:rsid w:val="00033081"/>
    <w:rsid w:val="0003359B"/>
    <w:rsid w:val="000336A2"/>
    <w:rsid w:val="0003392A"/>
    <w:rsid w:val="00033AC3"/>
    <w:rsid w:val="000346A8"/>
    <w:rsid w:val="00034706"/>
    <w:rsid w:val="00034BB8"/>
    <w:rsid w:val="000358EA"/>
    <w:rsid w:val="00035B95"/>
    <w:rsid w:val="00035F6D"/>
    <w:rsid w:val="00036079"/>
    <w:rsid w:val="00036278"/>
    <w:rsid w:val="00036410"/>
    <w:rsid w:val="00036D63"/>
    <w:rsid w:val="00036E6D"/>
    <w:rsid w:val="0003710A"/>
    <w:rsid w:val="00037715"/>
    <w:rsid w:val="00037D1A"/>
    <w:rsid w:val="00040A79"/>
    <w:rsid w:val="00040DB6"/>
    <w:rsid w:val="00040F98"/>
    <w:rsid w:val="00041876"/>
    <w:rsid w:val="000425F5"/>
    <w:rsid w:val="000426F3"/>
    <w:rsid w:val="000426F6"/>
    <w:rsid w:val="00043244"/>
    <w:rsid w:val="000435E0"/>
    <w:rsid w:val="000445E5"/>
    <w:rsid w:val="00045DE9"/>
    <w:rsid w:val="000461EF"/>
    <w:rsid w:val="0004667F"/>
    <w:rsid w:val="00046D3B"/>
    <w:rsid w:val="000470B7"/>
    <w:rsid w:val="00047136"/>
    <w:rsid w:val="00050400"/>
    <w:rsid w:val="000504EB"/>
    <w:rsid w:val="0005075D"/>
    <w:rsid w:val="000509D1"/>
    <w:rsid w:val="00052410"/>
    <w:rsid w:val="00052A30"/>
    <w:rsid w:val="000530D4"/>
    <w:rsid w:val="0005361F"/>
    <w:rsid w:val="000539D6"/>
    <w:rsid w:val="00053A8D"/>
    <w:rsid w:val="00053BA3"/>
    <w:rsid w:val="00053BE1"/>
    <w:rsid w:val="000549FC"/>
    <w:rsid w:val="00054BB9"/>
    <w:rsid w:val="0005546B"/>
    <w:rsid w:val="00055647"/>
    <w:rsid w:val="000558B2"/>
    <w:rsid w:val="00055E6B"/>
    <w:rsid w:val="000562BA"/>
    <w:rsid w:val="0005660E"/>
    <w:rsid w:val="00056CC0"/>
    <w:rsid w:val="00056E98"/>
    <w:rsid w:val="00056F05"/>
    <w:rsid w:val="00057328"/>
    <w:rsid w:val="00057C38"/>
    <w:rsid w:val="0006067B"/>
    <w:rsid w:val="00060948"/>
    <w:rsid w:val="000615BC"/>
    <w:rsid w:val="00061F5A"/>
    <w:rsid w:val="00062191"/>
    <w:rsid w:val="00062F35"/>
    <w:rsid w:val="000639C7"/>
    <w:rsid w:val="00063FF1"/>
    <w:rsid w:val="00064A81"/>
    <w:rsid w:val="00064E99"/>
    <w:rsid w:val="0006555B"/>
    <w:rsid w:val="0006564A"/>
    <w:rsid w:val="00065963"/>
    <w:rsid w:val="00065D44"/>
    <w:rsid w:val="00066258"/>
    <w:rsid w:val="000666AF"/>
    <w:rsid w:val="00067703"/>
    <w:rsid w:val="000678CF"/>
    <w:rsid w:val="00067E96"/>
    <w:rsid w:val="00067F06"/>
    <w:rsid w:val="00067FE6"/>
    <w:rsid w:val="0007000F"/>
    <w:rsid w:val="00070532"/>
    <w:rsid w:val="000738D8"/>
    <w:rsid w:val="00074F06"/>
    <w:rsid w:val="00074F8B"/>
    <w:rsid w:val="000752BE"/>
    <w:rsid w:val="00075796"/>
    <w:rsid w:val="00075C2E"/>
    <w:rsid w:val="00075FB6"/>
    <w:rsid w:val="0007613A"/>
    <w:rsid w:val="000762D1"/>
    <w:rsid w:val="000768AA"/>
    <w:rsid w:val="00077885"/>
    <w:rsid w:val="00077CAE"/>
    <w:rsid w:val="00080A6A"/>
    <w:rsid w:val="00080EE1"/>
    <w:rsid w:val="00082AD4"/>
    <w:rsid w:val="00082CF5"/>
    <w:rsid w:val="00083124"/>
    <w:rsid w:val="00083854"/>
    <w:rsid w:val="00084670"/>
    <w:rsid w:val="00084E5C"/>
    <w:rsid w:val="00085070"/>
    <w:rsid w:val="00085294"/>
    <w:rsid w:val="00086066"/>
    <w:rsid w:val="000860E4"/>
    <w:rsid w:val="00086643"/>
    <w:rsid w:val="00086F94"/>
    <w:rsid w:val="00087119"/>
    <w:rsid w:val="00087559"/>
    <w:rsid w:val="00087FC3"/>
    <w:rsid w:val="000902B4"/>
    <w:rsid w:val="00090535"/>
    <w:rsid w:val="00090F43"/>
    <w:rsid w:val="00091FD5"/>
    <w:rsid w:val="0009224D"/>
    <w:rsid w:val="00092642"/>
    <w:rsid w:val="00092995"/>
    <w:rsid w:val="000937DC"/>
    <w:rsid w:val="00093810"/>
    <w:rsid w:val="00093A40"/>
    <w:rsid w:val="00093BFD"/>
    <w:rsid w:val="00093CA0"/>
    <w:rsid w:val="00093DF4"/>
    <w:rsid w:val="00094759"/>
    <w:rsid w:val="00094938"/>
    <w:rsid w:val="00095608"/>
    <w:rsid w:val="00095889"/>
    <w:rsid w:val="00095CB7"/>
    <w:rsid w:val="00095D3F"/>
    <w:rsid w:val="000966E6"/>
    <w:rsid w:val="00096959"/>
    <w:rsid w:val="00096C5C"/>
    <w:rsid w:val="00096C9E"/>
    <w:rsid w:val="00096FB3"/>
    <w:rsid w:val="0009779D"/>
    <w:rsid w:val="00097D42"/>
    <w:rsid w:val="000A04B1"/>
    <w:rsid w:val="000A0F08"/>
    <w:rsid w:val="000A1A5C"/>
    <w:rsid w:val="000A314D"/>
    <w:rsid w:val="000A3202"/>
    <w:rsid w:val="000A3D39"/>
    <w:rsid w:val="000A4C87"/>
    <w:rsid w:val="000A51CE"/>
    <w:rsid w:val="000A6134"/>
    <w:rsid w:val="000A6C95"/>
    <w:rsid w:val="000A6D68"/>
    <w:rsid w:val="000A6EA7"/>
    <w:rsid w:val="000A6EE6"/>
    <w:rsid w:val="000A747F"/>
    <w:rsid w:val="000A7B3A"/>
    <w:rsid w:val="000B0535"/>
    <w:rsid w:val="000B073E"/>
    <w:rsid w:val="000B07F4"/>
    <w:rsid w:val="000B1785"/>
    <w:rsid w:val="000B1C7E"/>
    <w:rsid w:val="000B1FE1"/>
    <w:rsid w:val="000B2125"/>
    <w:rsid w:val="000B213B"/>
    <w:rsid w:val="000B2144"/>
    <w:rsid w:val="000B2877"/>
    <w:rsid w:val="000B2FAC"/>
    <w:rsid w:val="000B3604"/>
    <w:rsid w:val="000B3908"/>
    <w:rsid w:val="000B4CC5"/>
    <w:rsid w:val="000B4ED1"/>
    <w:rsid w:val="000B4F36"/>
    <w:rsid w:val="000B5AB9"/>
    <w:rsid w:val="000B5CC0"/>
    <w:rsid w:val="000B61FB"/>
    <w:rsid w:val="000B6E9A"/>
    <w:rsid w:val="000B70E9"/>
    <w:rsid w:val="000B7324"/>
    <w:rsid w:val="000B7360"/>
    <w:rsid w:val="000C0063"/>
    <w:rsid w:val="000C078C"/>
    <w:rsid w:val="000C1D8B"/>
    <w:rsid w:val="000C1E7C"/>
    <w:rsid w:val="000C2027"/>
    <w:rsid w:val="000C21C3"/>
    <w:rsid w:val="000C311A"/>
    <w:rsid w:val="000C3411"/>
    <w:rsid w:val="000C3540"/>
    <w:rsid w:val="000C410C"/>
    <w:rsid w:val="000C41BD"/>
    <w:rsid w:val="000C51AF"/>
    <w:rsid w:val="000C5474"/>
    <w:rsid w:val="000C5588"/>
    <w:rsid w:val="000C562D"/>
    <w:rsid w:val="000C563C"/>
    <w:rsid w:val="000C5AC9"/>
    <w:rsid w:val="000C5DB8"/>
    <w:rsid w:val="000C5F99"/>
    <w:rsid w:val="000C605D"/>
    <w:rsid w:val="000C61F2"/>
    <w:rsid w:val="000C66CD"/>
    <w:rsid w:val="000C6924"/>
    <w:rsid w:val="000C79EA"/>
    <w:rsid w:val="000D10E7"/>
    <w:rsid w:val="000D15D9"/>
    <w:rsid w:val="000D1AF8"/>
    <w:rsid w:val="000D1DE2"/>
    <w:rsid w:val="000D1DFA"/>
    <w:rsid w:val="000D2C84"/>
    <w:rsid w:val="000D3517"/>
    <w:rsid w:val="000D36A2"/>
    <w:rsid w:val="000D437B"/>
    <w:rsid w:val="000D4FA0"/>
    <w:rsid w:val="000D57B0"/>
    <w:rsid w:val="000D5821"/>
    <w:rsid w:val="000D5FA3"/>
    <w:rsid w:val="000D62D2"/>
    <w:rsid w:val="000D66D0"/>
    <w:rsid w:val="000D6AC6"/>
    <w:rsid w:val="000D6D33"/>
    <w:rsid w:val="000D708C"/>
    <w:rsid w:val="000D780A"/>
    <w:rsid w:val="000D7B9E"/>
    <w:rsid w:val="000E00C9"/>
    <w:rsid w:val="000E02E2"/>
    <w:rsid w:val="000E099B"/>
    <w:rsid w:val="000E0A27"/>
    <w:rsid w:val="000E119A"/>
    <w:rsid w:val="000E131E"/>
    <w:rsid w:val="000E1813"/>
    <w:rsid w:val="000E19F1"/>
    <w:rsid w:val="000E1AC9"/>
    <w:rsid w:val="000E28E0"/>
    <w:rsid w:val="000E36DE"/>
    <w:rsid w:val="000E5728"/>
    <w:rsid w:val="000E5A69"/>
    <w:rsid w:val="000E63C8"/>
    <w:rsid w:val="000E7658"/>
    <w:rsid w:val="000F019D"/>
    <w:rsid w:val="000F05B9"/>
    <w:rsid w:val="000F08C1"/>
    <w:rsid w:val="000F0BC5"/>
    <w:rsid w:val="000F0E5B"/>
    <w:rsid w:val="000F1060"/>
    <w:rsid w:val="000F15F7"/>
    <w:rsid w:val="000F1DA2"/>
    <w:rsid w:val="000F2146"/>
    <w:rsid w:val="000F2242"/>
    <w:rsid w:val="000F231A"/>
    <w:rsid w:val="000F2FAE"/>
    <w:rsid w:val="000F3515"/>
    <w:rsid w:val="000F43D6"/>
    <w:rsid w:val="000F48E1"/>
    <w:rsid w:val="000F4B19"/>
    <w:rsid w:val="000F4CA6"/>
    <w:rsid w:val="000F52E8"/>
    <w:rsid w:val="000F5C60"/>
    <w:rsid w:val="000F61AA"/>
    <w:rsid w:val="000F6AEC"/>
    <w:rsid w:val="000F72F1"/>
    <w:rsid w:val="000F7700"/>
    <w:rsid w:val="000F7A26"/>
    <w:rsid w:val="000F7AE8"/>
    <w:rsid w:val="00100952"/>
    <w:rsid w:val="00101164"/>
    <w:rsid w:val="00101317"/>
    <w:rsid w:val="00101ED6"/>
    <w:rsid w:val="00102AC5"/>
    <w:rsid w:val="00103063"/>
    <w:rsid w:val="001039C3"/>
    <w:rsid w:val="001042C3"/>
    <w:rsid w:val="00105364"/>
    <w:rsid w:val="00105C7E"/>
    <w:rsid w:val="00105DCB"/>
    <w:rsid w:val="0010601E"/>
    <w:rsid w:val="00107F3A"/>
    <w:rsid w:val="00110E95"/>
    <w:rsid w:val="00111287"/>
    <w:rsid w:val="00111289"/>
    <w:rsid w:val="0011140E"/>
    <w:rsid w:val="001114B1"/>
    <w:rsid w:val="00111739"/>
    <w:rsid w:val="00111A8B"/>
    <w:rsid w:val="00111FD3"/>
    <w:rsid w:val="0011245E"/>
    <w:rsid w:val="0011282B"/>
    <w:rsid w:val="00112CEB"/>
    <w:rsid w:val="00112EC1"/>
    <w:rsid w:val="00112ED4"/>
    <w:rsid w:val="00112FA4"/>
    <w:rsid w:val="00113F7A"/>
    <w:rsid w:val="00113FC0"/>
    <w:rsid w:val="0011426E"/>
    <w:rsid w:val="001144AD"/>
    <w:rsid w:val="00114A96"/>
    <w:rsid w:val="00114D1B"/>
    <w:rsid w:val="001154CB"/>
    <w:rsid w:val="00115A31"/>
    <w:rsid w:val="00116A99"/>
    <w:rsid w:val="00116AD8"/>
    <w:rsid w:val="00116D94"/>
    <w:rsid w:val="0011792E"/>
    <w:rsid w:val="00117C09"/>
    <w:rsid w:val="001208DC"/>
    <w:rsid w:val="00120CD6"/>
    <w:rsid w:val="00120F84"/>
    <w:rsid w:val="0012104B"/>
    <w:rsid w:val="00121249"/>
    <w:rsid w:val="00121432"/>
    <w:rsid w:val="00121F27"/>
    <w:rsid w:val="0012296C"/>
    <w:rsid w:val="00122D87"/>
    <w:rsid w:val="00123632"/>
    <w:rsid w:val="001236D9"/>
    <w:rsid w:val="0012387C"/>
    <w:rsid w:val="00124416"/>
    <w:rsid w:val="00124B94"/>
    <w:rsid w:val="00124BE7"/>
    <w:rsid w:val="00125183"/>
    <w:rsid w:val="0012521E"/>
    <w:rsid w:val="00125B7F"/>
    <w:rsid w:val="0012659F"/>
    <w:rsid w:val="00126EB6"/>
    <w:rsid w:val="00127F60"/>
    <w:rsid w:val="0013022F"/>
    <w:rsid w:val="0013061A"/>
    <w:rsid w:val="001310B9"/>
    <w:rsid w:val="0013132F"/>
    <w:rsid w:val="0013172B"/>
    <w:rsid w:val="0013176E"/>
    <w:rsid w:val="00131DC9"/>
    <w:rsid w:val="00131EFB"/>
    <w:rsid w:val="00131F1A"/>
    <w:rsid w:val="00131FC9"/>
    <w:rsid w:val="0013220A"/>
    <w:rsid w:val="001322C6"/>
    <w:rsid w:val="00132494"/>
    <w:rsid w:val="00134190"/>
    <w:rsid w:val="00134344"/>
    <w:rsid w:val="001350C6"/>
    <w:rsid w:val="00135892"/>
    <w:rsid w:val="001359C7"/>
    <w:rsid w:val="00135D9A"/>
    <w:rsid w:val="001365D0"/>
    <w:rsid w:val="001368E4"/>
    <w:rsid w:val="001377F1"/>
    <w:rsid w:val="001403A3"/>
    <w:rsid w:val="0014050B"/>
    <w:rsid w:val="001406F3"/>
    <w:rsid w:val="00140896"/>
    <w:rsid w:val="00140FFB"/>
    <w:rsid w:val="0014156A"/>
    <w:rsid w:val="00141591"/>
    <w:rsid w:val="00141795"/>
    <w:rsid w:val="00142CF1"/>
    <w:rsid w:val="00143C33"/>
    <w:rsid w:val="0014435E"/>
    <w:rsid w:val="00144915"/>
    <w:rsid w:val="00144D21"/>
    <w:rsid w:val="00144F4D"/>
    <w:rsid w:val="00145081"/>
    <w:rsid w:val="00145275"/>
    <w:rsid w:val="00145818"/>
    <w:rsid w:val="001462BA"/>
    <w:rsid w:val="001463EB"/>
    <w:rsid w:val="00150392"/>
    <w:rsid w:val="00150B46"/>
    <w:rsid w:val="00151556"/>
    <w:rsid w:val="00151641"/>
    <w:rsid w:val="0015174E"/>
    <w:rsid w:val="00151A9C"/>
    <w:rsid w:val="00152EC9"/>
    <w:rsid w:val="0015307B"/>
    <w:rsid w:val="0015365A"/>
    <w:rsid w:val="001540A2"/>
    <w:rsid w:val="001546E8"/>
    <w:rsid w:val="00155255"/>
    <w:rsid w:val="00155453"/>
    <w:rsid w:val="00155FCD"/>
    <w:rsid w:val="00156413"/>
    <w:rsid w:val="00156763"/>
    <w:rsid w:val="001568E5"/>
    <w:rsid w:val="00156D58"/>
    <w:rsid w:val="00157635"/>
    <w:rsid w:val="001579DF"/>
    <w:rsid w:val="00160699"/>
    <w:rsid w:val="00160DB3"/>
    <w:rsid w:val="00161177"/>
    <w:rsid w:val="00161263"/>
    <w:rsid w:val="00162401"/>
    <w:rsid w:val="00162485"/>
    <w:rsid w:val="0016286D"/>
    <w:rsid w:val="00162B18"/>
    <w:rsid w:val="00162C7A"/>
    <w:rsid w:val="00163536"/>
    <w:rsid w:val="0016377C"/>
    <w:rsid w:val="00164164"/>
    <w:rsid w:val="00165DC4"/>
    <w:rsid w:val="00166014"/>
    <w:rsid w:val="00166256"/>
    <w:rsid w:val="00166B9B"/>
    <w:rsid w:val="00167F42"/>
    <w:rsid w:val="001737BC"/>
    <w:rsid w:val="00173962"/>
    <w:rsid w:val="00173B3C"/>
    <w:rsid w:val="00173CB1"/>
    <w:rsid w:val="00173E97"/>
    <w:rsid w:val="00174CC2"/>
    <w:rsid w:val="001751B0"/>
    <w:rsid w:val="001759CC"/>
    <w:rsid w:val="00175F8B"/>
    <w:rsid w:val="00176DF7"/>
    <w:rsid w:val="00177A29"/>
    <w:rsid w:val="00177D17"/>
    <w:rsid w:val="0018017E"/>
    <w:rsid w:val="00180546"/>
    <w:rsid w:val="00180AE5"/>
    <w:rsid w:val="001815FF"/>
    <w:rsid w:val="0018193B"/>
    <w:rsid w:val="00182822"/>
    <w:rsid w:val="00182A4E"/>
    <w:rsid w:val="00182B91"/>
    <w:rsid w:val="00182E38"/>
    <w:rsid w:val="00183D50"/>
    <w:rsid w:val="001840F9"/>
    <w:rsid w:val="00184860"/>
    <w:rsid w:val="00184E42"/>
    <w:rsid w:val="00184E6A"/>
    <w:rsid w:val="00184FD4"/>
    <w:rsid w:val="001853D0"/>
    <w:rsid w:val="00185494"/>
    <w:rsid w:val="00186311"/>
    <w:rsid w:val="00186541"/>
    <w:rsid w:val="001866F7"/>
    <w:rsid w:val="00187B3F"/>
    <w:rsid w:val="00187D76"/>
    <w:rsid w:val="00187EC6"/>
    <w:rsid w:val="00187F33"/>
    <w:rsid w:val="001902E1"/>
    <w:rsid w:val="0019069E"/>
    <w:rsid w:val="00191EB5"/>
    <w:rsid w:val="00191F71"/>
    <w:rsid w:val="001920D0"/>
    <w:rsid w:val="00192878"/>
    <w:rsid w:val="00192D7B"/>
    <w:rsid w:val="00192EF2"/>
    <w:rsid w:val="001934E9"/>
    <w:rsid w:val="0019359F"/>
    <w:rsid w:val="00193CA7"/>
    <w:rsid w:val="0019424E"/>
    <w:rsid w:val="00194295"/>
    <w:rsid w:val="00194660"/>
    <w:rsid w:val="00194691"/>
    <w:rsid w:val="00194A40"/>
    <w:rsid w:val="00194B9C"/>
    <w:rsid w:val="00194D2F"/>
    <w:rsid w:val="00195034"/>
    <w:rsid w:val="0019528F"/>
    <w:rsid w:val="00195821"/>
    <w:rsid w:val="00195F7B"/>
    <w:rsid w:val="00196530"/>
    <w:rsid w:val="00197F9F"/>
    <w:rsid w:val="001A0269"/>
    <w:rsid w:val="001A0B77"/>
    <w:rsid w:val="001A113B"/>
    <w:rsid w:val="001A2573"/>
    <w:rsid w:val="001A2A4D"/>
    <w:rsid w:val="001A3430"/>
    <w:rsid w:val="001A3C80"/>
    <w:rsid w:val="001A48A9"/>
    <w:rsid w:val="001A4E38"/>
    <w:rsid w:val="001A59DD"/>
    <w:rsid w:val="001A699A"/>
    <w:rsid w:val="001A6BD6"/>
    <w:rsid w:val="001A7580"/>
    <w:rsid w:val="001A7831"/>
    <w:rsid w:val="001B0068"/>
    <w:rsid w:val="001B0172"/>
    <w:rsid w:val="001B02EA"/>
    <w:rsid w:val="001B06AC"/>
    <w:rsid w:val="001B0719"/>
    <w:rsid w:val="001B115A"/>
    <w:rsid w:val="001B191C"/>
    <w:rsid w:val="001B211C"/>
    <w:rsid w:val="001B27D7"/>
    <w:rsid w:val="001B2F35"/>
    <w:rsid w:val="001B30AD"/>
    <w:rsid w:val="001B32D3"/>
    <w:rsid w:val="001B33B6"/>
    <w:rsid w:val="001B3BA3"/>
    <w:rsid w:val="001B3E9B"/>
    <w:rsid w:val="001B510E"/>
    <w:rsid w:val="001B543F"/>
    <w:rsid w:val="001B554A"/>
    <w:rsid w:val="001B56E1"/>
    <w:rsid w:val="001B5CC6"/>
    <w:rsid w:val="001B646D"/>
    <w:rsid w:val="001B6C36"/>
    <w:rsid w:val="001B6E4E"/>
    <w:rsid w:val="001B734F"/>
    <w:rsid w:val="001B73C4"/>
    <w:rsid w:val="001B757D"/>
    <w:rsid w:val="001B7AB5"/>
    <w:rsid w:val="001B7D4A"/>
    <w:rsid w:val="001B7F68"/>
    <w:rsid w:val="001C0B88"/>
    <w:rsid w:val="001C1813"/>
    <w:rsid w:val="001C1A74"/>
    <w:rsid w:val="001C2256"/>
    <w:rsid w:val="001C231E"/>
    <w:rsid w:val="001C2366"/>
    <w:rsid w:val="001C2531"/>
    <w:rsid w:val="001C279D"/>
    <w:rsid w:val="001C3481"/>
    <w:rsid w:val="001C35C9"/>
    <w:rsid w:val="001C3AD6"/>
    <w:rsid w:val="001C3D43"/>
    <w:rsid w:val="001C3F6D"/>
    <w:rsid w:val="001C497F"/>
    <w:rsid w:val="001C4DDF"/>
    <w:rsid w:val="001C4FA9"/>
    <w:rsid w:val="001C523F"/>
    <w:rsid w:val="001C52DC"/>
    <w:rsid w:val="001C55E8"/>
    <w:rsid w:val="001C5DEF"/>
    <w:rsid w:val="001C60E6"/>
    <w:rsid w:val="001C63D0"/>
    <w:rsid w:val="001C65A5"/>
    <w:rsid w:val="001C6680"/>
    <w:rsid w:val="001C68A4"/>
    <w:rsid w:val="001C6B92"/>
    <w:rsid w:val="001C7B35"/>
    <w:rsid w:val="001C7B3A"/>
    <w:rsid w:val="001C7D74"/>
    <w:rsid w:val="001C7D7D"/>
    <w:rsid w:val="001D01FA"/>
    <w:rsid w:val="001D02FE"/>
    <w:rsid w:val="001D08BE"/>
    <w:rsid w:val="001D2FD3"/>
    <w:rsid w:val="001D3A13"/>
    <w:rsid w:val="001D462C"/>
    <w:rsid w:val="001D4C93"/>
    <w:rsid w:val="001D53FB"/>
    <w:rsid w:val="001D59D7"/>
    <w:rsid w:val="001D5E5E"/>
    <w:rsid w:val="001D6783"/>
    <w:rsid w:val="001D6AB9"/>
    <w:rsid w:val="001D6D52"/>
    <w:rsid w:val="001D6D56"/>
    <w:rsid w:val="001D746E"/>
    <w:rsid w:val="001D7964"/>
    <w:rsid w:val="001D7A1B"/>
    <w:rsid w:val="001E09C0"/>
    <w:rsid w:val="001E1391"/>
    <w:rsid w:val="001E153C"/>
    <w:rsid w:val="001E1835"/>
    <w:rsid w:val="001E2189"/>
    <w:rsid w:val="001E2F99"/>
    <w:rsid w:val="001E36ED"/>
    <w:rsid w:val="001E383C"/>
    <w:rsid w:val="001E3A20"/>
    <w:rsid w:val="001E3ED7"/>
    <w:rsid w:val="001E4730"/>
    <w:rsid w:val="001E492E"/>
    <w:rsid w:val="001E5261"/>
    <w:rsid w:val="001E5552"/>
    <w:rsid w:val="001E5744"/>
    <w:rsid w:val="001E593F"/>
    <w:rsid w:val="001E5A79"/>
    <w:rsid w:val="001E5AF2"/>
    <w:rsid w:val="001E5B3F"/>
    <w:rsid w:val="001E627E"/>
    <w:rsid w:val="001E6380"/>
    <w:rsid w:val="001E6ACC"/>
    <w:rsid w:val="001E6D2C"/>
    <w:rsid w:val="001E6E81"/>
    <w:rsid w:val="001E714A"/>
    <w:rsid w:val="001E7D1C"/>
    <w:rsid w:val="001E7D70"/>
    <w:rsid w:val="001F07FE"/>
    <w:rsid w:val="001F08EE"/>
    <w:rsid w:val="001F2BF5"/>
    <w:rsid w:val="001F2E0A"/>
    <w:rsid w:val="001F3976"/>
    <w:rsid w:val="001F4D05"/>
    <w:rsid w:val="001F5BEF"/>
    <w:rsid w:val="001F64DB"/>
    <w:rsid w:val="001F6F32"/>
    <w:rsid w:val="001F6FD1"/>
    <w:rsid w:val="001F7954"/>
    <w:rsid w:val="00200317"/>
    <w:rsid w:val="0020042F"/>
    <w:rsid w:val="00200D93"/>
    <w:rsid w:val="002011BC"/>
    <w:rsid w:val="002014F1"/>
    <w:rsid w:val="00201B72"/>
    <w:rsid w:val="00201E53"/>
    <w:rsid w:val="002022D1"/>
    <w:rsid w:val="00202725"/>
    <w:rsid w:val="002027FA"/>
    <w:rsid w:val="00202AF5"/>
    <w:rsid w:val="002035C2"/>
    <w:rsid w:val="0020360D"/>
    <w:rsid w:val="002039E4"/>
    <w:rsid w:val="002039E7"/>
    <w:rsid w:val="002042B3"/>
    <w:rsid w:val="002043AE"/>
    <w:rsid w:val="00204B29"/>
    <w:rsid w:val="00205737"/>
    <w:rsid w:val="00205AAA"/>
    <w:rsid w:val="0020623F"/>
    <w:rsid w:val="00206E11"/>
    <w:rsid w:val="00207097"/>
    <w:rsid w:val="002072B6"/>
    <w:rsid w:val="002075B2"/>
    <w:rsid w:val="00207838"/>
    <w:rsid w:val="00207A8D"/>
    <w:rsid w:val="00207DA2"/>
    <w:rsid w:val="00210F34"/>
    <w:rsid w:val="00210F86"/>
    <w:rsid w:val="002114D0"/>
    <w:rsid w:val="00211941"/>
    <w:rsid w:val="00211A0B"/>
    <w:rsid w:val="00212188"/>
    <w:rsid w:val="0021291C"/>
    <w:rsid w:val="00212AE5"/>
    <w:rsid w:val="00212FDE"/>
    <w:rsid w:val="002131AB"/>
    <w:rsid w:val="0021447D"/>
    <w:rsid w:val="0021456A"/>
    <w:rsid w:val="002149E6"/>
    <w:rsid w:val="00214B21"/>
    <w:rsid w:val="00215F15"/>
    <w:rsid w:val="00216ECE"/>
    <w:rsid w:val="00216F5B"/>
    <w:rsid w:val="0021700C"/>
    <w:rsid w:val="00217CB5"/>
    <w:rsid w:val="00217E4D"/>
    <w:rsid w:val="00217EC9"/>
    <w:rsid w:val="00220249"/>
    <w:rsid w:val="00220489"/>
    <w:rsid w:val="00220519"/>
    <w:rsid w:val="0022059B"/>
    <w:rsid w:val="00220DE7"/>
    <w:rsid w:val="002215F9"/>
    <w:rsid w:val="00222F17"/>
    <w:rsid w:val="00222F80"/>
    <w:rsid w:val="00223B7A"/>
    <w:rsid w:val="00224906"/>
    <w:rsid w:val="00224A09"/>
    <w:rsid w:val="00224AFE"/>
    <w:rsid w:val="00225033"/>
    <w:rsid w:val="002250DD"/>
    <w:rsid w:val="002259AA"/>
    <w:rsid w:val="00226558"/>
    <w:rsid w:val="00226EFF"/>
    <w:rsid w:val="00227688"/>
    <w:rsid w:val="00227948"/>
    <w:rsid w:val="0022795A"/>
    <w:rsid w:val="00227A66"/>
    <w:rsid w:val="00231736"/>
    <w:rsid w:val="002327EC"/>
    <w:rsid w:val="00232A21"/>
    <w:rsid w:val="00232A6B"/>
    <w:rsid w:val="00233CF6"/>
    <w:rsid w:val="00233DB0"/>
    <w:rsid w:val="00233E5D"/>
    <w:rsid w:val="002350DE"/>
    <w:rsid w:val="002355F1"/>
    <w:rsid w:val="00235F9F"/>
    <w:rsid w:val="0023752A"/>
    <w:rsid w:val="00237EC9"/>
    <w:rsid w:val="002400A6"/>
    <w:rsid w:val="002400E6"/>
    <w:rsid w:val="00240683"/>
    <w:rsid w:val="00240851"/>
    <w:rsid w:val="002408AA"/>
    <w:rsid w:val="002420CF"/>
    <w:rsid w:val="002422B6"/>
    <w:rsid w:val="002428B9"/>
    <w:rsid w:val="00242B1B"/>
    <w:rsid w:val="00243A24"/>
    <w:rsid w:val="002446E5"/>
    <w:rsid w:val="00245899"/>
    <w:rsid w:val="00245C79"/>
    <w:rsid w:val="00245E5B"/>
    <w:rsid w:val="002461C6"/>
    <w:rsid w:val="0025014C"/>
    <w:rsid w:val="002501D0"/>
    <w:rsid w:val="00250C34"/>
    <w:rsid w:val="002514D7"/>
    <w:rsid w:val="002516E6"/>
    <w:rsid w:val="002517BB"/>
    <w:rsid w:val="00251F2C"/>
    <w:rsid w:val="002522CF"/>
    <w:rsid w:val="00252831"/>
    <w:rsid w:val="00252A06"/>
    <w:rsid w:val="00253630"/>
    <w:rsid w:val="0025416B"/>
    <w:rsid w:val="002543B0"/>
    <w:rsid w:val="00254602"/>
    <w:rsid w:val="00254EFB"/>
    <w:rsid w:val="0025579F"/>
    <w:rsid w:val="0025583F"/>
    <w:rsid w:val="00255FE8"/>
    <w:rsid w:val="00256B40"/>
    <w:rsid w:val="00257331"/>
    <w:rsid w:val="00257BC6"/>
    <w:rsid w:val="0026001C"/>
    <w:rsid w:val="00260961"/>
    <w:rsid w:val="0026196D"/>
    <w:rsid w:val="0026198E"/>
    <w:rsid w:val="00261D55"/>
    <w:rsid w:val="00262107"/>
    <w:rsid w:val="00262B63"/>
    <w:rsid w:val="00262F2D"/>
    <w:rsid w:val="00263850"/>
    <w:rsid w:val="00264697"/>
    <w:rsid w:val="00264A16"/>
    <w:rsid w:val="00264D3C"/>
    <w:rsid w:val="002650CD"/>
    <w:rsid w:val="00265265"/>
    <w:rsid w:val="00265711"/>
    <w:rsid w:val="002657DE"/>
    <w:rsid w:val="00265D6A"/>
    <w:rsid w:val="00267771"/>
    <w:rsid w:val="00270933"/>
    <w:rsid w:val="00272204"/>
    <w:rsid w:val="002722F4"/>
    <w:rsid w:val="002724D9"/>
    <w:rsid w:val="00272B8C"/>
    <w:rsid w:val="0027414D"/>
    <w:rsid w:val="00274A07"/>
    <w:rsid w:val="0027506A"/>
    <w:rsid w:val="002754F3"/>
    <w:rsid w:val="00275E37"/>
    <w:rsid w:val="00275F22"/>
    <w:rsid w:val="0027602D"/>
    <w:rsid w:val="00277850"/>
    <w:rsid w:val="00277946"/>
    <w:rsid w:val="00277D6B"/>
    <w:rsid w:val="00280C07"/>
    <w:rsid w:val="0028177D"/>
    <w:rsid w:val="002818BC"/>
    <w:rsid w:val="00281BD8"/>
    <w:rsid w:val="002822BD"/>
    <w:rsid w:val="0028249C"/>
    <w:rsid w:val="0028252E"/>
    <w:rsid w:val="00282CE3"/>
    <w:rsid w:val="00282FB9"/>
    <w:rsid w:val="0028410D"/>
    <w:rsid w:val="00284299"/>
    <w:rsid w:val="002843DE"/>
    <w:rsid w:val="0028444B"/>
    <w:rsid w:val="00284859"/>
    <w:rsid w:val="00284BCF"/>
    <w:rsid w:val="00284FB3"/>
    <w:rsid w:val="00285B5C"/>
    <w:rsid w:val="0028623C"/>
    <w:rsid w:val="0028741B"/>
    <w:rsid w:val="00287D63"/>
    <w:rsid w:val="002905FE"/>
    <w:rsid w:val="00290650"/>
    <w:rsid w:val="00290805"/>
    <w:rsid w:val="00290B82"/>
    <w:rsid w:val="002913B2"/>
    <w:rsid w:val="00291AC4"/>
    <w:rsid w:val="00292577"/>
    <w:rsid w:val="00292A69"/>
    <w:rsid w:val="00292D61"/>
    <w:rsid w:val="002936F9"/>
    <w:rsid w:val="0029382D"/>
    <w:rsid w:val="00294253"/>
    <w:rsid w:val="0029469A"/>
    <w:rsid w:val="00294937"/>
    <w:rsid w:val="00294D6B"/>
    <w:rsid w:val="00294ECC"/>
    <w:rsid w:val="00295FFF"/>
    <w:rsid w:val="00297DAC"/>
    <w:rsid w:val="002A15C4"/>
    <w:rsid w:val="002A1BFC"/>
    <w:rsid w:val="002A1D47"/>
    <w:rsid w:val="002A21CE"/>
    <w:rsid w:val="002A26C4"/>
    <w:rsid w:val="002A2A70"/>
    <w:rsid w:val="002A2AFF"/>
    <w:rsid w:val="002A2FC0"/>
    <w:rsid w:val="002A32ED"/>
    <w:rsid w:val="002A345C"/>
    <w:rsid w:val="002A3C85"/>
    <w:rsid w:val="002A5AD7"/>
    <w:rsid w:val="002A5FF7"/>
    <w:rsid w:val="002A6395"/>
    <w:rsid w:val="002A74BA"/>
    <w:rsid w:val="002B05AF"/>
    <w:rsid w:val="002B14A5"/>
    <w:rsid w:val="002B1706"/>
    <w:rsid w:val="002B17EC"/>
    <w:rsid w:val="002B1CEC"/>
    <w:rsid w:val="002B1E9B"/>
    <w:rsid w:val="002B1EC1"/>
    <w:rsid w:val="002B4326"/>
    <w:rsid w:val="002B5466"/>
    <w:rsid w:val="002B583A"/>
    <w:rsid w:val="002B7167"/>
    <w:rsid w:val="002B7831"/>
    <w:rsid w:val="002B7F20"/>
    <w:rsid w:val="002C07DC"/>
    <w:rsid w:val="002C0E99"/>
    <w:rsid w:val="002C0EA1"/>
    <w:rsid w:val="002C14A3"/>
    <w:rsid w:val="002C18A2"/>
    <w:rsid w:val="002C198E"/>
    <w:rsid w:val="002C19A0"/>
    <w:rsid w:val="002C1CA2"/>
    <w:rsid w:val="002C1DFD"/>
    <w:rsid w:val="002C1E02"/>
    <w:rsid w:val="002C2A61"/>
    <w:rsid w:val="002C2E10"/>
    <w:rsid w:val="002C3EB6"/>
    <w:rsid w:val="002C3F50"/>
    <w:rsid w:val="002C4371"/>
    <w:rsid w:val="002C437D"/>
    <w:rsid w:val="002C43A6"/>
    <w:rsid w:val="002C43CF"/>
    <w:rsid w:val="002C562D"/>
    <w:rsid w:val="002C5BF7"/>
    <w:rsid w:val="002C62D5"/>
    <w:rsid w:val="002D0381"/>
    <w:rsid w:val="002D04A2"/>
    <w:rsid w:val="002D0B91"/>
    <w:rsid w:val="002D0C96"/>
    <w:rsid w:val="002D0DB3"/>
    <w:rsid w:val="002D115E"/>
    <w:rsid w:val="002D1245"/>
    <w:rsid w:val="002D135A"/>
    <w:rsid w:val="002D1398"/>
    <w:rsid w:val="002D1494"/>
    <w:rsid w:val="002D187F"/>
    <w:rsid w:val="002D1AAE"/>
    <w:rsid w:val="002D2AD1"/>
    <w:rsid w:val="002D2D17"/>
    <w:rsid w:val="002D3C59"/>
    <w:rsid w:val="002D408D"/>
    <w:rsid w:val="002D4126"/>
    <w:rsid w:val="002D4610"/>
    <w:rsid w:val="002D4CE7"/>
    <w:rsid w:val="002D4EF0"/>
    <w:rsid w:val="002D505A"/>
    <w:rsid w:val="002D5DC4"/>
    <w:rsid w:val="002D69B9"/>
    <w:rsid w:val="002D6C86"/>
    <w:rsid w:val="002D6D0E"/>
    <w:rsid w:val="002D6D88"/>
    <w:rsid w:val="002D739E"/>
    <w:rsid w:val="002E00C0"/>
    <w:rsid w:val="002E03D4"/>
    <w:rsid w:val="002E0577"/>
    <w:rsid w:val="002E094D"/>
    <w:rsid w:val="002E0A60"/>
    <w:rsid w:val="002E0F4D"/>
    <w:rsid w:val="002E17E6"/>
    <w:rsid w:val="002E19C3"/>
    <w:rsid w:val="002E1B8B"/>
    <w:rsid w:val="002E1BF0"/>
    <w:rsid w:val="002E2C1A"/>
    <w:rsid w:val="002E2C1C"/>
    <w:rsid w:val="002E2CE6"/>
    <w:rsid w:val="002E2D21"/>
    <w:rsid w:val="002E2E72"/>
    <w:rsid w:val="002E3069"/>
    <w:rsid w:val="002E351E"/>
    <w:rsid w:val="002E3AD0"/>
    <w:rsid w:val="002E3CF9"/>
    <w:rsid w:val="002E4339"/>
    <w:rsid w:val="002E4847"/>
    <w:rsid w:val="002E49F7"/>
    <w:rsid w:val="002E4A48"/>
    <w:rsid w:val="002E4EB7"/>
    <w:rsid w:val="002E520E"/>
    <w:rsid w:val="002E56FE"/>
    <w:rsid w:val="002E5B8D"/>
    <w:rsid w:val="002E5ED4"/>
    <w:rsid w:val="002E66EF"/>
    <w:rsid w:val="002E6FAD"/>
    <w:rsid w:val="002E71C0"/>
    <w:rsid w:val="002E7374"/>
    <w:rsid w:val="002E7579"/>
    <w:rsid w:val="002E790A"/>
    <w:rsid w:val="002E79E6"/>
    <w:rsid w:val="002F0531"/>
    <w:rsid w:val="002F0580"/>
    <w:rsid w:val="002F05F5"/>
    <w:rsid w:val="002F14F6"/>
    <w:rsid w:val="002F2328"/>
    <w:rsid w:val="002F2351"/>
    <w:rsid w:val="002F26E9"/>
    <w:rsid w:val="002F28EA"/>
    <w:rsid w:val="002F29F6"/>
    <w:rsid w:val="002F3553"/>
    <w:rsid w:val="002F3E6E"/>
    <w:rsid w:val="002F457F"/>
    <w:rsid w:val="002F45DF"/>
    <w:rsid w:val="002F4E68"/>
    <w:rsid w:val="002F5199"/>
    <w:rsid w:val="002F5267"/>
    <w:rsid w:val="002F53B1"/>
    <w:rsid w:val="002F55B0"/>
    <w:rsid w:val="002F5774"/>
    <w:rsid w:val="002F57DD"/>
    <w:rsid w:val="002F5B16"/>
    <w:rsid w:val="002F6797"/>
    <w:rsid w:val="002F7087"/>
    <w:rsid w:val="002F738D"/>
    <w:rsid w:val="002F7621"/>
    <w:rsid w:val="002F7E90"/>
    <w:rsid w:val="003001A4"/>
    <w:rsid w:val="00300DA8"/>
    <w:rsid w:val="00301065"/>
    <w:rsid w:val="003012FE"/>
    <w:rsid w:val="003013BF"/>
    <w:rsid w:val="00301DC3"/>
    <w:rsid w:val="0030216B"/>
    <w:rsid w:val="0030306A"/>
    <w:rsid w:val="00303C78"/>
    <w:rsid w:val="003047C7"/>
    <w:rsid w:val="00304B2E"/>
    <w:rsid w:val="0030571B"/>
    <w:rsid w:val="00305F8F"/>
    <w:rsid w:val="0030630B"/>
    <w:rsid w:val="00306396"/>
    <w:rsid w:val="0030644D"/>
    <w:rsid w:val="003067DA"/>
    <w:rsid w:val="0030682C"/>
    <w:rsid w:val="00307F71"/>
    <w:rsid w:val="00310732"/>
    <w:rsid w:val="00311029"/>
    <w:rsid w:val="0031171F"/>
    <w:rsid w:val="00313A38"/>
    <w:rsid w:val="00313B31"/>
    <w:rsid w:val="00313DD4"/>
    <w:rsid w:val="00313E9D"/>
    <w:rsid w:val="00314A3A"/>
    <w:rsid w:val="00314B7D"/>
    <w:rsid w:val="003158E2"/>
    <w:rsid w:val="00315C5B"/>
    <w:rsid w:val="00316401"/>
    <w:rsid w:val="0031684D"/>
    <w:rsid w:val="00317BB7"/>
    <w:rsid w:val="00317E57"/>
    <w:rsid w:val="00317F7D"/>
    <w:rsid w:val="003213FE"/>
    <w:rsid w:val="00322552"/>
    <w:rsid w:val="003226B3"/>
    <w:rsid w:val="003226E7"/>
    <w:rsid w:val="00322C5F"/>
    <w:rsid w:val="00322C70"/>
    <w:rsid w:val="00322D4D"/>
    <w:rsid w:val="0032311A"/>
    <w:rsid w:val="0032380D"/>
    <w:rsid w:val="00324123"/>
    <w:rsid w:val="003245AD"/>
    <w:rsid w:val="00324B99"/>
    <w:rsid w:val="00325214"/>
    <w:rsid w:val="0032583D"/>
    <w:rsid w:val="003258A7"/>
    <w:rsid w:val="00325D3E"/>
    <w:rsid w:val="00326295"/>
    <w:rsid w:val="00326351"/>
    <w:rsid w:val="003268E6"/>
    <w:rsid w:val="00326B43"/>
    <w:rsid w:val="00326B7A"/>
    <w:rsid w:val="003270AA"/>
    <w:rsid w:val="0032715F"/>
    <w:rsid w:val="00327918"/>
    <w:rsid w:val="0033031E"/>
    <w:rsid w:val="0033040D"/>
    <w:rsid w:val="003305BD"/>
    <w:rsid w:val="00330729"/>
    <w:rsid w:val="003308D9"/>
    <w:rsid w:val="00331028"/>
    <w:rsid w:val="0033115D"/>
    <w:rsid w:val="0033133E"/>
    <w:rsid w:val="00331EC4"/>
    <w:rsid w:val="00332D26"/>
    <w:rsid w:val="00333DBB"/>
    <w:rsid w:val="003343AC"/>
    <w:rsid w:val="00335258"/>
    <w:rsid w:val="003352E0"/>
    <w:rsid w:val="00335817"/>
    <w:rsid w:val="00335975"/>
    <w:rsid w:val="00336346"/>
    <w:rsid w:val="00336FD6"/>
    <w:rsid w:val="0033717E"/>
    <w:rsid w:val="00337BCC"/>
    <w:rsid w:val="0034049C"/>
    <w:rsid w:val="00340598"/>
    <w:rsid w:val="00340628"/>
    <w:rsid w:val="00340CEB"/>
    <w:rsid w:val="0034152E"/>
    <w:rsid w:val="0034178A"/>
    <w:rsid w:val="00341E9D"/>
    <w:rsid w:val="00342502"/>
    <w:rsid w:val="00342C3E"/>
    <w:rsid w:val="00342C9B"/>
    <w:rsid w:val="00342D6E"/>
    <w:rsid w:val="0034356B"/>
    <w:rsid w:val="00343BEF"/>
    <w:rsid w:val="00343EED"/>
    <w:rsid w:val="00343F1E"/>
    <w:rsid w:val="00344683"/>
    <w:rsid w:val="00345199"/>
    <w:rsid w:val="00345FBE"/>
    <w:rsid w:val="00346427"/>
    <w:rsid w:val="003466E6"/>
    <w:rsid w:val="0034678C"/>
    <w:rsid w:val="00346B05"/>
    <w:rsid w:val="00346FD8"/>
    <w:rsid w:val="003475F5"/>
    <w:rsid w:val="003479A5"/>
    <w:rsid w:val="003479EF"/>
    <w:rsid w:val="00347CE0"/>
    <w:rsid w:val="00347D0F"/>
    <w:rsid w:val="00347DDD"/>
    <w:rsid w:val="00347F17"/>
    <w:rsid w:val="00347FAC"/>
    <w:rsid w:val="0035033C"/>
    <w:rsid w:val="0035088D"/>
    <w:rsid w:val="00350A69"/>
    <w:rsid w:val="00350D6D"/>
    <w:rsid w:val="00350E6A"/>
    <w:rsid w:val="003512FF"/>
    <w:rsid w:val="00351740"/>
    <w:rsid w:val="00351B08"/>
    <w:rsid w:val="00352F5A"/>
    <w:rsid w:val="0035345D"/>
    <w:rsid w:val="003534F7"/>
    <w:rsid w:val="00353BDB"/>
    <w:rsid w:val="00354100"/>
    <w:rsid w:val="00354C69"/>
    <w:rsid w:val="003555F7"/>
    <w:rsid w:val="0035597C"/>
    <w:rsid w:val="00355DBC"/>
    <w:rsid w:val="00356285"/>
    <w:rsid w:val="00356CC2"/>
    <w:rsid w:val="003607DA"/>
    <w:rsid w:val="00360905"/>
    <w:rsid w:val="00360B7A"/>
    <w:rsid w:val="00360D83"/>
    <w:rsid w:val="00360DF7"/>
    <w:rsid w:val="00361121"/>
    <w:rsid w:val="00361EC4"/>
    <w:rsid w:val="00361EF0"/>
    <w:rsid w:val="00361EFC"/>
    <w:rsid w:val="0036272D"/>
    <w:rsid w:val="00362DC1"/>
    <w:rsid w:val="0036449B"/>
    <w:rsid w:val="003651EF"/>
    <w:rsid w:val="003656AA"/>
    <w:rsid w:val="003657FD"/>
    <w:rsid w:val="003661EB"/>
    <w:rsid w:val="003663E9"/>
    <w:rsid w:val="00366881"/>
    <w:rsid w:val="0036773B"/>
    <w:rsid w:val="00367971"/>
    <w:rsid w:val="00367AC9"/>
    <w:rsid w:val="00367AD4"/>
    <w:rsid w:val="00370339"/>
    <w:rsid w:val="003703D4"/>
    <w:rsid w:val="00371B68"/>
    <w:rsid w:val="003727E4"/>
    <w:rsid w:val="0037313D"/>
    <w:rsid w:val="0037345B"/>
    <w:rsid w:val="0037383E"/>
    <w:rsid w:val="00373E38"/>
    <w:rsid w:val="003748D0"/>
    <w:rsid w:val="003750CB"/>
    <w:rsid w:val="003755C1"/>
    <w:rsid w:val="0037577A"/>
    <w:rsid w:val="00375D67"/>
    <w:rsid w:val="00376032"/>
    <w:rsid w:val="0037603F"/>
    <w:rsid w:val="00376CC1"/>
    <w:rsid w:val="00376E97"/>
    <w:rsid w:val="00377716"/>
    <w:rsid w:val="00377885"/>
    <w:rsid w:val="00377F38"/>
    <w:rsid w:val="00380B4F"/>
    <w:rsid w:val="003815F3"/>
    <w:rsid w:val="00382872"/>
    <w:rsid w:val="00382900"/>
    <w:rsid w:val="00382E7D"/>
    <w:rsid w:val="00384CB1"/>
    <w:rsid w:val="003861A9"/>
    <w:rsid w:val="003865D4"/>
    <w:rsid w:val="00386A71"/>
    <w:rsid w:val="003870F7"/>
    <w:rsid w:val="0038720B"/>
    <w:rsid w:val="0038738D"/>
    <w:rsid w:val="00387DE1"/>
    <w:rsid w:val="00387E1F"/>
    <w:rsid w:val="003901F5"/>
    <w:rsid w:val="00390A96"/>
    <w:rsid w:val="00391209"/>
    <w:rsid w:val="00391240"/>
    <w:rsid w:val="003926F1"/>
    <w:rsid w:val="00392908"/>
    <w:rsid w:val="00393051"/>
    <w:rsid w:val="0039370B"/>
    <w:rsid w:val="00393749"/>
    <w:rsid w:val="00393DC7"/>
    <w:rsid w:val="00393F3A"/>
    <w:rsid w:val="0039440E"/>
    <w:rsid w:val="003951E9"/>
    <w:rsid w:val="003956B6"/>
    <w:rsid w:val="00395E5B"/>
    <w:rsid w:val="00396809"/>
    <w:rsid w:val="00396923"/>
    <w:rsid w:val="00396D94"/>
    <w:rsid w:val="00397A30"/>
    <w:rsid w:val="00397B51"/>
    <w:rsid w:val="00397DC5"/>
    <w:rsid w:val="00397DEA"/>
    <w:rsid w:val="003A05E2"/>
    <w:rsid w:val="003A0AD8"/>
    <w:rsid w:val="003A0C4A"/>
    <w:rsid w:val="003A14B3"/>
    <w:rsid w:val="003A1E3F"/>
    <w:rsid w:val="003A2C83"/>
    <w:rsid w:val="003A315F"/>
    <w:rsid w:val="003A34E5"/>
    <w:rsid w:val="003A3BC9"/>
    <w:rsid w:val="003A41E1"/>
    <w:rsid w:val="003A4244"/>
    <w:rsid w:val="003A43CC"/>
    <w:rsid w:val="003A43FA"/>
    <w:rsid w:val="003A4BDA"/>
    <w:rsid w:val="003A4CEC"/>
    <w:rsid w:val="003A4EC0"/>
    <w:rsid w:val="003A5343"/>
    <w:rsid w:val="003A54FF"/>
    <w:rsid w:val="003A560D"/>
    <w:rsid w:val="003A5AED"/>
    <w:rsid w:val="003A5C87"/>
    <w:rsid w:val="003A5D6C"/>
    <w:rsid w:val="003A628A"/>
    <w:rsid w:val="003A6B73"/>
    <w:rsid w:val="003A7D09"/>
    <w:rsid w:val="003B01BC"/>
    <w:rsid w:val="003B0274"/>
    <w:rsid w:val="003B028F"/>
    <w:rsid w:val="003B02E3"/>
    <w:rsid w:val="003B0756"/>
    <w:rsid w:val="003B155C"/>
    <w:rsid w:val="003B180A"/>
    <w:rsid w:val="003B1819"/>
    <w:rsid w:val="003B1ADF"/>
    <w:rsid w:val="003B2AEA"/>
    <w:rsid w:val="003B3282"/>
    <w:rsid w:val="003B350A"/>
    <w:rsid w:val="003B3AAD"/>
    <w:rsid w:val="003B3EBA"/>
    <w:rsid w:val="003B57DA"/>
    <w:rsid w:val="003B59FE"/>
    <w:rsid w:val="003B650A"/>
    <w:rsid w:val="003B6AA1"/>
    <w:rsid w:val="003B6BC2"/>
    <w:rsid w:val="003B6BD9"/>
    <w:rsid w:val="003C0799"/>
    <w:rsid w:val="003C100A"/>
    <w:rsid w:val="003C2278"/>
    <w:rsid w:val="003C27A7"/>
    <w:rsid w:val="003C2B55"/>
    <w:rsid w:val="003C2B99"/>
    <w:rsid w:val="003C2CC6"/>
    <w:rsid w:val="003C2D7D"/>
    <w:rsid w:val="003C3D5A"/>
    <w:rsid w:val="003C3D8A"/>
    <w:rsid w:val="003C41CE"/>
    <w:rsid w:val="003C47CE"/>
    <w:rsid w:val="003C4D68"/>
    <w:rsid w:val="003C5000"/>
    <w:rsid w:val="003C5319"/>
    <w:rsid w:val="003C55D8"/>
    <w:rsid w:val="003C5C27"/>
    <w:rsid w:val="003C694A"/>
    <w:rsid w:val="003C72F6"/>
    <w:rsid w:val="003C7C0C"/>
    <w:rsid w:val="003D0334"/>
    <w:rsid w:val="003D0D3D"/>
    <w:rsid w:val="003D0F74"/>
    <w:rsid w:val="003D1527"/>
    <w:rsid w:val="003D1556"/>
    <w:rsid w:val="003D1EBB"/>
    <w:rsid w:val="003D2BC0"/>
    <w:rsid w:val="003D39C9"/>
    <w:rsid w:val="003D3EA1"/>
    <w:rsid w:val="003D4533"/>
    <w:rsid w:val="003D4ECC"/>
    <w:rsid w:val="003D65AD"/>
    <w:rsid w:val="003D6A01"/>
    <w:rsid w:val="003D76A6"/>
    <w:rsid w:val="003D7F08"/>
    <w:rsid w:val="003E0F08"/>
    <w:rsid w:val="003E32BE"/>
    <w:rsid w:val="003E341B"/>
    <w:rsid w:val="003E36A3"/>
    <w:rsid w:val="003E3D02"/>
    <w:rsid w:val="003E44A7"/>
    <w:rsid w:val="003E4F5F"/>
    <w:rsid w:val="003E536A"/>
    <w:rsid w:val="003E5444"/>
    <w:rsid w:val="003E56AA"/>
    <w:rsid w:val="003E57D2"/>
    <w:rsid w:val="003E633C"/>
    <w:rsid w:val="003E6580"/>
    <w:rsid w:val="003E6B42"/>
    <w:rsid w:val="003E7B18"/>
    <w:rsid w:val="003F079E"/>
    <w:rsid w:val="003F1197"/>
    <w:rsid w:val="003F346B"/>
    <w:rsid w:val="003F34B9"/>
    <w:rsid w:val="003F3A7C"/>
    <w:rsid w:val="003F3E01"/>
    <w:rsid w:val="003F4B3D"/>
    <w:rsid w:val="003F4DA0"/>
    <w:rsid w:val="003F4F1E"/>
    <w:rsid w:val="003F52E2"/>
    <w:rsid w:val="003F5C50"/>
    <w:rsid w:val="003F748A"/>
    <w:rsid w:val="003F7BDA"/>
    <w:rsid w:val="003F7D3B"/>
    <w:rsid w:val="004007B1"/>
    <w:rsid w:val="0040164A"/>
    <w:rsid w:val="00401ADE"/>
    <w:rsid w:val="0040226F"/>
    <w:rsid w:val="0040274D"/>
    <w:rsid w:val="00402FAB"/>
    <w:rsid w:val="004037F9"/>
    <w:rsid w:val="004041F3"/>
    <w:rsid w:val="004042E0"/>
    <w:rsid w:val="00404792"/>
    <w:rsid w:val="00405243"/>
    <w:rsid w:val="00405616"/>
    <w:rsid w:val="00405C3A"/>
    <w:rsid w:val="004062F6"/>
    <w:rsid w:val="004066EC"/>
    <w:rsid w:val="0040698B"/>
    <w:rsid w:val="00406EEC"/>
    <w:rsid w:val="004075F3"/>
    <w:rsid w:val="00407659"/>
    <w:rsid w:val="004077E4"/>
    <w:rsid w:val="00407D0D"/>
    <w:rsid w:val="00410046"/>
    <w:rsid w:val="00410BFD"/>
    <w:rsid w:val="00410C74"/>
    <w:rsid w:val="00411457"/>
    <w:rsid w:val="00412A6D"/>
    <w:rsid w:val="004132A1"/>
    <w:rsid w:val="004133EA"/>
    <w:rsid w:val="00414242"/>
    <w:rsid w:val="004142FD"/>
    <w:rsid w:val="0041448D"/>
    <w:rsid w:val="00415AA1"/>
    <w:rsid w:val="00415E70"/>
    <w:rsid w:val="004162F0"/>
    <w:rsid w:val="004168B3"/>
    <w:rsid w:val="00417402"/>
    <w:rsid w:val="00417786"/>
    <w:rsid w:val="004205E6"/>
    <w:rsid w:val="00420AEA"/>
    <w:rsid w:val="00420E30"/>
    <w:rsid w:val="0042197B"/>
    <w:rsid w:val="00421ECE"/>
    <w:rsid w:val="004228FE"/>
    <w:rsid w:val="00422E0C"/>
    <w:rsid w:val="00422EF8"/>
    <w:rsid w:val="00423A5C"/>
    <w:rsid w:val="00423E14"/>
    <w:rsid w:val="00424199"/>
    <w:rsid w:val="00424407"/>
    <w:rsid w:val="004244B0"/>
    <w:rsid w:val="00424651"/>
    <w:rsid w:val="00425133"/>
    <w:rsid w:val="004262E6"/>
    <w:rsid w:val="004264F2"/>
    <w:rsid w:val="004269E4"/>
    <w:rsid w:val="004269EF"/>
    <w:rsid w:val="00426B30"/>
    <w:rsid w:val="00427306"/>
    <w:rsid w:val="004279DE"/>
    <w:rsid w:val="00427B21"/>
    <w:rsid w:val="004305B0"/>
    <w:rsid w:val="004306C4"/>
    <w:rsid w:val="00430A6D"/>
    <w:rsid w:val="0043137D"/>
    <w:rsid w:val="00431D84"/>
    <w:rsid w:val="0043257E"/>
    <w:rsid w:val="00432E1A"/>
    <w:rsid w:val="00433516"/>
    <w:rsid w:val="00433E74"/>
    <w:rsid w:val="00434350"/>
    <w:rsid w:val="0043570B"/>
    <w:rsid w:val="00435802"/>
    <w:rsid w:val="00435EC1"/>
    <w:rsid w:val="004366EB"/>
    <w:rsid w:val="00436961"/>
    <w:rsid w:val="0043707E"/>
    <w:rsid w:val="004371DE"/>
    <w:rsid w:val="004373A6"/>
    <w:rsid w:val="00437ABB"/>
    <w:rsid w:val="00437DC0"/>
    <w:rsid w:val="00437F6B"/>
    <w:rsid w:val="0044011C"/>
    <w:rsid w:val="004407D7"/>
    <w:rsid w:val="00440A0F"/>
    <w:rsid w:val="00440C5A"/>
    <w:rsid w:val="00441289"/>
    <w:rsid w:val="00441CC6"/>
    <w:rsid w:val="004421F8"/>
    <w:rsid w:val="0044357A"/>
    <w:rsid w:val="00443A5E"/>
    <w:rsid w:val="00443E3B"/>
    <w:rsid w:val="00444AF6"/>
    <w:rsid w:val="00444ED0"/>
    <w:rsid w:val="00445546"/>
    <w:rsid w:val="00445718"/>
    <w:rsid w:val="0044627D"/>
    <w:rsid w:val="00446280"/>
    <w:rsid w:val="00446720"/>
    <w:rsid w:val="00446F6D"/>
    <w:rsid w:val="004474BD"/>
    <w:rsid w:val="004475E5"/>
    <w:rsid w:val="004475F7"/>
    <w:rsid w:val="004476F7"/>
    <w:rsid w:val="004501FA"/>
    <w:rsid w:val="0045115C"/>
    <w:rsid w:val="004512C9"/>
    <w:rsid w:val="004516DE"/>
    <w:rsid w:val="00452BB0"/>
    <w:rsid w:val="004534B4"/>
    <w:rsid w:val="0045398B"/>
    <w:rsid w:val="00455EAD"/>
    <w:rsid w:val="00455F53"/>
    <w:rsid w:val="004569F5"/>
    <w:rsid w:val="00456A4B"/>
    <w:rsid w:val="00457370"/>
    <w:rsid w:val="00460695"/>
    <w:rsid w:val="00461094"/>
    <w:rsid w:val="0046116E"/>
    <w:rsid w:val="0046134F"/>
    <w:rsid w:val="00462392"/>
    <w:rsid w:val="00462656"/>
    <w:rsid w:val="004628DA"/>
    <w:rsid w:val="0046293C"/>
    <w:rsid w:val="00462A77"/>
    <w:rsid w:val="00462F3E"/>
    <w:rsid w:val="00463051"/>
    <w:rsid w:val="0046371A"/>
    <w:rsid w:val="004638B6"/>
    <w:rsid w:val="004639F4"/>
    <w:rsid w:val="00463C89"/>
    <w:rsid w:val="004642D5"/>
    <w:rsid w:val="0046464F"/>
    <w:rsid w:val="0046472F"/>
    <w:rsid w:val="00464A41"/>
    <w:rsid w:val="00464C68"/>
    <w:rsid w:val="0046503A"/>
    <w:rsid w:val="00465A2A"/>
    <w:rsid w:val="00465C0E"/>
    <w:rsid w:val="00465C7A"/>
    <w:rsid w:val="004668C8"/>
    <w:rsid w:val="004668E4"/>
    <w:rsid w:val="00466922"/>
    <w:rsid w:val="0046693F"/>
    <w:rsid w:val="004669D3"/>
    <w:rsid w:val="00467117"/>
    <w:rsid w:val="0046740D"/>
    <w:rsid w:val="004679B8"/>
    <w:rsid w:val="00470046"/>
    <w:rsid w:val="00470B61"/>
    <w:rsid w:val="00470DFF"/>
    <w:rsid w:val="00470F2E"/>
    <w:rsid w:val="004714CB"/>
    <w:rsid w:val="00471680"/>
    <w:rsid w:val="0047174F"/>
    <w:rsid w:val="00471E02"/>
    <w:rsid w:val="00471F7E"/>
    <w:rsid w:val="00472273"/>
    <w:rsid w:val="00472D6B"/>
    <w:rsid w:val="00472E08"/>
    <w:rsid w:val="0047382B"/>
    <w:rsid w:val="00473CAD"/>
    <w:rsid w:val="00474F4E"/>
    <w:rsid w:val="00474F91"/>
    <w:rsid w:val="00475106"/>
    <w:rsid w:val="00475443"/>
    <w:rsid w:val="004754F5"/>
    <w:rsid w:val="00475829"/>
    <w:rsid w:val="00475A87"/>
    <w:rsid w:val="00475AFC"/>
    <w:rsid w:val="00475F02"/>
    <w:rsid w:val="0047635A"/>
    <w:rsid w:val="004779D4"/>
    <w:rsid w:val="00477AD2"/>
    <w:rsid w:val="00480306"/>
    <w:rsid w:val="00480429"/>
    <w:rsid w:val="004808DF"/>
    <w:rsid w:val="00480C24"/>
    <w:rsid w:val="00480DAB"/>
    <w:rsid w:val="004810AF"/>
    <w:rsid w:val="004818F2"/>
    <w:rsid w:val="004819C5"/>
    <w:rsid w:val="0048233B"/>
    <w:rsid w:val="004824C3"/>
    <w:rsid w:val="00482D3A"/>
    <w:rsid w:val="0048316F"/>
    <w:rsid w:val="0048320C"/>
    <w:rsid w:val="004836C5"/>
    <w:rsid w:val="00483761"/>
    <w:rsid w:val="00484663"/>
    <w:rsid w:val="00484917"/>
    <w:rsid w:val="004852A6"/>
    <w:rsid w:val="004854AB"/>
    <w:rsid w:val="00485D85"/>
    <w:rsid w:val="004862B0"/>
    <w:rsid w:val="004874D0"/>
    <w:rsid w:val="0048762B"/>
    <w:rsid w:val="0048766D"/>
    <w:rsid w:val="00487BA5"/>
    <w:rsid w:val="004903CB"/>
    <w:rsid w:val="004909A3"/>
    <w:rsid w:val="00491367"/>
    <w:rsid w:val="00491E78"/>
    <w:rsid w:val="00492668"/>
    <w:rsid w:val="004927C6"/>
    <w:rsid w:val="00492C8A"/>
    <w:rsid w:val="0049364B"/>
    <w:rsid w:val="00493884"/>
    <w:rsid w:val="004948AE"/>
    <w:rsid w:val="0049498B"/>
    <w:rsid w:val="004953D2"/>
    <w:rsid w:val="004956A1"/>
    <w:rsid w:val="00495F2A"/>
    <w:rsid w:val="00495F2D"/>
    <w:rsid w:val="004963D6"/>
    <w:rsid w:val="00496492"/>
    <w:rsid w:val="004964C5"/>
    <w:rsid w:val="00497474"/>
    <w:rsid w:val="004A022B"/>
    <w:rsid w:val="004A03A6"/>
    <w:rsid w:val="004A0CDE"/>
    <w:rsid w:val="004A0DFF"/>
    <w:rsid w:val="004A0EB9"/>
    <w:rsid w:val="004A0F3E"/>
    <w:rsid w:val="004A1661"/>
    <w:rsid w:val="004A23B2"/>
    <w:rsid w:val="004A29F9"/>
    <w:rsid w:val="004A318C"/>
    <w:rsid w:val="004A3548"/>
    <w:rsid w:val="004A3910"/>
    <w:rsid w:val="004A3B41"/>
    <w:rsid w:val="004A3CF1"/>
    <w:rsid w:val="004A465A"/>
    <w:rsid w:val="004A5608"/>
    <w:rsid w:val="004A5806"/>
    <w:rsid w:val="004A5963"/>
    <w:rsid w:val="004A5FE1"/>
    <w:rsid w:val="004A5FEA"/>
    <w:rsid w:val="004A6A9D"/>
    <w:rsid w:val="004A6EBF"/>
    <w:rsid w:val="004A702E"/>
    <w:rsid w:val="004A72CD"/>
    <w:rsid w:val="004A754A"/>
    <w:rsid w:val="004A7F91"/>
    <w:rsid w:val="004B0CAA"/>
    <w:rsid w:val="004B21BB"/>
    <w:rsid w:val="004B2A4B"/>
    <w:rsid w:val="004B2D86"/>
    <w:rsid w:val="004B34E9"/>
    <w:rsid w:val="004B3AB1"/>
    <w:rsid w:val="004B3D29"/>
    <w:rsid w:val="004B3FD2"/>
    <w:rsid w:val="004B4DAD"/>
    <w:rsid w:val="004B4FEF"/>
    <w:rsid w:val="004B5290"/>
    <w:rsid w:val="004B554B"/>
    <w:rsid w:val="004B6316"/>
    <w:rsid w:val="004B6A11"/>
    <w:rsid w:val="004B7F70"/>
    <w:rsid w:val="004C0021"/>
    <w:rsid w:val="004C0A2B"/>
    <w:rsid w:val="004C15D7"/>
    <w:rsid w:val="004C2CED"/>
    <w:rsid w:val="004C2DC4"/>
    <w:rsid w:val="004C3408"/>
    <w:rsid w:val="004C357A"/>
    <w:rsid w:val="004C437F"/>
    <w:rsid w:val="004C45CE"/>
    <w:rsid w:val="004C51E7"/>
    <w:rsid w:val="004C6197"/>
    <w:rsid w:val="004C6863"/>
    <w:rsid w:val="004C68C3"/>
    <w:rsid w:val="004C6E53"/>
    <w:rsid w:val="004C6F68"/>
    <w:rsid w:val="004C7064"/>
    <w:rsid w:val="004C772B"/>
    <w:rsid w:val="004C7749"/>
    <w:rsid w:val="004D09DD"/>
    <w:rsid w:val="004D0A44"/>
    <w:rsid w:val="004D0F09"/>
    <w:rsid w:val="004D163A"/>
    <w:rsid w:val="004D1754"/>
    <w:rsid w:val="004D260C"/>
    <w:rsid w:val="004D2D68"/>
    <w:rsid w:val="004D316B"/>
    <w:rsid w:val="004D4133"/>
    <w:rsid w:val="004D44EC"/>
    <w:rsid w:val="004D5187"/>
    <w:rsid w:val="004D6337"/>
    <w:rsid w:val="004D664F"/>
    <w:rsid w:val="004D6A76"/>
    <w:rsid w:val="004D7715"/>
    <w:rsid w:val="004D7781"/>
    <w:rsid w:val="004D7D35"/>
    <w:rsid w:val="004D7F7D"/>
    <w:rsid w:val="004E00B6"/>
    <w:rsid w:val="004E0104"/>
    <w:rsid w:val="004E130A"/>
    <w:rsid w:val="004E14FC"/>
    <w:rsid w:val="004E1C98"/>
    <w:rsid w:val="004E2352"/>
    <w:rsid w:val="004E2361"/>
    <w:rsid w:val="004E31A1"/>
    <w:rsid w:val="004E3845"/>
    <w:rsid w:val="004E3C29"/>
    <w:rsid w:val="004E4139"/>
    <w:rsid w:val="004E4640"/>
    <w:rsid w:val="004E5036"/>
    <w:rsid w:val="004E5AFA"/>
    <w:rsid w:val="004E5CF9"/>
    <w:rsid w:val="004E603C"/>
    <w:rsid w:val="004E6088"/>
    <w:rsid w:val="004E6198"/>
    <w:rsid w:val="004E6759"/>
    <w:rsid w:val="004E6A1D"/>
    <w:rsid w:val="004E7992"/>
    <w:rsid w:val="004E7E62"/>
    <w:rsid w:val="004F027D"/>
    <w:rsid w:val="004F09CB"/>
    <w:rsid w:val="004F0D81"/>
    <w:rsid w:val="004F0F2B"/>
    <w:rsid w:val="004F1D9C"/>
    <w:rsid w:val="004F2126"/>
    <w:rsid w:val="004F23C5"/>
    <w:rsid w:val="004F24B5"/>
    <w:rsid w:val="004F2A9A"/>
    <w:rsid w:val="004F31D3"/>
    <w:rsid w:val="004F3219"/>
    <w:rsid w:val="004F3A6A"/>
    <w:rsid w:val="004F3B53"/>
    <w:rsid w:val="004F44EE"/>
    <w:rsid w:val="004F4591"/>
    <w:rsid w:val="004F45B6"/>
    <w:rsid w:val="004F5989"/>
    <w:rsid w:val="004F5F59"/>
    <w:rsid w:val="004F607C"/>
    <w:rsid w:val="004F64EE"/>
    <w:rsid w:val="004F7126"/>
    <w:rsid w:val="004F79AA"/>
    <w:rsid w:val="004F7AA9"/>
    <w:rsid w:val="0050030E"/>
    <w:rsid w:val="00500338"/>
    <w:rsid w:val="005004E2"/>
    <w:rsid w:val="00500963"/>
    <w:rsid w:val="00500E99"/>
    <w:rsid w:val="00500EBE"/>
    <w:rsid w:val="00501968"/>
    <w:rsid w:val="00501CDE"/>
    <w:rsid w:val="0050216F"/>
    <w:rsid w:val="005024F8"/>
    <w:rsid w:val="00502745"/>
    <w:rsid w:val="00502A64"/>
    <w:rsid w:val="00502CAF"/>
    <w:rsid w:val="005037F5"/>
    <w:rsid w:val="00504111"/>
    <w:rsid w:val="005043E8"/>
    <w:rsid w:val="00504A14"/>
    <w:rsid w:val="00504D70"/>
    <w:rsid w:val="00506425"/>
    <w:rsid w:val="00506507"/>
    <w:rsid w:val="00506735"/>
    <w:rsid w:val="00506EAD"/>
    <w:rsid w:val="005071AE"/>
    <w:rsid w:val="00507748"/>
    <w:rsid w:val="00510505"/>
    <w:rsid w:val="00510B74"/>
    <w:rsid w:val="00510FC1"/>
    <w:rsid w:val="00511198"/>
    <w:rsid w:val="0051136D"/>
    <w:rsid w:val="0051155F"/>
    <w:rsid w:val="005117F6"/>
    <w:rsid w:val="00511887"/>
    <w:rsid w:val="00514290"/>
    <w:rsid w:val="00514679"/>
    <w:rsid w:val="00514741"/>
    <w:rsid w:val="00514A47"/>
    <w:rsid w:val="0051534E"/>
    <w:rsid w:val="00515CA5"/>
    <w:rsid w:val="00516346"/>
    <w:rsid w:val="005175F4"/>
    <w:rsid w:val="00517988"/>
    <w:rsid w:val="005204AF"/>
    <w:rsid w:val="0052136C"/>
    <w:rsid w:val="0052149D"/>
    <w:rsid w:val="00521548"/>
    <w:rsid w:val="005232C3"/>
    <w:rsid w:val="00524514"/>
    <w:rsid w:val="00524815"/>
    <w:rsid w:val="00524CE5"/>
    <w:rsid w:val="00524DCC"/>
    <w:rsid w:val="005250E5"/>
    <w:rsid w:val="005251E3"/>
    <w:rsid w:val="00525FF8"/>
    <w:rsid w:val="00526387"/>
    <w:rsid w:val="00527DF2"/>
    <w:rsid w:val="005308F7"/>
    <w:rsid w:val="00530FB7"/>
    <w:rsid w:val="00531FCF"/>
    <w:rsid w:val="00531FFC"/>
    <w:rsid w:val="005328F3"/>
    <w:rsid w:val="00532F47"/>
    <w:rsid w:val="0053373B"/>
    <w:rsid w:val="00534147"/>
    <w:rsid w:val="00534E36"/>
    <w:rsid w:val="00535661"/>
    <w:rsid w:val="00535D24"/>
    <w:rsid w:val="005360B0"/>
    <w:rsid w:val="00536120"/>
    <w:rsid w:val="00536CB9"/>
    <w:rsid w:val="00536E2A"/>
    <w:rsid w:val="00537058"/>
    <w:rsid w:val="005370B9"/>
    <w:rsid w:val="005370E4"/>
    <w:rsid w:val="005378E9"/>
    <w:rsid w:val="00537AE7"/>
    <w:rsid w:val="00537BD9"/>
    <w:rsid w:val="0054007C"/>
    <w:rsid w:val="0054077A"/>
    <w:rsid w:val="00541D17"/>
    <w:rsid w:val="0054231B"/>
    <w:rsid w:val="00543005"/>
    <w:rsid w:val="00543057"/>
    <w:rsid w:val="005432C2"/>
    <w:rsid w:val="005433E8"/>
    <w:rsid w:val="00543F2A"/>
    <w:rsid w:val="005442C0"/>
    <w:rsid w:val="0054482B"/>
    <w:rsid w:val="005449D6"/>
    <w:rsid w:val="00544D88"/>
    <w:rsid w:val="00544EE1"/>
    <w:rsid w:val="005452CA"/>
    <w:rsid w:val="00545BCC"/>
    <w:rsid w:val="00545F8C"/>
    <w:rsid w:val="00546B70"/>
    <w:rsid w:val="00547C7E"/>
    <w:rsid w:val="00550656"/>
    <w:rsid w:val="005506C9"/>
    <w:rsid w:val="0055113D"/>
    <w:rsid w:val="00551175"/>
    <w:rsid w:val="00551188"/>
    <w:rsid w:val="00552508"/>
    <w:rsid w:val="0055367B"/>
    <w:rsid w:val="005548C1"/>
    <w:rsid w:val="00554DB3"/>
    <w:rsid w:val="005550A0"/>
    <w:rsid w:val="005551E5"/>
    <w:rsid w:val="00555EBD"/>
    <w:rsid w:val="0055669C"/>
    <w:rsid w:val="005577B3"/>
    <w:rsid w:val="00557A09"/>
    <w:rsid w:val="00557A4E"/>
    <w:rsid w:val="00557FB3"/>
    <w:rsid w:val="0056030F"/>
    <w:rsid w:val="00560A88"/>
    <w:rsid w:val="00560D85"/>
    <w:rsid w:val="00560EAC"/>
    <w:rsid w:val="005613D1"/>
    <w:rsid w:val="00561AE3"/>
    <w:rsid w:val="00562069"/>
    <w:rsid w:val="005621DA"/>
    <w:rsid w:val="00562687"/>
    <w:rsid w:val="00563AA6"/>
    <w:rsid w:val="0056433B"/>
    <w:rsid w:val="005647BD"/>
    <w:rsid w:val="00564948"/>
    <w:rsid w:val="0056510D"/>
    <w:rsid w:val="00565203"/>
    <w:rsid w:val="00565E00"/>
    <w:rsid w:val="00565F1E"/>
    <w:rsid w:val="00565F30"/>
    <w:rsid w:val="00566BF6"/>
    <w:rsid w:val="00566FD7"/>
    <w:rsid w:val="0056717C"/>
    <w:rsid w:val="00570A15"/>
    <w:rsid w:val="0057101C"/>
    <w:rsid w:val="005718C3"/>
    <w:rsid w:val="00571C56"/>
    <w:rsid w:val="00571F28"/>
    <w:rsid w:val="00572716"/>
    <w:rsid w:val="00572B9C"/>
    <w:rsid w:val="00572C1A"/>
    <w:rsid w:val="0057346E"/>
    <w:rsid w:val="00573C34"/>
    <w:rsid w:val="0057403B"/>
    <w:rsid w:val="00574275"/>
    <w:rsid w:val="00574494"/>
    <w:rsid w:val="00574AF9"/>
    <w:rsid w:val="00575534"/>
    <w:rsid w:val="0057561B"/>
    <w:rsid w:val="00575953"/>
    <w:rsid w:val="00575F59"/>
    <w:rsid w:val="0057610D"/>
    <w:rsid w:val="00576DC5"/>
    <w:rsid w:val="00580B71"/>
    <w:rsid w:val="00580DCD"/>
    <w:rsid w:val="00580E9A"/>
    <w:rsid w:val="00580EFC"/>
    <w:rsid w:val="0058166A"/>
    <w:rsid w:val="00581B5A"/>
    <w:rsid w:val="00581D3D"/>
    <w:rsid w:val="00581FBB"/>
    <w:rsid w:val="00582559"/>
    <w:rsid w:val="00583E1A"/>
    <w:rsid w:val="005840D3"/>
    <w:rsid w:val="005842E7"/>
    <w:rsid w:val="005848A3"/>
    <w:rsid w:val="00584CE4"/>
    <w:rsid w:val="0058540F"/>
    <w:rsid w:val="0058545F"/>
    <w:rsid w:val="00585C2E"/>
    <w:rsid w:val="00585CF0"/>
    <w:rsid w:val="00585EAE"/>
    <w:rsid w:val="005865CD"/>
    <w:rsid w:val="0058726A"/>
    <w:rsid w:val="00587451"/>
    <w:rsid w:val="00587820"/>
    <w:rsid w:val="00590226"/>
    <w:rsid w:val="0059043F"/>
    <w:rsid w:val="005905A9"/>
    <w:rsid w:val="00590A15"/>
    <w:rsid w:val="00591370"/>
    <w:rsid w:val="0059146A"/>
    <w:rsid w:val="00591805"/>
    <w:rsid w:val="0059224E"/>
    <w:rsid w:val="00592463"/>
    <w:rsid w:val="00592BDF"/>
    <w:rsid w:val="00592E2F"/>
    <w:rsid w:val="0059348D"/>
    <w:rsid w:val="005934B7"/>
    <w:rsid w:val="00593A9F"/>
    <w:rsid w:val="00593AF6"/>
    <w:rsid w:val="00593DFD"/>
    <w:rsid w:val="00593F88"/>
    <w:rsid w:val="005946E6"/>
    <w:rsid w:val="0059492D"/>
    <w:rsid w:val="00594B9E"/>
    <w:rsid w:val="00594BBD"/>
    <w:rsid w:val="00594EF8"/>
    <w:rsid w:val="00595601"/>
    <w:rsid w:val="005962DD"/>
    <w:rsid w:val="0059662B"/>
    <w:rsid w:val="0059682D"/>
    <w:rsid w:val="00596C49"/>
    <w:rsid w:val="0059717C"/>
    <w:rsid w:val="00597311"/>
    <w:rsid w:val="0059769D"/>
    <w:rsid w:val="00597A67"/>
    <w:rsid w:val="005A0A98"/>
    <w:rsid w:val="005A0AE7"/>
    <w:rsid w:val="005A0C3F"/>
    <w:rsid w:val="005A0D68"/>
    <w:rsid w:val="005A0FEE"/>
    <w:rsid w:val="005A1251"/>
    <w:rsid w:val="005A1769"/>
    <w:rsid w:val="005A1E66"/>
    <w:rsid w:val="005A2430"/>
    <w:rsid w:val="005A2B29"/>
    <w:rsid w:val="005A322E"/>
    <w:rsid w:val="005A3DCE"/>
    <w:rsid w:val="005A3F37"/>
    <w:rsid w:val="005A3F90"/>
    <w:rsid w:val="005A4508"/>
    <w:rsid w:val="005A53F6"/>
    <w:rsid w:val="005A53F8"/>
    <w:rsid w:val="005A5A24"/>
    <w:rsid w:val="005A5D8D"/>
    <w:rsid w:val="005A5E67"/>
    <w:rsid w:val="005A5F1D"/>
    <w:rsid w:val="005A5FE3"/>
    <w:rsid w:val="005A6B87"/>
    <w:rsid w:val="005A6BFA"/>
    <w:rsid w:val="005A7949"/>
    <w:rsid w:val="005A7B03"/>
    <w:rsid w:val="005A7B67"/>
    <w:rsid w:val="005A7D9A"/>
    <w:rsid w:val="005B0539"/>
    <w:rsid w:val="005B1688"/>
    <w:rsid w:val="005B16F2"/>
    <w:rsid w:val="005B1B09"/>
    <w:rsid w:val="005B2A5B"/>
    <w:rsid w:val="005B2CB8"/>
    <w:rsid w:val="005B2E0F"/>
    <w:rsid w:val="005B3048"/>
    <w:rsid w:val="005B33A3"/>
    <w:rsid w:val="005B33B7"/>
    <w:rsid w:val="005B3D68"/>
    <w:rsid w:val="005B3E09"/>
    <w:rsid w:val="005B4276"/>
    <w:rsid w:val="005B43B4"/>
    <w:rsid w:val="005B4867"/>
    <w:rsid w:val="005B4C5F"/>
    <w:rsid w:val="005B4FF1"/>
    <w:rsid w:val="005B5234"/>
    <w:rsid w:val="005B52ED"/>
    <w:rsid w:val="005B5683"/>
    <w:rsid w:val="005B5B94"/>
    <w:rsid w:val="005B5F97"/>
    <w:rsid w:val="005B64A4"/>
    <w:rsid w:val="005B65E6"/>
    <w:rsid w:val="005B7278"/>
    <w:rsid w:val="005B7501"/>
    <w:rsid w:val="005B76FD"/>
    <w:rsid w:val="005B7921"/>
    <w:rsid w:val="005B7B2D"/>
    <w:rsid w:val="005B7BAE"/>
    <w:rsid w:val="005C03E3"/>
    <w:rsid w:val="005C0C15"/>
    <w:rsid w:val="005C1277"/>
    <w:rsid w:val="005C12A6"/>
    <w:rsid w:val="005C16B6"/>
    <w:rsid w:val="005C19C4"/>
    <w:rsid w:val="005C1B64"/>
    <w:rsid w:val="005C1FE3"/>
    <w:rsid w:val="005C21E5"/>
    <w:rsid w:val="005C225A"/>
    <w:rsid w:val="005C282F"/>
    <w:rsid w:val="005C2E68"/>
    <w:rsid w:val="005C34DD"/>
    <w:rsid w:val="005C34FC"/>
    <w:rsid w:val="005C39F5"/>
    <w:rsid w:val="005C3ABA"/>
    <w:rsid w:val="005C4956"/>
    <w:rsid w:val="005C69CC"/>
    <w:rsid w:val="005C7036"/>
    <w:rsid w:val="005C7095"/>
    <w:rsid w:val="005C73BB"/>
    <w:rsid w:val="005C7426"/>
    <w:rsid w:val="005C7836"/>
    <w:rsid w:val="005D0455"/>
    <w:rsid w:val="005D05E2"/>
    <w:rsid w:val="005D1131"/>
    <w:rsid w:val="005D1412"/>
    <w:rsid w:val="005D1415"/>
    <w:rsid w:val="005D2154"/>
    <w:rsid w:val="005D289B"/>
    <w:rsid w:val="005D28EB"/>
    <w:rsid w:val="005D29F3"/>
    <w:rsid w:val="005D2F32"/>
    <w:rsid w:val="005D30C8"/>
    <w:rsid w:val="005D31CC"/>
    <w:rsid w:val="005D3362"/>
    <w:rsid w:val="005D39CA"/>
    <w:rsid w:val="005D3D2A"/>
    <w:rsid w:val="005D3EC6"/>
    <w:rsid w:val="005D4ABE"/>
    <w:rsid w:val="005D6389"/>
    <w:rsid w:val="005D6F17"/>
    <w:rsid w:val="005D6F9F"/>
    <w:rsid w:val="005D7109"/>
    <w:rsid w:val="005D7121"/>
    <w:rsid w:val="005D74CB"/>
    <w:rsid w:val="005E0923"/>
    <w:rsid w:val="005E11BE"/>
    <w:rsid w:val="005E1331"/>
    <w:rsid w:val="005E13A4"/>
    <w:rsid w:val="005E14F1"/>
    <w:rsid w:val="005E1553"/>
    <w:rsid w:val="005E22E9"/>
    <w:rsid w:val="005E2C27"/>
    <w:rsid w:val="005E2C38"/>
    <w:rsid w:val="005E2EEF"/>
    <w:rsid w:val="005E3027"/>
    <w:rsid w:val="005E3E30"/>
    <w:rsid w:val="005E4D0B"/>
    <w:rsid w:val="005E6599"/>
    <w:rsid w:val="005E699B"/>
    <w:rsid w:val="005E6A4A"/>
    <w:rsid w:val="005E6C43"/>
    <w:rsid w:val="005E753F"/>
    <w:rsid w:val="005E75FC"/>
    <w:rsid w:val="005E76FA"/>
    <w:rsid w:val="005E7736"/>
    <w:rsid w:val="005E7B14"/>
    <w:rsid w:val="005F01F1"/>
    <w:rsid w:val="005F04F0"/>
    <w:rsid w:val="005F10C6"/>
    <w:rsid w:val="005F16D9"/>
    <w:rsid w:val="005F1AFD"/>
    <w:rsid w:val="005F2033"/>
    <w:rsid w:val="005F20AF"/>
    <w:rsid w:val="005F2A9D"/>
    <w:rsid w:val="005F2DFC"/>
    <w:rsid w:val="005F2EBF"/>
    <w:rsid w:val="005F3357"/>
    <w:rsid w:val="005F3466"/>
    <w:rsid w:val="005F358E"/>
    <w:rsid w:val="005F3D42"/>
    <w:rsid w:val="005F4585"/>
    <w:rsid w:val="005F4D69"/>
    <w:rsid w:val="005F4D93"/>
    <w:rsid w:val="005F5F2D"/>
    <w:rsid w:val="005F609A"/>
    <w:rsid w:val="005F64CA"/>
    <w:rsid w:val="005F64F9"/>
    <w:rsid w:val="005F6A07"/>
    <w:rsid w:val="005F6F80"/>
    <w:rsid w:val="005F6FC5"/>
    <w:rsid w:val="005F74FA"/>
    <w:rsid w:val="005F764A"/>
    <w:rsid w:val="0060073E"/>
    <w:rsid w:val="00600A20"/>
    <w:rsid w:val="0060257C"/>
    <w:rsid w:val="00602E5F"/>
    <w:rsid w:val="006030A3"/>
    <w:rsid w:val="00603B77"/>
    <w:rsid w:val="00604105"/>
    <w:rsid w:val="006041DE"/>
    <w:rsid w:val="00604364"/>
    <w:rsid w:val="006045DC"/>
    <w:rsid w:val="00604B54"/>
    <w:rsid w:val="0060529A"/>
    <w:rsid w:val="0060563B"/>
    <w:rsid w:val="00605814"/>
    <w:rsid w:val="00606B86"/>
    <w:rsid w:val="0061025C"/>
    <w:rsid w:val="00610330"/>
    <w:rsid w:val="00610537"/>
    <w:rsid w:val="00610B7E"/>
    <w:rsid w:val="006116D1"/>
    <w:rsid w:val="0061172E"/>
    <w:rsid w:val="00611BC4"/>
    <w:rsid w:val="006127DC"/>
    <w:rsid w:val="00612A73"/>
    <w:rsid w:val="0061373F"/>
    <w:rsid w:val="00613E7E"/>
    <w:rsid w:val="0061459C"/>
    <w:rsid w:val="0061498C"/>
    <w:rsid w:val="00614EB3"/>
    <w:rsid w:val="00615511"/>
    <w:rsid w:val="00615AF7"/>
    <w:rsid w:val="0061626B"/>
    <w:rsid w:val="00616978"/>
    <w:rsid w:val="006169B7"/>
    <w:rsid w:val="00617E86"/>
    <w:rsid w:val="00620275"/>
    <w:rsid w:val="006207D6"/>
    <w:rsid w:val="00620836"/>
    <w:rsid w:val="00620EB3"/>
    <w:rsid w:val="00620F86"/>
    <w:rsid w:val="00621158"/>
    <w:rsid w:val="006217AE"/>
    <w:rsid w:val="0062187D"/>
    <w:rsid w:val="00621DA9"/>
    <w:rsid w:val="00621E1E"/>
    <w:rsid w:val="006222B2"/>
    <w:rsid w:val="006227CF"/>
    <w:rsid w:val="00623721"/>
    <w:rsid w:val="00623D12"/>
    <w:rsid w:val="006241A6"/>
    <w:rsid w:val="00624F7D"/>
    <w:rsid w:val="006256E7"/>
    <w:rsid w:val="00625730"/>
    <w:rsid w:val="00630DE4"/>
    <w:rsid w:val="0063130D"/>
    <w:rsid w:val="006316BD"/>
    <w:rsid w:val="0063191C"/>
    <w:rsid w:val="0063198C"/>
    <w:rsid w:val="00632B57"/>
    <w:rsid w:val="00632BDE"/>
    <w:rsid w:val="00632FC3"/>
    <w:rsid w:val="006338AC"/>
    <w:rsid w:val="00633908"/>
    <w:rsid w:val="00634470"/>
    <w:rsid w:val="006347AB"/>
    <w:rsid w:val="00634C2F"/>
    <w:rsid w:val="00634CBE"/>
    <w:rsid w:val="00634DA7"/>
    <w:rsid w:val="00634F12"/>
    <w:rsid w:val="00635F2A"/>
    <w:rsid w:val="00636CAC"/>
    <w:rsid w:val="00637898"/>
    <w:rsid w:val="006378E7"/>
    <w:rsid w:val="0063793C"/>
    <w:rsid w:val="006379CC"/>
    <w:rsid w:val="00637D0F"/>
    <w:rsid w:val="00637DFD"/>
    <w:rsid w:val="00637E6C"/>
    <w:rsid w:val="0064038E"/>
    <w:rsid w:val="00640681"/>
    <w:rsid w:val="00640B9A"/>
    <w:rsid w:val="006410DB"/>
    <w:rsid w:val="00641AAC"/>
    <w:rsid w:val="00641DAC"/>
    <w:rsid w:val="00641DD9"/>
    <w:rsid w:val="0064201C"/>
    <w:rsid w:val="00642B2A"/>
    <w:rsid w:val="00644325"/>
    <w:rsid w:val="0064444D"/>
    <w:rsid w:val="006447AF"/>
    <w:rsid w:val="00644812"/>
    <w:rsid w:val="006448A5"/>
    <w:rsid w:val="00644A52"/>
    <w:rsid w:val="00644BBB"/>
    <w:rsid w:val="00645158"/>
    <w:rsid w:val="0064526B"/>
    <w:rsid w:val="0064542B"/>
    <w:rsid w:val="00645557"/>
    <w:rsid w:val="00645B24"/>
    <w:rsid w:val="00645B71"/>
    <w:rsid w:val="00645F0E"/>
    <w:rsid w:val="0064635A"/>
    <w:rsid w:val="0064640D"/>
    <w:rsid w:val="0064761D"/>
    <w:rsid w:val="00647714"/>
    <w:rsid w:val="0065028F"/>
    <w:rsid w:val="00650C7C"/>
    <w:rsid w:val="00651199"/>
    <w:rsid w:val="00651D7C"/>
    <w:rsid w:val="006521AE"/>
    <w:rsid w:val="0065264B"/>
    <w:rsid w:val="00652874"/>
    <w:rsid w:val="00652C68"/>
    <w:rsid w:val="00652D15"/>
    <w:rsid w:val="006530A4"/>
    <w:rsid w:val="00653159"/>
    <w:rsid w:val="00653573"/>
    <w:rsid w:val="0065397E"/>
    <w:rsid w:val="00653B75"/>
    <w:rsid w:val="00653C5A"/>
    <w:rsid w:val="00653E15"/>
    <w:rsid w:val="006542F0"/>
    <w:rsid w:val="00654923"/>
    <w:rsid w:val="006556A9"/>
    <w:rsid w:val="00655741"/>
    <w:rsid w:val="00655AFF"/>
    <w:rsid w:val="00656C0B"/>
    <w:rsid w:val="00656E05"/>
    <w:rsid w:val="00656E3A"/>
    <w:rsid w:val="00656E88"/>
    <w:rsid w:val="006576F1"/>
    <w:rsid w:val="006578F6"/>
    <w:rsid w:val="00657DC6"/>
    <w:rsid w:val="006609AB"/>
    <w:rsid w:val="00660F4A"/>
    <w:rsid w:val="00661AB4"/>
    <w:rsid w:val="006621E8"/>
    <w:rsid w:val="006630D9"/>
    <w:rsid w:val="00663816"/>
    <w:rsid w:val="00663BEA"/>
    <w:rsid w:val="00663CE7"/>
    <w:rsid w:val="00665FEA"/>
    <w:rsid w:val="00666353"/>
    <w:rsid w:val="00666835"/>
    <w:rsid w:val="00666B49"/>
    <w:rsid w:val="00666D5E"/>
    <w:rsid w:val="00667D96"/>
    <w:rsid w:val="0067045C"/>
    <w:rsid w:val="006704A5"/>
    <w:rsid w:val="00670A6B"/>
    <w:rsid w:val="00671530"/>
    <w:rsid w:val="006717D4"/>
    <w:rsid w:val="00671EEB"/>
    <w:rsid w:val="00672101"/>
    <w:rsid w:val="0067241F"/>
    <w:rsid w:val="00672B0E"/>
    <w:rsid w:val="00673350"/>
    <w:rsid w:val="00673A86"/>
    <w:rsid w:val="00673CE0"/>
    <w:rsid w:val="00673D59"/>
    <w:rsid w:val="006741DA"/>
    <w:rsid w:val="006752ED"/>
    <w:rsid w:val="006756B9"/>
    <w:rsid w:val="00676408"/>
    <w:rsid w:val="00676A0A"/>
    <w:rsid w:val="00677214"/>
    <w:rsid w:val="0067792C"/>
    <w:rsid w:val="00677C97"/>
    <w:rsid w:val="00677D63"/>
    <w:rsid w:val="00680355"/>
    <w:rsid w:val="00680379"/>
    <w:rsid w:val="006808BE"/>
    <w:rsid w:val="00680C68"/>
    <w:rsid w:val="006811F9"/>
    <w:rsid w:val="006818BF"/>
    <w:rsid w:val="0068269C"/>
    <w:rsid w:val="00683215"/>
    <w:rsid w:val="006836FA"/>
    <w:rsid w:val="00683DF9"/>
    <w:rsid w:val="00684405"/>
    <w:rsid w:val="006849E0"/>
    <w:rsid w:val="00684CCF"/>
    <w:rsid w:val="00684DA2"/>
    <w:rsid w:val="00684EA4"/>
    <w:rsid w:val="0068549F"/>
    <w:rsid w:val="00685510"/>
    <w:rsid w:val="0068572E"/>
    <w:rsid w:val="0068576B"/>
    <w:rsid w:val="00685B21"/>
    <w:rsid w:val="0068628F"/>
    <w:rsid w:val="0068663F"/>
    <w:rsid w:val="00686687"/>
    <w:rsid w:val="0068688E"/>
    <w:rsid w:val="00687224"/>
    <w:rsid w:val="006874E5"/>
    <w:rsid w:val="006876C2"/>
    <w:rsid w:val="00687E6D"/>
    <w:rsid w:val="00687F28"/>
    <w:rsid w:val="0069016E"/>
    <w:rsid w:val="00690390"/>
    <w:rsid w:val="0069043D"/>
    <w:rsid w:val="0069056A"/>
    <w:rsid w:val="006906A4"/>
    <w:rsid w:val="00690EDE"/>
    <w:rsid w:val="00691612"/>
    <w:rsid w:val="00692012"/>
    <w:rsid w:val="00692D13"/>
    <w:rsid w:val="00693879"/>
    <w:rsid w:val="00693A22"/>
    <w:rsid w:val="00693FB8"/>
    <w:rsid w:val="006940EB"/>
    <w:rsid w:val="00694905"/>
    <w:rsid w:val="00694AD4"/>
    <w:rsid w:val="0069505F"/>
    <w:rsid w:val="006953AE"/>
    <w:rsid w:val="00695688"/>
    <w:rsid w:val="006960C9"/>
    <w:rsid w:val="006974EA"/>
    <w:rsid w:val="00697F29"/>
    <w:rsid w:val="006A009F"/>
    <w:rsid w:val="006A0849"/>
    <w:rsid w:val="006A0E16"/>
    <w:rsid w:val="006A13B0"/>
    <w:rsid w:val="006A1704"/>
    <w:rsid w:val="006A1931"/>
    <w:rsid w:val="006A1E87"/>
    <w:rsid w:val="006A20A4"/>
    <w:rsid w:val="006A20AB"/>
    <w:rsid w:val="006A249E"/>
    <w:rsid w:val="006A2834"/>
    <w:rsid w:val="006A2927"/>
    <w:rsid w:val="006A2D68"/>
    <w:rsid w:val="006A3845"/>
    <w:rsid w:val="006A3ADC"/>
    <w:rsid w:val="006A3FF8"/>
    <w:rsid w:val="006A4AC9"/>
    <w:rsid w:val="006A4DD6"/>
    <w:rsid w:val="006A55F6"/>
    <w:rsid w:val="006A5D49"/>
    <w:rsid w:val="006A6229"/>
    <w:rsid w:val="006A6364"/>
    <w:rsid w:val="006A6EE7"/>
    <w:rsid w:val="006A7709"/>
    <w:rsid w:val="006A7B51"/>
    <w:rsid w:val="006A7FFA"/>
    <w:rsid w:val="006B0AB3"/>
    <w:rsid w:val="006B0E8B"/>
    <w:rsid w:val="006B11ED"/>
    <w:rsid w:val="006B1229"/>
    <w:rsid w:val="006B25BA"/>
    <w:rsid w:val="006B25CD"/>
    <w:rsid w:val="006B3042"/>
    <w:rsid w:val="006B3665"/>
    <w:rsid w:val="006B4C61"/>
    <w:rsid w:val="006B4F1B"/>
    <w:rsid w:val="006B51A8"/>
    <w:rsid w:val="006B56C4"/>
    <w:rsid w:val="006B57D3"/>
    <w:rsid w:val="006B5FA4"/>
    <w:rsid w:val="006B6500"/>
    <w:rsid w:val="006B6D97"/>
    <w:rsid w:val="006B761A"/>
    <w:rsid w:val="006B7E35"/>
    <w:rsid w:val="006B7E8E"/>
    <w:rsid w:val="006B8803"/>
    <w:rsid w:val="006C1224"/>
    <w:rsid w:val="006C16FF"/>
    <w:rsid w:val="006C1974"/>
    <w:rsid w:val="006C278A"/>
    <w:rsid w:val="006C2F24"/>
    <w:rsid w:val="006C32DC"/>
    <w:rsid w:val="006C3382"/>
    <w:rsid w:val="006C3AEE"/>
    <w:rsid w:val="006C4005"/>
    <w:rsid w:val="006C443E"/>
    <w:rsid w:val="006C4BA6"/>
    <w:rsid w:val="006C50CC"/>
    <w:rsid w:val="006C551D"/>
    <w:rsid w:val="006C56D9"/>
    <w:rsid w:val="006C64AD"/>
    <w:rsid w:val="006C6A76"/>
    <w:rsid w:val="006C6EED"/>
    <w:rsid w:val="006D024F"/>
    <w:rsid w:val="006D0455"/>
    <w:rsid w:val="006D047A"/>
    <w:rsid w:val="006D04F1"/>
    <w:rsid w:val="006D0823"/>
    <w:rsid w:val="006D1095"/>
    <w:rsid w:val="006D117C"/>
    <w:rsid w:val="006D1B3E"/>
    <w:rsid w:val="006D2303"/>
    <w:rsid w:val="006D2740"/>
    <w:rsid w:val="006D28FE"/>
    <w:rsid w:val="006D2ABA"/>
    <w:rsid w:val="006D2B07"/>
    <w:rsid w:val="006D2EF8"/>
    <w:rsid w:val="006D3048"/>
    <w:rsid w:val="006D3609"/>
    <w:rsid w:val="006D37EB"/>
    <w:rsid w:val="006D38E5"/>
    <w:rsid w:val="006D3E9D"/>
    <w:rsid w:val="006D3EEA"/>
    <w:rsid w:val="006D3F55"/>
    <w:rsid w:val="006D4123"/>
    <w:rsid w:val="006D4AC5"/>
    <w:rsid w:val="006D5441"/>
    <w:rsid w:val="006D5A8C"/>
    <w:rsid w:val="006D5C32"/>
    <w:rsid w:val="006D5DD8"/>
    <w:rsid w:val="006D5F8F"/>
    <w:rsid w:val="006D65D0"/>
    <w:rsid w:val="006D6AAA"/>
    <w:rsid w:val="006D7556"/>
    <w:rsid w:val="006D79EE"/>
    <w:rsid w:val="006D7F27"/>
    <w:rsid w:val="006E02EF"/>
    <w:rsid w:val="006E06DB"/>
    <w:rsid w:val="006E0C62"/>
    <w:rsid w:val="006E1BA3"/>
    <w:rsid w:val="006E1CA3"/>
    <w:rsid w:val="006E1CB7"/>
    <w:rsid w:val="006E41B7"/>
    <w:rsid w:val="006E426A"/>
    <w:rsid w:val="006E4A53"/>
    <w:rsid w:val="006E4E31"/>
    <w:rsid w:val="006E526D"/>
    <w:rsid w:val="006E5776"/>
    <w:rsid w:val="006E5A9B"/>
    <w:rsid w:val="006E5C9A"/>
    <w:rsid w:val="006F0713"/>
    <w:rsid w:val="006F0892"/>
    <w:rsid w:val="006F1071"/>
    <w:rsid w:val="006F1B94"/>
    <w:rsid w:val="006F1E05"/>
    <w:rsid w:val="006F1E5C"/>
    <w:rsid w:val="006F1FF6"/>
    <w:rsid w:val="006F2250"/>
    <w:rsid w:val="006F2A4B"/>
    <w:rsid w:val="006F31CF"/>
    <w:rsid w:val="006F3E22"/>
    <w:rsid w:val="006F3FD7"/>
    <w:rsid w:val="006F40E2"/>
    <w:rsid w:val="006F44DD"/>
    <w:rsid w:val="006F4BB0"/>
    <w:rsid w:val="006F4EA0"/>
    <w:rsid w:val="006F52AB"/>
    <w:rsid w:val="006F54C8"/>
    <w:rsid w:val="006F5B60"/>
    <w:rsid w:val="006F5B8F"/>
    <w:rsid w:val="006F6223"/>
    <w:rsid w:val="006F677C"/>
    <w:rsid w:val="006F6D57"/>
    <w:rsid w:val="006F7225"/>
    <w:rsid w:val="006F72A5"/>
    <w:rsid w:val="006F75C0"/>
    <w:rsid w:val="006F7D7C"/>
    <w:rsid w:val="006F7E94"/>
    <w:rsid w:val="007005B7"/>
    <w:rsid w:val="00700632"/>
    <w:rsid w:val="0070076D"/>
    <w:rsid w:val="00701511"/>
    <w:rsid w:val="00701619"/>
    <w:rsid w:val="00701683"/>
    <w:rsid w:val="00701748"/>
    <w:rsid w:val="00701F59"/>
    <w:rsid w:val="00702D89"/>
    <w:rsid w:val="007030A8"/>
    <w:rsid w:val="00703107"/>
    <w:rsid w:val="00703AC8"/>
    <w:rsid w:val="00703DA4"/>
    <w:rsid w:val="0070451D"/>
    <w:rsid w:val="00705743"/>
    <w:rsid w:val="0070646E"/>
    <w:rsid w:val="007068F4"/>
    <w:rsid w:val="007077B6"/>
    <w:rsid w:val="00707BD4"/>
    <w:rsid w:val="007101C9"/>
    <w:rsid w:val="00710BBC"/>
    <w:rsid w:val="00710BEC"/>
    <w:rsid w:val="00710CBE"/>
    <w:rsid w:val="00710D84"/>
    <w:rsid w:val="00710E60"/>
    <w:rsid w:val="00710F63"/>
    <w:rsid w:val="00711150"/>
    <w:rsid w:val="007113D1"/>
    <w:rsid w:val="00711529"/>
    <w:rsid w:val="00711DCA"/>
    <w:rsid w:val="0071229E"/>
    <w:rsid w:val="007126B9"/>
    <w:rsid w:val="00712C6C"/>
    <w:rsid w:val="00712F26"/>
    <w:rsid w:val="00713955"/>
    <w:rsid w:val="00713A12"/>
    <w:rsid w:val="00713B3D"/>
    <w:rsid w:val="00713BFA"/>
    <w:rsid w:val="007149F5"/>
    <w:rsid w:val="00714BC7"/>
    <w:rsid w:val="00714D95"/>
    <w:rsid w:val="007150F4"/>
    <w:rsid w:val="00715EED"/>
    <w:rsid w:val="007160C1"/>
    <w:rsid w:val="007163E5"/>
    <w:rsid w:val="007164E0"/>
    <w:rsid w:val="0071684D"/>
    <w:rsid w:val="00716C64"/>
    <w:rsid w:val="007201E2"/>
    <w:rsid w:val="00720591"/>
    <w:rsid w:val="007206FA"/>
    <w:rsid w:val="00720C91"/>
    <w:rsid w:val="00722285"/>
    <w:rsid w:val="00722830"/>
    <w:rsid w:val="0072286B"/>
    <w:rsid w:val="0072313C"/>
    <w:rsid w:val="00723476"/>
    <w:rsid w:val="007239C6"/>
    <w:rsid w:val="00724019"/>
    <w:rsid w:val="0072406E"/>
    <w:rsid w:val="0072550E"/>
    <w:rsid w:val="00725D80"/>
    <w:rsid w:val="00725F04"/>
    <w:rsid w:val="00725F61"/>
    <w:rsid w:val="00726190"/>
    <w:rsid w:val="00726618"/>
    <w:rsid w:val="00726983"/>
    <w:rsid w:val="00727A4A"/>
    <w:rsid w:val="00727D27"/>
    <w:rsid w:val="00727E52"/>
    <w:rsid w:val="0073062B"/>
    <w:rsid w:val="00731001"/>
    <w:rsid w:val="007317F9"/>
    <w:rsid w:val="007319D4"/>
    <w:rsid w:val="00732F52"/>
    <w:rsid w:val="0073317A"/>
    <w:rsid w:val="00733184"/>
    <w:rsid w:val="00733407"/>
    <w:rsid w:val="00733666"/>
    <w:rsid w:val="00733799"/>
    <w:rsid w:val="007339C7"/>
    <w:rsid w:val="00734D6F"/>
    <w:rsid w:val="00734FA1"/>
    <w:rsid w:val="007354EA"/>
    <w:rsid w:val="007364C5"/>
    <w:rsid w:val="00736760"/>
    <w:rsid w:val="00736D8C"/>
    <w:rsid w:val="007378EC"/>
    <w:rsid w:val="007378FF"/>
    <w:rsid w:val="00737CAF"/>
    <w:rsid w:val="00740C3F"/>
    <w:rsid w:val="00741711"/>
    <w:rsid w:val="00741AB6"/>
    <w:rsid w:val="00742A5D"/>
    <w:rsid w:val="007437DA"/>
    <w:rsid w:val="00743A80"/>
    <w:rsid w:val="007449CC"/>
    <w:rsid w:val="00745350"/>
    <w:rsid w:val="00745807"/>
    <w:rsid w:val="007463F6"/>
    <w:rsid w:val="0074654C"/>
    <w:rsid w:val="00746658"/>
    <w:rsid w:val="0074689F"/>
    <w:rsid w:val="00746A49"/>
    <w:rsid w:val="00746D58"/>
    <w:rsid w:val="0074714B"/>
    <w:rsid w:val="00747559"/>
    <w:rsid w:val="007476D5"/>
    <w:rsid w:val="00747AB8"/>
    <w:rsid w:val="0075105B"/>
    <w:rsid w:val="00751077"/>
    <w:rsid w:val="007522E3"/>
    <w:rsid w:val="00752EEB"/>
    <w:rsid w:val="00753538"/>
    <w:rsid w:val="00753ABE"/>
    <w:rsid w:val="00753CCB"/>
    <w:rsid w:val="00753DE6"/>
    <w:rsid w:val="007546CC"/>
    <w:rsid w:val="00755D03"/>
    <w:rsid w:val="00755EBE"/>
    <w:rsid w:val="0075614D"/>
    <w:rsid w:val="007570EC"/>
    <w:rsid w:val="00757EF0"/>
    <w:rsid w:val="00760A5B"/>
    <w:rsid w:val="00761434"/>
    <w:rsid w:val="007614F1"/>
    <w:rsid w:val="00761B46"/>
    <w:rsid w:val="007634AD"/>
    <w:rsid w:val="00763650"/>
    <w:rsid w:val="0076384F"/>
    <w:rsid w:val="0076468B"/>
    <w:rsid w:val="0076495F"/>
    <w:rsid w:val="00764965"/>
    <w:rsid w:val="00764ED2"/>
    <w:rsid w:val="00765267"/>
    <w:rsid w:val="00765748"/>
    <w:rsid w:val="007658B7"/>
    <w:rsid w:val="00765F13"/>
    <w:rsid w:val="00766EE2"/>
    <w:rsid w:val="0077026C"/>
    <w:rsid w:val="00770C4D"/>
    <w:rsid w:val="007715DC"/>
    <w:rsid w:val="00771ACD"/>
    <w:rsid w:val="00771FBA"/>
    <w:rsid w:val="00772333"/>
    <w:rsid w:val="00772F01"/>
    <w:rsid w:val="00772F70"/>
    <w:rsid w:val="00773442"/>
    <w:rsid w:val="00773B83"/>
    <w:rsid w:val="00773EA9"/>
    <w:rsid w:val="00774622"/>
    <w:rsid w:val="007748C5"/>
    <w:rsid w:val="00774A63"/>
    <w:rsid w:val="007755A6"/>
    <w:rsid w:val="00775F44"/>
    <w:rsid w:val="00776076"/>
    <w:rsid w:val="0077622A"/>
    <w:rsid w:val="0077635B"/>
    <w:rsid w:val="00776673"/>
    <w:rsid w:val="00776B13"/>
    <w:rsid w:val="00776CF9"/>
    <w:rsid w:val="00776F22"/>
    <w:rsid w:val="007775DA"/>
    <w:rsid w:val="007777CA"/>
    <w:rsid w:val="0077788A"/>
    <w:rsid w:val="007779EF"/>
    <w:rsid w:val="00777BAA"/>
    <w:rsid w:val="00777CBE"/>
    <w:rsid w:val="00777DA1"/>
    <w:rsid w:val="00777FEF"/>
    <w:rsid w:val="00780885"/>
    <w:rsid w:val="00780A18"/>
    <w:rsid w:val="00780D1F"/>
    <w:rsid w:val="007814DA"/>
    <w:rsid w:val="007815FA"/>
    <w:rsid w:val="0078171E"/>
    <w:rsid w:val="00781795"/>
    <w:rsid w:val="0078195F"/>
    <w:rsid w:val="00781C62"/>
    <w:rsid w:val="007820DE"/>
    <w:rsid w:val="00782625"/>
    <w:rsid w:val="00783536"/>
    <w:rsid w:val="00783836"/>
    <w:rsid w:val="00783E30"/>
    <w:rsid w:val="00784926"/>
    <w:rsid w:val="00784FC5"/>
    <w:rsid w:val="0078588C"/>
    <w:rsid w:val="00785A73"/>
    <w:rsid w:val="007866AC"/>
    <w:rsid w:val="00786B32"/>
    <w:rsid w:val="00786CBE"/>
    <w:rsid w:val="00787810"/>
    <w:rsid w:val="00787997"/>
    <w:rsid w:val="0079004A"/>
    <w:rsid w:val="00790056"/>
    <w:rsid w:val="007902C6"/>
    <w:rsid w:val="00790BB7"/>
    <w:rsid w:val="00790EC5"/>
    <w:rsid w:val="0079130C"/>
    <w:rsid w:val="00791A90"/>
    <w:rsid w:val="007921C5"/>
    <w:rsid w:val="007921FE"/>
    <w:rsid w:val="007926AF"/>
    <w:rsid w:val="007936B0"/>
    <w:rsid w:val="00795632"/>
    <w:rsid w:val="00795D66"/>
    <w:rsid w:val="00796685"/>
    <w:rsid w:val="00796B05"/>
    <w:rsid w:val="0079703F"/>
    <w:rsid w:val="007976C9"/>
    <w:rsid w:val="00797970"/>
    <w:rsid w:val="00797FEF"/>
    <w:rsid w:val="007A066B"/>
    <w:rsid w:val="007A0A26"/>
    <w:rsid w:val="007A0B94"/>
    <w:rsid w:val="007A0E15"/>
    <w:rsid w:val="007A102E"/>
    <w:rsid w:val="007A16FC"/>
    <w:rsid w:val="007A1718"/>
    <w:rsid w:val="007A2254"/>
    <w:rsid w:val="007A2ED7"/>
    <w:rsid w:val="007A3342"/>
    <w:rsid w:val="007A36D1"/>
    <w:rsid w:val="007A388E"/>
    <w:rsid w:val="007A4203"/>
    <w:rsid w:val="007A4B51"/>
    <w:rsid w:val="007A4BA1"/>
    <w:rsid w:val="007A4D54"/>
    <w:rsid w:val="007A597D"/>
    <w:rsid w:val="007A759A"/>
    <w:rsid w:val="007A7B3C"/>
    <w:rsid w:val="007A7EF8"/>
    <w:rsid w:val="007B02CB"/>
    <w:rsid w:val="007B09C1"/>
    <w:rsid w:val="007B0CD4"/>
    <w:rsid w:val="007B0F1D"/>
    <w:rsid w:val="007B1982"/>
    <w:rsid w:val="007B1B25"/>
    <w:rsid w:val="007B1F10"/>
    <w:rsid w:val="007B23CA"/>
    <w:rsid w:val="007B27C5"/>
    <w:rsid w:val="007B2DDD"/>
    <w:rsid w:val="007B2E20"/>
    <w:rsid w:val="007B2E2D"/>
    <w:rsid w:val="007B36A1"/>
    <w:rsid w:val="007B3C16"/>
    <w:rsid w:val="007B44CC"/>
    <w:rsid w:val="007B4A63"/>
    <w:rsid w:val="007B4C1A"/>
    <w:rsid w:val="007B4CC8"/>
    <w:rsid w:val="007B65FE"/>
    <w:rsid w:val="007B6F7F"/>
    <w:rsid w:val="007B6FB1"/>
    <w:rsid w:val="007B7DA4"/>
    <w:rsid w:val="007C0D73"/>
    <w:rsid w:val="007C0E80"/>
    <w:rsid w:val="007C1B9E"/>
    <w:rsid w:val="007C22C3"/>
    <w:rsid w:val="007C29EC"/>
    <w:rsid w:val="007C2FB8"/>
    <w:rsid w:val="007C4035"/>
    <w:rsid w:val="007C4037"/>
    <w:rsid w:val="007C403B"/>
    <w:rsid w:val="007C458D"/>
    <w:rsid w:val="007C45C7"/>
    <w:rsid w:val="007C4973"/>
    <w:rsid w:val="007C4B16"/>
    <w:rsid w:val="007C513B"/>
    <w:rsid w:val="007C57B0"/>
    <w:rsid w:val="007C57B3"/>
    <w:rsid w:val="007C6310"/>
    <w:rsid w:val="007C6329"/>
    <w:rsid w:val="007C6FFE"/>
    <w:rsid w:val="007C789E"/>
    <w:rsid w:val="007D00FA"/>
    <w:rsid w:val="007D079B"/>
    <w:rsid w:val="007D0A99"/>
    <w:rsid w:val="007D0CEA"/>
    <w:rsid w:val="007D0D12"/>
    <w:rsid w:val="007D115A"/>
    <w:rsid w:val="007D1166"/>
    <w:rsid w:val="007D11F3"/>
    <w:rsid w:val="007D187F"/>
    <w:rsid w:val="007D2314"/>
    <w:rsid w:val="007D2520"/>
    <w:rsid w:val="007D4806"/>
    <w:rsid w:val="007D5ADF"/>
    <w:rsid w:val="007D5ECA"/>
    <w:rsid w:val="007D6649"/>
    <w:rsid w:val="007D6CB7"/>
    <w:rsid w:val="007D6F36"/>
    <w:rsid w:val="007D7503"/>
    <w:rsid w:val="007D79A3"/>
    <w:rsid w:val="007D7E71"/>
    <w:rsid w:val="007E0027"/>
    <w:rsid w:val="007E0387"/>
    <w:rsid w:val="007E102A"/>
    <w:rsid w:val="007E157A"/>
    <w:rsid w:val="007E1799"/>
    <w:rsid w:val="007E1905"/>
    <w:rsid w:val="007E2972"/>
    <w:rsid w:val="007E3248"/>
    <w:rsid w:val="007E3558"/>
    <w:rsid w:val="007E43A6"/>
    <w:rsid w:val="007E4633"/>
    <w:rsid w:val="007E46B3"/>
    <w:rsid w:val="007E49C5"/>
    <w:rsid w:val="007E49EE"/>
    <w:rsid w:val="007E56A5"/>
    <w:rsid w:val="007E6B7D"/>
    <w:rsid w:val="007E75AB"/>
    <w:rsid w:val="007E7AB5"/>
    <w:rsid w:val="007E7DD6"/>
    <w:rsid w:val="007F0115"/>
    <w:rsid w:val="007F06F4"/>
    <w:rsid w:val="007F13EA"/>
    <w:rsid w:val="007F2028"/>
    <w:rsid w:val="007F2378"/>
    <w:rsid w:val="007F2772"/>
    <w:rsid w:val="007F3237"/>
    <w:rsid w:val="007F3954"/>
    <w:rsid w:val="007F3AAC"/>
    <w:rsid w:val="007F3D96"/>
    <w:rsid w:val="007F5543"/>
    <w:rsid w:val="007F5B61"/>
    <w:rsid w:val="007F5D96"/>
    <w:rsid w:val="007F5DD7"/>
    <w:rsid w:val="007F681F"/>
    <w:rsid w:val="007F69C7"/>
    <w:rsid w:val="007F6B73"/>
    <w:rsid w:val="007F6C70"/>
    <w:rsid w:val="007F705A"/>
    <w:rsid w:val="007F7993"/>
    <w:rsid w:val="007F7B1D"/>
    <w:rsid w:val="007F7CE9"/>
    <w:rsid w:val="00800252"/>
    <w:rsid w:val="008003EB"/>
    <w:rsid w:val="0080167A"/>
    <w:rsid w:val="008019E7"/>
    <w:rsid w:val="00801E18"/>
    <w:rsid w:val="008020E2"/>
    <w:rsid w:val="0080322B"/>
    <w:rsid w:val="0080331C"/>
    <w:rsid w:val="00803A69"/>
    <w:rsid w:val="00804AA7"/>
    <w:rsid w:val="0080587E"/>
    <w:rsid w:val="00806D1B"/>
    <w:rsid w:val="00810EFB"/>
    <w:rsid w:val="0081187A"/>
    <w:rsid w:val="00812065"/>
    <w:rsid w:val="008122F4"/>
    <w:rsid w:val="00812DB6"/>
    <w:rsid w:val="00813328"/>
    <w:rsid w:val="008133A5"/>
    <w:rsid w:val="00813408"/>
    <w:rsid w:val="00813E68"/>
    <w:rsid w:val="00814183"/>
    <w:rsid w:val="00814C9B"/>
    <w:rsid w:val="00815AAD"/>
    <w:rsid w:val="00815CAD"/>
    <w:rsid w:val="00815FCE"/>
    <w:rsid w:val="00816051"/>
    <w:rsid w:val="0081643A"/>
    <w:rsid w:val="00816AE7"/>
    <w:rsid w:val="00816BD9"/>
    <w:rsid w:val="00816F6C"/>
    <w:rsid w:val="00817C50"/>
    <w:rsid w:val="00817E2F"/>
    <w:rsid w:val="00820ECA"/>
    <w:rsid w:val="00821D8E"/>
    <w:rsid w:val="0082283F"/>
    <w:rsid w:val="008228FA"/>
    <w:rsid w:val="008229A3"/>
    <w:rsid w:val="00822A48"/>
    <w:rsid w:val="00823332"/>
    <w:rsid w:val="008238AC"/>
    <w:rsid w:val="008247DD"/>
    <w:rsid w:val="00824905"/>
    <w:rsid w:val="00824C59"/>
    <w:rsid w:val="00825A7B"/>
    <w:rsid w:val="0082600A"/>
    <w:rsid w:val="008261C4"/>
    <w:rsid w:val="0082643B"/>
    <w:rsid w:val="008264E5"/>
    <w:rsid w:val="0082776D"/>
    <w:rsid w:val="00827781"/>
    <w:rsid w:val="0082782A"/>
    <w:rsid w:val="008279CD"/>
    <w:rsid w:val="00830C86"/>
    <w:rsid w:val="00830EF6"/>
    <w:rsid w:val="00831E3F"/>
    <w:rsid w:val="00831E9F"/>
    <w:rsid w:val="0083237A"/>
    <w:rsid w:val="008336E9"/>
    <w:rsid w:val="00835031"/>
    <w:rsid w:val="008359C3"/>
    <w:rsid w:val="00835FB4"/>
    <w:rsid w:val="008363F0"/>
    <w:rsid w:val="00836A10"/>
    <w:rsid w:val="00836B18"/>
    <w:rsid w:val="00836DC7"/>
    <w:rsid w:val="0083718D"/>
    <w:rsid w:val="00837B77"/>
    <w:rsid w:val="008416FF"/>
    <w:rsid w:val="00841CC2"/>
    <w:rsid w:val="0084229B"/>
    <w:rsid w:val="00842348"/>
    <w:rsid w:val="0084266F"/>
    <w:rsid w:val="0084316D"/>
    <w:rsid w:val="008434C5"/>
    <w:rsid w:val="00843DB2"/>
    <w:rsid w:val="0084431F"/>
    <w:rsid w:val="008446E1"/>
    <w:rsid w:val="00844E88"/>
    <w:rsid w:val="008450AD"/>
    <w:rsid w:val="008454FF"/>
    <w:rsid w:val="00845CD6"/>
    <w:rsid w:val="00846585"/>
    <w:rsid w:val="008477A3"/>
    <w:rsid w:val="00847910"/>
    <w:rsid w:val="00847D91"/>
    <w:rsid w:val="008506C9"/>
    <w:rsid w:val="00850DEC"/>
    <w:rsid w:val="00851227"/>
    <w:rsid w:val="00851812"/>
    <w:rsid w:val="00851F34"/>
    <w:rsid w:val="00851F5E"/>
    <w:rsid w:val="00852147"/>
    <w:rsid w:val="00852B9A"/>
    <w:rsid w:val="008532DC"/>
    <w:rsid w:val="0085349A"/>
    <w:rsid w:val="00853529"/>
    <w:rsid w:val="00853D95"/>
    <w:rsid w:val="008543B9"/>
    <w:rsid w:val="00854B9A"/>
    <w:rsid w:val="008550FF"/>
    <w:rsid w:val="00855B96"/>
    <w:rsid w:val="008562D2"/>
    <w:rsid w:val="00856416"/>
    <w:rsid w:val="0085662E"/>
    <w:rsid w:val="00856758"/>
    <w:rsid w:val="008569D9"/>
    <w:rsid w:val="00856FE1"/>
    <w:rsid w:val="0085758B"/>
    <w:rsid w:val="00857A55"/>
    <w:rsid w:val="00857C8D"/>
    <w:rsid w:val="00857EB5"/>
    <w:rsid w:val="00857EC6"/>
    <w:rsid w:val="00860584"/>
    <w:rsid w:val="00860BA9"/>
    <w:rsid w:val="00860EAD"/>
    <w:rsid w:val="00861094"/>
    <w:rsid w:val="00861362"/>
    <w:rsid w:val="008613FF"/>
    <w:rsid w:val="008614CD"/>
    <w:rsid w:val="00861724"/>
    <w:rsid w:val="00861B24"/>
    <w:rsid w:val="0086218A"/>
    <w:rsid w:val="00863075"/>
    <w:rsid w:val="008633F6"/>
    <w:rsid w:val="00863678"/>
    <w:rsid w:val="00863797"/>
    <w:rsid w:val="00863CF6"/>
    <w:rsid w:val="00863F0C"/>
    <w:rsid w:val="0086430F"/>
    <w:rsid w:val="00864CDC"/>
    <w:rsid w:val="00866121"/>
    <w:rsid w:val="00866AB7"/>
    <w:rsid w:val="00867DC4"/>
    <w:rsid w:val="00871BF0"/>
    <w:rsid w:val="0087296D"/>
    <w:rsid w:val="00872DDA"/>
    <w:rsid w:val="0087318D"/>
    <w:rsid w:val="0087370D"/>
    <w:rsid w:val="008737A9"/>
    <w:rsid w:val="00873964"/>
    <w:rsid w:val="00873C85"/>
    <w:rsid w:val="00873D67"/>
    <w:rsid w:val="0087468A"/>
    <w:rsid w:val="00874B93"/>
    <w:rsid w:val="00874E3E"/>
    <w:rsid w:val="0087528E"/>
    <w:rsid w:val="008754BE"/>
    <w:rsid w:val="00875803"/>
    <w:rsid w:val="00875863"/>
    <w:rsid w:val="00875A09"/>
    <w:rsid w:val="00875C45"/>
    <w:rsid w:val="00875EF1"/>
    <w:rsid w:val="00876439"/>
    <w:rsid w:val="0087675E"/>
    <w:rsid w:val="008768EC"/>
    <w:rsid w:val="00876AAB"/>
    <w:rsid w:val="008770CF"/>
    <w:rsid w:val="008771A2"/>
    <w:rsid w:val="00880649"/>
    <w:rsid w:val="00880CE5"/>
    <w:rsid w:val="00881045"/>
    <w:rsid w:val="00881CEF"/>
    <w:rsid w:val="00882177"/>
    <w:rsid w:val="00882359"/>
    <w:rsid w:val="00882994"/>
    <w:rsid w:val="00882CD2"/>
    <w:rsid w:val="008833C5"/>
    <w:rsid w:val="00883EDC"/>
    <w:rsid w:val="008841CA"/>
    <w:rsid w:val="00884CD0"/>
    <w:rsid w:val="00885320"/>
    <w:rsid w:val="00885399"/>
    <w:rsid w:val="0088653E"/>
    <w:rsid w:val="008867C1"/>
    <w:rsid w:val="008868D0"/>
    <w:rsid w:val="00886BF5"/>
    <w:rsid w:val="00886D1B"/>
    <w:rsid w:val="008870A3"/>
    <w:rsid w:val="008872D5"/>
    <w:rsid w:val="00887570"/>
    <w:rsid w:val="00887D4C"/>
    <w:rsid w:val="00890258"/>
    <w:rsid w:val="0089052E"/>
    <w:rsid w:val="00890602"/>
    <w:rsid w:val="0089098E"/>
    <w:rsid w:val="00891744"/>
    <w:rsid w:val="00891F40"/>
    <w:rsid w:val="008920AB"/>
    <w:rsid w:val="00892356"/>
    <w:rsid w:val="00893B4C"/>
    <w:rsid w:val="00893C2B"/>
    <w:rsid w:val="00893DA9"/>
    <w:rsid w:val="008945AC"/>
    <w:rsid w:val="00895256"/>
    <w:rsid w:val="0089625D"/>
    <w:rsid w:val="00896BD6"/>
    <w:rsid w:val="00897199"/>
    <w:rsid w:val="008972F1"/>
    <w:rsid w:val="00897708"/>
    <w:rsid w:val="008A0239"/>
    <w:rsid w:val="008A02DA"/>
    <w:rsid w:val="008A0CDC"/>
    <w:rsid w:val="008A0DAF"/>
    <w:rsid w:val="008A0E61"/>
    <w:rsid w:val="008A14DD"/>
    <w:rsid w:val="008A24D9"/>
    <w:rsid w:val="008A311B"/>
    <w:rsid w:val="008A3310"/>
    <w:rsid w:val="008A3B71"/>
    <w:rsid w:val="008A44DF"/>
    <w:rsid w:val="008A4C02"/>
    <w:rsid w:val="008A4D9A"/>
    <w:rsid w:val="008A53C0"/>
    <w:rsid w:val="008A56F7"/>
    <w:rsid w:val="008A5B1E"/>
    <w:rsid w:val="008A5DA7"/>
    <w:rsid w:val="008A66B7"/>
    <w:rsid w:val="008A7A98"/>
    <w:rsid w:val="008A7E61"/>
    <w:rsid w:val="008B0B43"/>
    <w:rsid w:val="008B0DF4"/>
    <w:rsid w:val="008B1AF3"/>
    <w:rsid w:val="008B27E1"/>
    <w:rsid w:val="008B3D85"/>
    <w:rsid w:val="008B472D"/>
    <w:rsid w:val="008B5110"/>
    <w:rsid w:val="008B54D9"/>
    <w:rsid w:val="008B57B0"/>
    <w:rsid w:val="008B5B71"/>
    <w:rsid w:val="008B6582"/>
    <w:rsid w:val="008B65C1"/>
    <w:rsid w:val="008B6842"/>
    <w:rsid w:val="008B6D0F"/>
    <w:rsid w:val="008B719A"/>
    <w:rsid w:val="008B76E7"/>
    <w:rsid w:val="008B79A8"/>
    <w:rsid w:val="008B7EF5"/>
    <w:rsid w:val="008C03E8"/>
    <w:rsid w:val="008C16A0"/>
    <w:rsid w:val="008C190D"/>
    <w:rsid w:val="008C2391"/>
    <w:rsid w:val="008C2561"/>
    <w:rsid w:val="008C3053"/>
    <w:rsid w:val="008C42D1"/>
    <w:rsid w:val="008C4A5F"/>
    <w:rsid w:val="008C4CD8"/>
    <w:rsid w:val="008C4D6B"/>
    <w:rsid w:val="008C58B9"/>
    <w:rsid w:val="008C62B1"/>
    <w:rsid w:val="008C687E"/>
    <w:rsid w:val="008C75D4"/>
    <w:rsid w:val="008C7FEE"/>
    <w:rsid w:val="008D0CCA"/>
    <w:rsid w:val="008D164E"/>
    <w:rsid w:val="008D28B0"/>
    <w:rsid w:val="008D3112"/>
    <w:rsid w:val="008D339B"/>
    <w:rsid w:val="008D3B33"/>
    <w:rsid w:val="008D46EE"/>
    <w:rsid w:val="008D4CE5"/>
    <w:rsid w:val="008D536E"/>
    <w:rsid w:val="008D5402"/>
    <w:rsid w:val="008D6223"/>
    <w:rsid w:val="008D6D00"/>
    <w:rsid w:val="008D7E7C"/>
    <w:rsid w:val="008D7FEA"/>
    <w:rsid w:val="008E0931"/>
    <w:rsid w:val="008E1284"/>
    <w:rsid w:val="008E1576"/>
    <w:rsid w:val="008E16F9"/>
    <w:rsid w:val="008E1D4F"/>
    <w:rsid w:val="008E1E18"/>
    <w:rsid w:val="008E226B"/>
    <w:rsid w:val="008E2344"/>
    <w:rsid w:val="008E28A8"/>
    <w:rsid w:val="008E2DAE"/>
    <w:rsid w:val="008E3A2F"/>
    <w:rsid w:val="008E3C4C"/>
    <w:rsid w:val="008E48A0"/>
    <w:rsid w:val="008E4A03"/>
    <w:rsid w:val="008E4F0F"/>
    <w:rsid w:val="008E4F3F"/>
    <w:rsid w:val="008E66E3"/>
    <w:rsid w:val="008E76E8"/>
    <w:rsid w:val="008E78B2"/>
    <w:rsid w:val="008E78BD"/>
    <w:rsid w:val="008E7BE0"/>
    <w:rsid w:val="008F00AE"/>
    <w:rsid w:val="008F18E9"/>
    <w:rsid w:val="008F1BF5"/>
    <w:rsid w:val="008F2525"/>
    <w:rsid w:val="008F268C"/>
    <w:rsid w:val="008F2830"/>
    <w:rsid w:val="008F2B6E"/>
    <w:rsid w:val="008F3668"/>
    <w:rsid w:val="008F38B2"/>
    <w:rsid w:val="008F4615"/>
    <w:rsid w:val="008F4621"/>
    <w:rsid w:val="008F4824"/>
    <w:rsid w:val="008F4D66"/>
    <w:rsid w:val="008F4FE8"/>
    <w:rsid w:val="008F51D7"/>
    <w:rsid w:val="008F538D"/>
    <w:rsid w:val="008F56F9"/>
    <w:rsid w:val="008F5BB9"/>
    <w:rsid w:val="008F6D67"/>
    <w:rsid w:val="008F7180"/>
    <w:rsid w:val="0090067E"/>
    <w:rsid w:val="00900CA0"/>
    <w:rsid w:val="00900FF5"/>
    <w:rsid w:val="00901EA4"/>
    <w:rsid w:val="0090219C"/>
    <w:rsid w:val="00902304"/>
    <w:rsid w:val="00902870"/>
    <w:rsid w:val="00903ED0"/>
    <w:rsid w:val="0090492A"/>
    <w:rsid w:val="00904A9A"/>
    <w:rsid w:val="00904C59"/>
    <w:rsid w:val="00905345"/>
    <w:rsid w:val="0090581D"/>
    <w:rsid w:val="00905E9E"/>
    <w:rsid w:val="00906668"/>
    <w:rsid w:val="00907472"/>
    <w:rsid w:val="00907986"/>
    <w:rsid w:val="00910087"/>
    <w:rsid w:val="0091232E"/>
    <w:rsid w:val="00912495"/>
    <w:rsid w:val="0091268F"/>
    <w:rsid w:val="00912DBF"/>
    <w:rsid w:val="009132E8"/>
    <w:rsid w:val="0091371A"/>
    <w:rsid w:val="00913982"/>
    <w:rsid w:val="0091491A"/>
    <w:rsid w:val="0091588E"/>
    <w:rsid w:val="00915D81"/>
    <w:rsid w:val="0091618C"/>
    <w:rsid w:val="009162D0"/>
    <w:rsid w:val="00916622"/>
    <w:rsid w:val="009168B2"/>
    <w:rsid w:val="00917169"/>
    <w:rsid w:val="00917EBD"/>
    <w:rsid w:val="0092037D"/>
    <w:rsid w:val="0092044B"/>
    <w:rsid w:val="00920960"/>
    <w:rsid w:val="00920CBD"/>
    <w:rsid w:val="00922227"/>
    <w:rsid w:val="009223B7"/>
    <w:rsid w:val="0092270F"/>
    <w:rsid w:val="0092289E"/>
    <w:rsid w:val="00922A43"/>
    <w:rsid w:val="00923638"/>
    <w:rsid w:val="00923946"/>
    <w:rsid w:val="00923C85"/>
    <w:rsid w:val="00924407"/>
    <w:rsid w:val="00924449"/>
    <w:rsid w:val="009259DF"/>
    <w:rsid w:val="00925A87"/>
    <w:rsid w:val="00925F01"/>
    <w:rsid w:val="00925F16"/>
    <w:rsid w:val="009262A0"/>
    <w:rsid w:val="00926530"/>
    <w:rsid w:val="00926682"/>
    <w:rsid w:val="00926ECC"/>
    <w:rsid w:val="00926F7B"/>
    <w:rsid w:val="00927D6A"/>
    <w:rsid w:val="00930574"/>
    <w:rsid w:val="009305D5"/>
    <w:rsid w:val="00930CAE"/>
    <w:rsid w:val="00931B37"/>
    <w:rsid w:val="00931DF3"/>
    <w:rsid w:val="0093235B"/>
    <w:rsid w:val="00933A61"/>
    <w:rsid w:val="00933DBC"/>
    <w:rsid w:val="00933F0D"/>
    <w:rsid w:val="00934AB9"/>
    <w:rsid w:val="00934CBA"/>
    <w:rsid w:val="00934D3E"/>
    <w:rsid w:val="00935ACC"/>
    <w:rsid w:val="00935D6D"/>
    <w:rsid w:val="00935DE9"/>
    <w:rsid w:val="0093661A"/>
    <w:rsid w:val="009367D5"/>
    <w:rsid w:val="00940851"/>
    <w:rsid w:val="00940BA4"/>
    <w:rsid w:val="00940E16"/>
    <w:rsid w:val="009413BC"/>
    <w:rsid w:val="00941590"/>
    <w:rsid w:val="009420BC"/>
    <w:rsid w:val="009422BB"/>
    <w:rsid w:val="00942C15"/>
    <w:rsid w:val="00942F55"/>
    <w:rsid w:val="00943CC9"/>
    <w:rsid w:val="00944180"/>
    <w:rsid w:val="0094494F"/>
    <w:rsid w:val="00944975"/>
    <w:rsid w:val="00944A07"/>
    <w:rsid w:val="00944E76"/>
    <w:rsid w:val="00945216"/>
    <w:rsid w:val="009453AC"/>
    <w:rsid w:val="0094607C"/>
    <w:rsid w:val="0094644E"/>
    <w:rsid w:val="009466D8"/>
    <w:rsid w:val="00946ABD"/>
    <w:rsid w:val="009477E6"/>
    <w:rsid w:val="00947AC5"/>
    <w:rsid w:val="00947B1E"/>
    <w:rsid w:val="00947EBD"/>
    <w:rsid w:val="00947F33"/>
    <w:rsid w:val="00950063"/>
    <w:rsid w:val="009501D6"/>
    <w:rsid w:val="00950689"/>
    <w:rsid w:val="0095068E"/>
    <w:rsid w:val="00950975"/>
    <w:rsid w:val="00951184"/>
    <w:rsid w:val="009511AF"/>
    <w:rsid w:val="0095178A"/>
    <w:rsid w:val="00951C2B"/>
    <w:rsid w:val="00951F9A"/>
    <w:rsid w:val="0095416B"/>
    <w:rsid w:val="0095491A"/>
    <w:rsid w:val="00954D98"/>
    <w:rsid w:val="00955363"/>
    <w:rsid w:val="009559AC"/>
    <w:rsid w:val="00955B7E"/>
    <w:rsid w:val="0095700A"/>
    <w:rsid w:val="00957740"/>
    <w:rsid w:val="00961084"/>
    <w:rsid w:val="00961CB1"/>
    <w:rsid w:val="00962007"/>
    <w:rsid w:val="00962150"/>
    <w:rsid w:val="0096281E"/>
    <w:rsid w:val="00962F84"/>
    <w:rsid w:val="0096318D"/>
    <w:rsid w:val="00963733"/>
    <w:rsid w:val="00963C53"/>
    <w:rsid w:val="0096517B"/>
    <w:rsid w:val="009652B1"/>
    <w:rsid w:val="00965AE8"/>
    <w:rsid w:val="00965D47"/>
    <w:rsid w:val="00965D7A"/>
    <w:rsid w:val="00965FD7"/>
    <w:rsid w:val="00966509"/>
    <w:rsid w:val="00966613"/>
    <w:rsid w:val="00966EBF"/>
    <w:rsid w:val="00967321"/>
    <w:rsid w:val="00967663"/>
    <w:rsid w:val="00970FF9"/>
    <w:rsid w:val="009710D8"/>
    <w:rsid w:val="00971241"/>
    <w:rsid w:val="00971252"/>
    <w:rsid w:val="009717DC"/>
    <w:rsid w:val="00972B2D"/>
    <w:rsid w:val="009731C7"/>
    <w:rsid w:val="009739E4"/>
    <w:rsid w:val="00973B45"/>
    <w:rsid w:val="00973C5E"/>
    <w:rsid w:val="009746C4"/>
    <w:rsid w:val="0097481F"/>
    <w:rsid w:val="00974B98"/>
    <w:rsid w:val="00974F37"/>
    <w:rsid w:val="0097506F"/>
    <w:rsid w:val="009751B8"/>
    <w:rsid w:val="009756D9"/>
    <w:rsid w:val="009759F1"/>
    <w:rsid w:val="00975EF2"/>
    <w:rsid w:val="00975F1A"/>
    <w:rsid w:val="009766F1"/>
    <w:rsid w:val="00976B21"/>
    <w:rsid w:val="00977723"/>
    <w:rsid w:val="009778DF"/>
    <w:rsid w:val="00977B72"/>
    <w:rsid w:val="00977EBA"/>
    <w:rsid w:val="00980172"/>
    <w:rsid w:val="00980460"/>
    <w:rsid w:val="009815A1"/>
    <w:rsid w:val="009815B5"/>
    <w:rsid w:val="00981F22"/>
    <w:rsid w:val="009824E1"/>
    <w:rsid w:val="00982741"/>
    <w:rsid w:val="009827BE"/>
    <w:rsid w:val="00983057"/>
    <w:rsid w:val="009831C6"/>
    <w:rsid w:val="00983E62"/>
    <w:rsid w:val="00984287"/>
    <w:rsid w:val="009855F4"/>
    <w:rsid w:val="00985BDE"/>
    <w:rsid w:val="00985E4A"/>
    <w:rsid w:val="00986385"/>
    <w:rsid w:val="00986473"/>
    <w:rsid w:val="00986829"/>
    <w:rsid w:val="0098703B"/>
    <w:rsid w:val="00987447"/>
    <w:rsid w:val="00987B66"/>
    <w:rsid w:val="00987DD0"/>
    <w:rsid w:val="00987F2A"/>
    <w:rsid w:val="00990660"/>
    <w:rsid w:val="00991070"/>
    <w:rsid w:val="00991D14"/>
    <w:rsid w:val="00991EAA"/>
    <w:rsid w:val="0099200B"/>
    <w:rsid w:val="0099206A"/>
    <w:rsid w:val="009920AE"/>
    <w:rsid w:val="00992CBF"/>
    <w:rsid w:val="0099315E"/>
    <w:rsid w:val="00993257"/>
    <w:rsid w:val="009934AE"/>
    <w:rsid w:val="0099372C"/>
    <w:rsid w:val="00994491"/>
    <w:rsid w:val="00994545"/>
    <w:rsid w:val="00994AF6"/>
    <w:rsid w:val="00994C19"/>
    <w:rsid w:val="00994E16"/>
    <w:rsid w:val="009951D3"/>
    <w:rsid w:val="00996069"/>
    <w:rsid w:val="009960A4"/>
    <w:rsid w:val="009969A9"/>
    <w:rsid w:val="00996E09"/>
    <w:rsid w:val="00997971"/>
    <w:rsid w:val="009A003D"/>
    <w:rsid w:val="009A0475"/>
    <w:rsid w:val="009A0963"/>
    <w:rsid w:val="009A1486"/>
    <w:rsid w:val="009A1653"/>
    <w:rsid w:val="009A18B1"/>
    <w:rsid w:val="009A1A62"/>
    <w:rsid w:val="009A1C1F"/>
    <w:rsid w:val="009A1F65"/>
    <w:rsid w:val="009A2100"/>
    <w:rsid w:val="009A2351"/>
    <w:rsid w:val="009A25EA"/>
    <w:rsid w:val="009A2B26"/>
    <w:rsid w:val="009A3A58"/>
    <w:rsid w:val="009A3D6B"/>
    <w:rsid w:val="009A3D7A"/>
    <w:rsid w:val="009A4117"/>
    <w:rsid w:val="009A43A7"/>
    <w:rsid w:val="009A46E6"/>
    <w:rsid w:val="009A4B7D"/>
    <w:rsid w:val="009A4BDF"/>
    <w:rsid w:val="009A4C82"/>
    <w:rsid w:val="009A4E9E"/>
    <w:rsid w:val="009A4F4B"/>
    <w:rsid w:val="009A535D"/>
    <w:rsid w:val="009A545E"/>
    <w:rsid w:val="009A5E39"/>
    <w:rsid w:val="009A61D4"/>
    <w:rsid w:val="009A6285"/>
    <w:rsid w:val="009A6AAD"/>
    <w:rsid w:val="009A6E62"/>
    <w:rsid w:val="009A6E78"/>
    <w:rsid w:val="009A7906"/>
    <w:rsid w:val="009A797D"/>
    <w:rsid w:val="009B0388"/>
    <w:rsid w:val="009B065A"/>
    <w:rsid w:val="009B185F"/>
    <w:rsid w:val="009B1982"/>
    <w:rsid w:val="009B1B0C"/>
    <w:rsid w:val="009B1E4E"/>
    <w:rsid w:val="009B24C7"/>
    <w:rsid w:val="009B263D"/>
    <w:rsid w:val="009B2AB9"/>
    <w:rsid w:val="009B2D7D"/>
    <w:rsid w:val="009B2E2C"/>
    <w:rsid w:val="009B3320"/>
    <w:rsid w:val="009B36A1"/>
    <w:rsid w:val="009B3961"/>
    <w:rsid w:val="009B4A82"/>
    <w:rsid w:val="009B4C72"/>
    <w:rsid w:val="009B5D40"/>
    <w:rsid w:val="009B5D4C"/>
    <w:rsid w:val="009B5D77"/>
    <w:rsid w:val="009B6AF1"/>
    <w:rsid w:val="009B7134"/>
    <w:rsid w:val="009B75F9"/>
    <w:rsid w:val="009B76AC"/>
    <w:rsid w:val="009B7BAE"/>
    <w:rsid w:val="009B7BEA"/>
    <w:rsid w:val="009B7CA0"/>
    <w:rsid w:val="009B7D88"/>
    <w:rsid w:val="009B7EE6"/>
    <w:rsid w:val="009C0307"/>
    <w:rsid w:val="009C0D85"/>
    <w:rsid w:val="009C0DF9"/>
    <w:rsid w:val="009C1534"/>
    <w:rsid w:val="009C350A"/>
    <w:rsid w:val="009C3D19"/>
    <w:rsid w:val="009C3F70"/>
    <w:rsid w:val="009C48E1"/>
    <w:rsid w:val="009C4A58"/>
    <w:rsid w:val="009C4FB4"/>
    <w:rsid w:val="009C5F6B"/>
    <w:rsid w:val="009C5FC9"/>
    <w:rsid w:val="009C680A"/>
    <w:rsid w:val="009C69CB"/>
    <w:rsid w:val="009C6CDA"/>
    <w:rsid w:val="009C71E0"/>
    <w:rsid w:val="009C7341"/>
    <w:rsid w:val="009C73F4"/>
    <w:rsid w:val="009C76A9"/>
    <w:rsid w:val="009C7FF7"/>
    <w:rsid w:val="009D0155"/>
    <w:rsid w:val="009D0163"/>
    <w:rsid w:val="009D0276"/>
    <w:rsid w:val="009D0301"/>
    <w:rsid w:val="009D0356"/>
    <w:rsid w:val="009D03A7"/>
    <w:rsid w:val="009D0C90"/>
    <w:rsid w:val="009D117F"/>
    <w:rsid w:val="009D1775"/>
    <w:rsid w:val="009D2082"/>
    <w:rsid w:val="009D212B"/>
    <w:rsid w:val="009D23EE"/>
    <w:rsid w:val="009D2733"/>
    <w:rsid w:val="009D328A"/>
    <w:rsid w:val="009D34FB"/>
    <w:rsid w:val="009D3F88"/>
    <w:rsid w:val="009D416D"/>
    <w:rsid w:val="009D426C"/>
    <w:rsid w:val="009D48D3"/>
    <w:rsid w:val="009D4B09"/>
    <w:rsid w:val="009D4EF1"/>
    <w:rsid w:val="009D59E6"/>
    <w:rsid w:val="009D5D9A"/>
    <w:rsid w:val="009D633F"/>
    <w:rsid w:val="009D6D0C"/>
    <w:rsid w:val="009D6FE2"/>
    <w:rsid w:val="009E04D3"/>
    <w:rsid w:val="009E06B2"/>
    <w:rsid w:val="009E0B57"/>
    <w:rsid w:val="009E11AF"/>
    <w:rsid w:val="009E12FD"/>
    <w:rsid w:val="009E1D66"/>
    <w:rsid w:val="009E2123"/>
    <w:rsid w:val="009E21F5"/>
    <w:rsid w:val="009E2708"/>
    <w:rsid w:val="009E2B02"/>
    <w:rsid w:val="009E3492"/>
    <w:rsid w:val="009E378C"/>
    <w:rsid w:val="009E3BEC"/>
    <w:rsid w:val="009E46CF"/>
    <w:rsid w:val="009E47AB"/>
    <w:rsid w:val="009E4A04"/>
    <w:rsid w:val="009E4E6B"/>
    <w:rsid w:val="009E512C"/>
    <w:rsid w:val="009E5D0E"/>
    <w:rsid w:val="009E62F0"/>
    <w:rsid w:val="009E6BBC"/>
    <w:rsid w:val="009E6D5E"/>
    <w:rsid w:val="009E6F7A"/>
    <w:rsid w:val="009E6FAA"/>
    <w:rsid w:val="009E7212"/>
    <w:rsid w:val="009E7665"/>
    <w:rsid w:val="009E7C2C"/>
    <w:rsid w:val="009F0579"/>
    <w:rsid w:val="009F07A0"/>
    <w:rsid w:val="009F138A"/>
    <w:rsid w:val="009F1421"/>
    <w:rsid w:val="009F2547"/>
    <w:rsid w:val="009F25CA"/>
    <w:rsid w:val="009F25CE"/>
    <w:rsid w:val="009F36F4"/>
    <w:rsid w:val="009F3A9F"/>
    <w:rsid w:val="009F3E1D"/>
    <w:rsid w:val="009F4ED7"/>
    <w:rsid w:val="009F55F3"/>
    <w:rsid w:val="009F561B"/>
    <w:rsid w:val="009F6068"/>
    <w:rsid w:val="009F63B5"/>
    <w:rsid w:val="009F702F"/>
    <w:rsid w:val="009F7D8B"/>
    <w:rsid w:val="00A0026D"/>
    <w:rsid w:val="00A005A1"/>
    <w:rsid w:val="00A005CF"/>
    <w:rsid w:val="00A00A96"/>
    <w:rsid w:val="00A01005"/>
    <w:rsid w:val="00A011A4"/>
    <w:rsid w:val="00A01D97"/>
    <w:rsid w:val="00A02153"/>
    <w:rsid w:val="00A02DDF"/>
    <w:rsid w:val="00A02EA9"/>
    <w:rsid w:val="00A03276"/>
    <w:rsid w:val="00A03D54"/>
    <w:rsid w:val="00A03DA7"/>
    <w:rsid w:val="00A03E14"/>
    <w:rsid w:val="00A04590"/>
    <w:rsid w:val="00A04A28"/>
    <w:rsid w:val="00A04CCC"/>
    <w:rsid w:val="00A052B0"/>
    <w:rsid w:val="00A053AE"/>
    <w:rsid w:val="00A05E81"/>
    <w:rsid w:val="00A065D0"/>
    <w:rsid w:val="00A06C02"/>
    <w:rsid w:val="00A07155"/>
    <w:rsid w:val="00A073DE"/>
    <w:rsid w:val="00A075B6"/>
    <w:rsid w:val="00A075FA"/>
    <w:rsid w:val="00A07639"/>
    <w:rsid w:val="00A10720"/>
    <w:rsid w:val="00A10CB6"/>
    <w:rsid w:val="00A11294"/>
    <w:rsid w:val="00A113C5"/>
    <w:rsid w:val="00A118F3"/>
    <w:rsid w:val="00A11C96"/>
    <w:rsid w:val="00A12187"/>
    <w:rsid w:val="00A1260A"/>
    <w:rsid w:val="00A12925"/>
    <w:rsid w:val="00A12EF7"/>
    <w:rsid w:val="00A13D36"/>
    <w:rsid w:val="00A14648"/>
    <w:rsid w:val="00A14CDF"/>
    <w:rsid w:val="00A15CDF"/>
    <w:rsid w:val="00A15D77"/>
    <w:rsid w:val="00A15E8B"/>
    <w:rsid w:val="00A16CFC"/>
    <w:rsid w:val="00A1728F"/>
    <w:rsid w:val="00A1782E"/>
    <w:rsid w:val="00A17D70"/>
    <w:rsid w:val="00A20472"/>
    <w:rsid w:val="00A225C3"/>
    <w:rsid w:val="00A22ADC"/>
    <w:rsid w:val="00A23365"/>
    <w:rsid w:val="00A23A92"/>
    <w:rsid w:val="00A24456"/>
    <w:rsid w:val="00A2524C"/>
    <w:rsid w:val="00A25F20"/>
    <w:rsid w:val="00A265D8"/>
    <w:rsid w:val="00A26B29"/>
    <w:rsid w:val="00A26D45"/>
    <w:rsid w:val="00A26DF1"/>
    <w:rsid w:val="00A27924"/>
    <w:rsid w:val="00A27CE1"/>
    <w:rsid w:val="00A30B04"/>
    <w:rsid w:val="00A311DA"/>
    <w:rsid w:val="00A31304"/>
    <w:rsid w:val="00A31DB8"/>
    <w:rsid w:val="00A31E47"/>
    <w:rsid w:val="00A320BC"/>
    <w:rsid w:val="00A321FE"/>
    <w:rsid w:val="00A33722"/>
    <w:rsid w:val="00A338C0"/>
    <w:rsid w:val="00A340C5"/>
    <w:rsid w:val="00A34BAF"/>
    <w:rsid w:val="00A34D3C"/>
    <w:rsid w:val="00A34F9A"/>
    <w:rsid w:val="00A35CA8"/>
    <w:rsid w:val="00A36486"/>
    <w:rsid w:val="00A367CE"/>
    <w:rsid w:val="00A37028"/>
    <w:rsid w:val="00A37CF5"/>
    <w:rsid w:val="00A37D39"/>
    <w:rsid w:val="00A405B0"/>
    <w:rsid w:val="00A408B4"/>
    <w:rsid w:val="00A4137E"/>
    <w:rsid w:val="00A41D16"/>
    <w:rsid w:val="00A41E9C"/>
    <w:rsid w:val="00A429E1"/>
    <w:rsid w:val="00A42D46"/>
    <w:rsid w:val="00A42DDD"/>
    <w:rsid w:val="00A42FF7"/>
    <w:rsid w:val="00A43194"/>
    <w:rsid w:val="00A44CE5"/>
    <w:rsid w:val="00A452E1"/>
    <w:rsid w:val="00A454AB"/>
    <w:rsid w:val="00A45A82"/>
    <w:rsid w:val="00A45BA5"/>
    <w:rsid w:val="00A45FF3"/>
    <w:rsid w:val="00A46139"/>
    <w:rsid w:val="00A462D2"/>
    <w:rsid w:val="00A465F9"/>
    <w:rsid w:val="00A46DC5"/>
    <w:rsid w:val="00A46F74"/>
    <w:rsid w:val="00A47132"/>
    <w:rsid w:val="00A47443"/>
    <w:rsid w:val="00A475DC"/>
    <w:rsid w:val="00A47C7C"/>
    <w:rsid w:val="00A509C2"/>
    <w:rsid w:val="00A50F89"/>
    <w:rsid w:val="00A5152E"/>
    <w:rsid w:val="00A51732"/>
    <w:rsid w:val="00A51A9C"/>
    <w:rsid w:val="00A522E5"/>
    <w:rsid w:val="00A52741"/>
    <w:rsid w:val="00A527EC"/>
    <w:rsid w:val="00A52E9E"/>
    <w:rsid w:val="00A52FE7"/>
    <w:rsid w:val="00A5340C"/>
    <w:rsid w:val="00A534C3"/>
    <w:rsid w:val="00A53CFB"/>
    <w:rsid w:val="00A53EF7"/>
    <w:rsid w:val="00A53FFE"/>
    <w:rsid w:val="00A54088"/>
    <w:rsid w:val="00A54946"/>
    <w:rsid w:val="00A54969"/>
    <w:rsid w:val="00A5497D"/>
    <w:rsid w:val="00A54BBD"/>
    <w:rsid w:val="00A55077"/>
    <w:rsid w:val="00A5554E"/>
    <w:rsid w:val="00A5635D"/>
    <w:rsid w:val="00A564B8"/>
    <w:rsid w:val="00A56AF5"/>
    <w:rsid w:val="00A56D01"/>
    <w:rsid w:val="00A56E72"/>
    <w:rsid w:val="00A5780A"/>
    <w:rsid w:val="00A5782C"/>
    <w:rsid w:val="00A605C0"/>
    <w:rsid w:val="00A6072B"/>
    <w:rsid w:val="00A60E38"/>
    <w:rsid w:val="00A61162"/>
    <w:rsid w:val="00A611FB"/>
    <w:rsid w:val="00A614E8"/>
    <w:rsid w:val="00A61514"/>
    <w:rsid w:val="00A61CFB"/>
    <w:rsid w:val="00A61F07"/>
    <w:rsid w:val="00A62465"/>
    <w:rsid w:val="00A626E8"/>
    <w:rsid w:val="00A627E1"/>
    <w:rsid w:val="00A62E7C"/>
    <w:rsid w:val="00A636B9"/>
    <w:rsid w:val="00A64AA3"/>
    <w:rsid w:val="00A64E97"/>
    <w:rsid w:val="00A650F8"/>
    <w:rsid w:val="00A653E6"/>
    <w:rsid w:val="00A6580D"/>
    <w:rsid w:val="00A659DB"/>
    <w:rsid w:val="00A65A32"/>
    <w:rsid w:val="00A65C67"/>
    <w:rsid w:val="00A667D9"/>
    <w:rsid w:val="00A667FB"/>
    <w:rsid w:val="00A66C3F"/>
    <w:rsid w:val="00A70130"/>
    <w:rsid w:val="00A70862"/>
    <w:rsid w:val="00A70A97"/>
    <w:rsid w:val="00A70DF8"/>
    <w:rsid w:val="00A72568"/>
    <w:rsid w:val="00A730B7"/>
    <w:rsid w:val="00A73866"/>
    <w:rsid w:val="00A73AE5"/>
    <w:rsid w:val="00A73F37"/>
    <w:rsid w:val="00A741D6"/>
    <w:rsid w:val="00A74C21"/>
    <w:rsid w:val="00A75371"/>
    <w:rsid w:val="00A75BC1"/>
    <w:rsid w:val="00A75D32"/>
    <w:rsid w:val="00A7634F"/>
    <w:rsid w:val="00A768CB"/>
    <w:rsid w:val="00A76B17"/>
    <w:rsid w:val="00A77236"/>
    <w:rsid w:val="00A7738A"/>
    <w:rsid w:val="00A77D6C"/>
    <w:rsid w:val="00A77D86"/>
    <w:rsid w:val="00A80A08"/>
    <w:rsid w:val="00A82813"/>
    <w:rsid w:val="00A82B3A"/>
    <w:rsid w:val="00A83135"/>
    <w:rsid w:val="00A835AC"/>
    <w:rsid w:val="00A839FE"/>
    <w:rsid w:val="00A8455D"/>
    <w:rsid w:val="00A85B1E"/>
    <w:rsid w:val="00A85EFE"/>
    <w:rsid w:val="00A87231"/>
    <w:rsid w:val="00A87596"/>
    <w:rsid w:val="00A8761C"/>
    <w:rsid w:val="00A8765A"/>
    <w:rsid w:val="00A908B0"/>
    <w:rsid w:val="00A90D9E"/>
    <w:rsid w:val="00A90E6D"/>
    <w:rsid w:val="00A911B7"/>
    <w:rsid w:val="00A91366"/>
    <w:rsid w:val="00A916F8"/>
    <w:rsid w:val="00A918B3"/>
    <w:rsid w:val="00A918D3"/>
    <w:rsid w:val="00A91904"/>
    <w:rsid w:val="00A93308"/>
    <w:rsid w:val="00A9332F"/>
    <w:rsid w:val="00A93876"/>
    <w:rsid w:val="00A94565"/>
    <w:rsid w:val="00A945BD"/>
    <w:rsid w:val="00A94DAF"/>
    <w:rsid w:val="00A94FB9"/>
    <w:rsid w:val="00A9527B"/>
    <w:rsid w:val="00A95607"/>
    <w:rsid w:val="00A95B4A"/>
    <w:rsid w:val="00A95BE6"/>
    <w:rsid w:val="00A95FB8"/>
    <w:rsid w:val="00A96337"/>
    <w:rsid w:val="00A9651A"/>
    <w:rsid w:val="00A965F0"/>
    <w:rsid w:val="00A96BA3"/>
    <w:rsid w:val="00A96C29"/>
    <w:rsid w:val="00A96C91"/>
    <w:rsid w:val="00A97521"/>
    <w:rsid w:val="00A97BA3"/>
    <w:rsid w:val="00A97BE0"/>
    <w:rsid w:val="00A97E69"/>
    <w:rsid w:val="00AA0FFD"/>
    <w:rsid w:val="00AA1EFB"/>
    <w:rsid w:val="00AA2047"/>
    <w:rsid w:val="00AA2586"/>
    <w:rsid w:val="00AA287E"/>
    <w:rsid w:val="00AA3090"/>
    <w:rsid w:val="00AA371A"/>
    <w:rsid w:val="00AA3A2F"/>
    <w:rsid w:val="00AA3D86"/>
    <w:rsid w:val="00AA3FE1"/>
    <w:rsid w:val="00AA4886"/>
    <w:rsid w:val="00AA4B63"/>
    <w:rsid w:val="00AA51CB"/>
    <w:rsid w:val="00AA57AC"/>
    <w:rsid w:val="00AA5C1B"/>
    <w:rsid w:val="00AA5F49"/>
    <w:rsid w:val="00AA66AC"/>
    <w:rsid w:val="00AA6808"/>
    <w:rsid w:val="00AA6F48"/>
    <w:rsid w:val="00AA7516"/>
    <w:rsid w:val="00AA7A7E"/>
    <w:rsid w:val="00AB0463"/>
    <w:rsid w:val="00AB04C8"/>
    <w:rsid w:val="00AB0E81"/>
    <w:rsid w:val="00AB0E9B"/>
    <w:rsid w:val="00AB15FE"/>
    <w:rsid w:val="00AB1631"/>
    <w:rsid w:val="00AB3B1E"/>
    <w:rsid w:val="00AB3EE2"/>
    <w:rsid w:val="00AB4477"/>
    <w:rsid w:val="00AB4F62"/>
    <w:rsid w:val="00AB600D"/>
    <w:rsid w:val="00AB6228"/>
    <w:rsid w:val="00AB6246"/>
    <w:rsid w:val="00AB624E"/>
    <w:rsid w:val="00AB6327"/>
    <w:rsid w:val="00AB6492"/>
    <w:rsid w:val="00AB65B3"/>
    <w:rsid w:val="00AB6983"/>
    <w:rsid w:val="00AB70E0"/>
    <w:rsid w:val="00AB7793"/>
    <w:rsid w:val="00AB7C37"/>
    <w:rsid w:val="00AC01CC"/>
    <w:rsid w:val="00AC0A1D"/>
    <w:rsid w:val="00AC0CD2"/>
    <w:rsid w:val="00AC0F61"/>
    <w:rsid w:val="00AC10BF"/>
    <w:rsid w:val="00AC12FD"/>
    <w:rsid w:val="00AC1C11"/>
    <w:rsid w:val="00AC1FBD"/>
    <w:rsid w:val="00AC221A"/>
    <w:rsid w:val="00AC233B"/>
    <w:rsid w:val="00AC237C"/>
    <w:rsid w:val="00AC2491"/>
    <w:rsid w:val="00AC33F5"/>
    <w:rsid w:val="00AC3B33"/>
    <w:rsid w:val="00AC4993"/>
    <w:rsid w:val="00AC4DBA"/>
    <w:rsid w:val="00AC50FA"/>
    <w:rsid w:val="00AC51DC"/>
    <w:rsid w:val="00AC5588"/>
    <w:rsid w:val="00AC59C4"/>
    <w:rsid w:val="00AC631D"/>
    <w:rsid w:val="00AC6514"/>
    <w:rsid w:val="00AC6644"/>
    <w:rsid w:val="00AC68A0"/>
    <w:rsid w:val="00AC7A52"/>
    <w:rsid w:val="00AC7EC0"/>
    <w:rsid w:val="00AD07FB"/>
    <w:rsid w:val="00AD0AD1"/>
    <w:rsid w:val="00AD0B3A"/>
    <w:rsid w:val="00AD1257"/>
    <w:rsid w:val="00AD162C"/>
    <w:rsid w:val="00AD182F"/>
    <w:rsid w:val="00AD255D"/>
    <w:rsid w:val="00AD2DA0"/>
    <w:rsid w:val="00AD2E23"/>
    <w:rsid w:val="00AD30DD"/>
    <w:rsid w:val="00AD37F1"/>
    <w:rsid w:val="00AD3868"/>
    <w:rsid w:val="00AD46D1"/>
    <w:rsid w:val="00AD52D2"/>
    <w:rsid w:val="00AD6048"/>
    <w:rsid w:val="00AD6382"/>
    <w:rsid w:val="00AD6DB1"/>
    <w:rsid w:val="00AD70DF"/>
    <w:rsid w:val="00AD78F5"/>
    <w:rsid w:val="00AD7FC0"/>
    <w:rsid w:val="00AE09BF"/>
    <w:rsid w:val="00AE0D28"/>
    <w:rsid w:val="00AE1417"/>
    <w:rsid w:val="00AE1AC1"/>
    <w:rsid w:val="00AE2441"/>
    <w:rsid w:val="00AE2D32"/>
    <w:rsid w:val="00AE32FD"/>
    <w:rsid w:val="00AE33F8"/>
    <w:rsid w:val="00AE4A04"/>
    <w:rsid w:val="00AE50C5"/>
    <w:rsid w:val="00AE54A1"/>
    <w:rsid w:val="00AE62EF"/>
    <w:rsid w:val="00AE67EF"/>
    <w:rsid w:val="00AE68CA"/>
    <w:rsid w:val="00AE6EDB"/>
    <w:rsid w:val="00AE706B"/>
    <w:rsid w:val="00AE707A"/>
    <w:rsid w:val="00AE757B"/>
    <w:rsid w:val="00AE77ED"/>
    <w:rsid w:val="00AE7EA0"/>
    <w:rsid w:val="00AF0E85"/>
    <w:rsid w:val="00AF293B"/>
    <w:rsid w:val="00AF3013"/>
    <w:rsid w:val="00AF334C"/>
    <w:rsid w:val="00AF335A"/>
    <w:rsid w:val="00AF37A2"/>
    <w:rsid w:val="00AF3DAA"/>
    <w:rsid w:val="00AF48C4"/>
    <w:rsid w:val="00AF541B"/>
    <w:rsid w:val="00AF5538"/>
    <w:rsid w:val="00AF58FA"/>
    <w:rsid w:val="00AF5E42"/>
    <w:rsid w:val="00AF5EED"/>
    <w:rsid w:val="00AF77B6"/>
    <w:rsid w:val="00AF7DD1"/>
    <w:rsid w:val="00B00260"/>
    <w:rsid w:val="00B007F8"/>
    <w:rsid w:val="00B00DCB"/>
    <w:rsid w:val="00B01321"/>
    <w:rsid w:val="00B013C7"/>
    <w:rsid w:val="00B0162B"/>
    <w:rsid w:val="00B01CD9"/>
    <w:rsid w:val="00B0236B"/>
    <w:rsid w:val="00B02545"/>
    <w:rsid w:val="00B027CB"/>
    <w:rsid w:val="00B027DC"/>
    <w:rsid w:val="00B02964"/>
    <w:rsid w:val="00B02B29"/>
    <w:rsid w:val="00B02BE9"/>
    <w:rsid w:val="00B03417"/>
    <w:rsid w:val="00B041BF"/>
    <w:rsid w:val="00B044AE"/>
    <w:rsid w:val="00B04C10"/>
    <w:rsid w:val="00B04F1D"/>
    <w:rsid w:val="00B05091"/>
    <w:rsid w:val="00B06BF6"/>
    <w:rsid w:val="00B075B8"/>
    <w:rsid w:val="00B079D5"/>
    <w:rsid w:val="00B07EB4"/>
    <w:rsid w:val="00B10135"/>
    <w:rsid w:val="00B103D8"/>
    <w:rsid w:val="00B104C8"/>
    <w:rsid w:val="00B105C9"/>
    <w:rsid w:val="00B10771"/>
    <w:rsid w:val="00B11C58"/>
    <w:rsid w:val="00B1209D"/>
    <w:rsid w:val="00B1262D"/>
    <w:rsid w:val="00B12A0A"/>
    <w:rsid w:val="00B12E68"/>
    <w:rsid w:val="00B12F17"/>
    <w:rsid w:val="00B13984"/>
    <w:rsid w:val="00B1556F"/>
    <w:rsid w:val="00B156C3"/>
    <w:rsid w:val="00B1586E"/>
    <w:rsid w:val="00B15A05"/>
    <w:rsid w:val="00B15A96"/>
    <w:rsid w:val="00B15B4E"/>
    <w:rsid w:val="00B15D50"/>
    <w:rsid w:val="00B1635E"/>
    <w:rsid w:val="00B16E90"/>
    <w:rsid w:val="00B175E1"/>
    <w:rsid w:val="00B17676"/>
    <w:rsid w:val="00B17AF4"/>
    <w:rsid w:val="00B200C1"/>
    <w:rsid w:val="00B203C2"/>
    <w:rsid w:val="00B20FC4"/>
    <w:rsid w:val="00B21EB3"/>
    <w:rsid w:val="00B22077"/>
    <w:rsid w:val="00B226D5"/>
    <w:rsid w:val="00B23026"/>
    <w:rsid w:val="00B232D8"/>
    <w:rsid w:val="00B23397"/>
    <w:rsid w:val="00B23404"/>
    <w:rsid w:val="00B236F3"/>
    <w:rsid w:val="00B23DD9"/>
    <w:rsid w:val="00B24001"/>
    <w:rsid w:val="00B24FBC"/>
    <w:rsid w:val="00B25872"/>
    <w:rsid w:val="00B262D2"/>
    <w:rsid w:val="00B269FE"/>
    <w:rsid w:val="00B26A5C"/>
    <w:rsid w:val="00B26D78"/>
    <w:rsid w:val="00B2744F"/>
    <w:rsid w:val="00B27A06"/>
    <w:rsid w:val="00B27AAB"/>
    <w:rsid w:val="00B27E25"/>
    <w:rsid w:val="00B301DD"/>
    <w:rsid w:val="00B30812"/>
    <w:rsid w:val="00B30B40"/>
    <w:rsid w:val="00B30B9B"/>
    <w:rsid w:val="00B3230C"/>
    <w:rsid w:val="00B34655"/>
    <w:rsid w:val="00B34D03"/>
    <w:rsid w:val="00B34EF9"/>
    <w:rsid w:val="00B35279"/>
    <w:rsid w:val="00B35725"/>
    <w:rsid w:val="00B35B49"/>
    <w:rsid w:val="00B36102"/>
    <w:rsid w:val="00B36239"/>
    <w:rsid w:val="00B3667F"/>
    <w:rsid w:val="00B37019"/>
    <w:rsid w:val="00B3721B"/>
    <w:rsid w:val="00B37498"/>
    <w:rsid w:val="00B375E6"/>
    <w:rsid w:val="00B377F8"/>
    <w:rsid w:val="00B37A3A"/>
    <w:rsid w:val="00B422DF"/>
    <w:rsid w:val="00B42612"/>
    <w:rsid w:val="00B43B01"/>
    <w:rsid w:val="00B43ED8"/>
    <w:rsid w:val="00B44349"/>
    <w:rsid w:val="00B457BE"/>
    <w:rsid w:val="00B458AC"/>
    <w:rsid w:val="00B4604C"/>
    <w:rsid w:val="00B464C0"/>
    <w:rsid w:val="00B47607"/>
    <w:rsid w:val="00B47EEA"/>
    <w:rsid w:val="00B503A0"/>
    <w:rsid w:val="00B50AA5"/>
    <w:rsid w:val="00B51063"/>
    <w:rsid w:val="00B51927"/>
    <w:rsid w:val="00B5270F"/>
    <w:rsid w:val="00B52C8A"/>
    <w:rsid w:val="00B52D4B"/>
    <w:rsid w:val="00B52FC7"/>
    <w:rsid w:val="00B5406C"/>
    <w:rsid w:val="00B5436B"/>
    <w:rsid w:val="00B5444D"/>
    <w:rsid w:val="00B562FA"/>
    <w:rsid w:val="00B56A4B"/>
    <w:rsid w:val="00B56B5C"/>
    <w:rsid w:val="00B56FE7"/>
    <w:rsid w:val="00B5701F"/>
    <w:rsid w:val="00B571DB"/>
    <w:rsid w:val="00B57560"/>
    <w:rsid w:val="00B60F5C"/>
    <w:rsid w:val="00B61294"/>
    <w:rsid w:val="00B61C53"/>
    <w:rsid w:val="00B62263"/>
    <w:rsid w:val="00B62451"/>
    <w:rsid w:val="00B6299E"/>
    <w:rsid w:val="00B62A51"/>
    <w:rsid w:val="00B633BA"/>
    <w:rsid w:val="00B64139"/>
    <w:rsid w:val="00B64181"/>
    <w:rsid w:val="00B64434"/>
    <w:rsid w:val="00B64C8E"/>
    <w:rsid w:val="00B64FEB"/>
    <w:rsid w:val="00B65666"/>
    <w:rsid w:val="00B658A1"/>
    <w:rsid w:val="00B65A10"/>
    <w:rsid w:val="00B65D13"/>
    <w:rsid w:val="00B65F5F"/>
    <w:rsid w:val="00B66067"/>
    <w:rsid w:val="00B66197"/>
    <w:rsid w:val="00B664B2"/>
    <w:rsid w:val="00B66629"/>
    <w:rsid w:val="00B66BF5"/>
    <w:rsid w:val="00B67449"/>
    <w:rsid w:val="00B67690"/>
    <w:rsid w:val="00B676DA"/>
    <w:rsid w:val="00B67D52"/>
    <w:rsid w:val="00B67E25"/>
    <w:rsid w:val="00B703F6"/>
    <w:rsid w:val="00B707DE"/>
    <w:rsid w:val="00B71A86"/>
    <w:rsid w:val="00B72061"/>
    <w:rsid w:val="00B73071"/>
    <w:rsid w:val="00B73152"/>
    <w:rsid w:val="00B7340C"/>
    <w:rsid w:val="00B73753"/>
    <w:rsid w:val="00B73C94"/>
    <w:rsid w:val="00B7527E"/>
    <w:rsid w:val="00B75333"/>
    <w:rsid w:val="00B75420"/>
    <w:rsid w:val="00B75994"/>
    <w:rsid w:val="00B75B6B"/>
    <w:rsid w:val="00B760CA"/>
    <w:rsid w:val="00B763D3"/>
    <w:rsid w:val="00B76F88"/>
    <w:rsid w:val="00B771B7"/>
    <w:rsid w:val="00B773EA"/>
    <w:rsid w:val="00B77D12"/>
    <w:rsid w:val="00B805DA"/>
    <w:rsid w:val="00B807E8"/>
    <w:rsid w:val="00B80922"/>
    <w:rsid w:val="00B81C23"/>
    <w:rsid w:val="00B82055"/>
    <w:rsid w:val="00B8252E"/>
    <w:rsid w:val="00B8287C"/>
    <w:rsid w:val="00B82B82"/>
    <w:rsid w:val="00B82C30"/>
    <w:rsid w:val="00B82EA7"/>
    <w:rsid w:val="00B8385F"/>
    <w:rsid w:val="00B83CE7"/>
    <w:rsid w:val="00B83DC7"/>
    <w:rsid w:val="00B83DEB"/>
    <w:rsid w:val="00B84511"/>
    <w:rsid w:val="00B8557F"/>
    <w:rsid w:val="00B85A22"/>
    <w:rsid w:val="00B86CB5"/>
    <w:rsid w:val="00B901FA"/>
    <w:rsid w:val="00B90D7F"/>
    <w:rsid w:val="00B91BB7"/>
    <w:rsid w:val="00B93407"/>
    <w:rsid w:val="00B93642"/>
    <w:rsid w:val="00B93F98"/>
    <w:rsid w:val="00B9495D"/>
    <w:rsid w:val="00B95AFE"/>
    <w:rsid w:val="00B960C0"/>
    <w:rsid w:val="00B9637E"/>
    <w:rsid w:val="00B966EE"/>
    <w:rsid w:val="00B96B4A"/>
    <w:rsid w:val="00B96F46"/>
    <w:rsid w:val="00B96FB2"/>
    <w:rsid w:val="00B97E23"/>
    <w:rsid w:val="00BA00F2"/>
    <w:rsid w:val="00BA059B"/>
    <w:rsid w:val="00BA0614"/>
    <w:rsid w:val="00BA0752"/>
    <w:rsid w:val="00BA0997"/>
    <w:rsid w:val="00BA0BB5"/>
    <w:rsid w:val="00BA1349"/>
    <w:rsid w:val="00BA248D"/>
    <w:rsid w:val="00BA2C1E"/>
    <w:rsid w:val="00BA2D59"/>
    <w:rsid w:val="00BA2DC0"/>
    <w:rsid w:val="00BA2EF4"/>
    <w:rsid w:val="00BA377D"/>
    <w:rsid w:val="00BA3BFE"/>
    <w:rsid w:val="00BA44AC"/>
    <w:rsid w:val="00BA4D7E"/>
    <w:rsid w:val="00BA50D3"/>
    <w:rsid w:val="00BA51ED"/>
    <w:rsid w:val="00BA5CF0"/>
    <w:rsid w:val="00BA688A"/>
    <w:rsid w:val="00BA6BB9"/>
    <w:rsid w:val="00BA6EE0"/>
    <w:rsid w:val="00BA714E"/>
    <w:rsid w:val="00BA717D"/>
    <w:rsid w:val="00BA736E"/>
    <w:rsid w:val="00BB15E6"/>
    <w:rsid w:val="00BB16CB"/>
    <w:rsid w:val="00BB22B7"/>
    <w:rsid w:val="00BB2982"/>
    <w:rsid w:val="00BB2BC3"/>
    <w:rsid w:val="00BB2CB9"/>
    <w:rsid w:val="00BB2F21"/>
    <w:rsid w:val="00BB36DF"/>
    <w:rsid w:val="00BB3B8D"/>
    <w:rsid w:val="00BB426B"/>
    <w:rsid w:val="00BB4665"/>
    <w:rsid w:val="00BB484C"/>
    <w:rsid w:val="00BB488A"/>
    <w:rsid w:val="00BB4A37"/>
    <w:rsid w:val="00BB59F8"/>
    <w:rsid w:val="00BB638F"/>
    <w:rsid w:val="00BB6695"/>
    <w:rsid w:val="00BB66F8"/>
    <w:rsid w:val="00BB67A2"/>
    <w:rsid w:val="00BB6B94"/>
    <w:rsid w:val="00BB79FF"/>
    <w:rsid w:val="00BC0F17"/>
    <w:rsid w:val="00BC0F36"/>
    <w:rsid w:val="00BC17E2"/>
    <w:rsid w:val="00BC187B"/>
    <w:rsid w:val="00BC21FE"/>
    <w:rsid w:val="00BC3010"/>
    <w:rsid w:val="00BC35DA"/>
    <w:rsid w:val="00BC3D9A"/>
    <w:rsid w:val="00BC41A3"/>
    <w:rsid w:val="00BC5052"/>
    <w:rsid w:val="00BC50FF"/>
    <w:rsid w:val="00BC5448"/>
    <w:rsid w:val="00BC5685"/>
    <w:rsid w:val="00BC5E43"/>
    <w:rsid w:val="00BC5FCB"/>
    <w:rsid w:val="00BC624E"/>
    <w:rsid w:val="00BC65B9"/>
    <w:rsid w:val="00BC6FCE"/>
    <w:rsid w:val="00BC73FF"/>
    <w:rsid w:val="00BC7DDB"/>
    <w:rsid w:val="00BC7E05"/>
    <w:rsid w:val="00BC7E37"/>
    <w:rsid w:val="00BD01CA"/>
    <w:rsid w:val="00BD04C0"/>
    <w:rsid w:val="00BD1560"/>
    <w:rsid w:val="00BD18BC"/>
    <w:rsid w:val="00BD19FB"/>
    <w:rsid w:val="00BD2590"/>
    <w:rsid w:val="00BD2612"/>
    <w:rsid w:val="00BD2970"/>
    <w:rsid w:val="00BD2D9F"/>
    <w:rsid w:val="00BD303A"/>
    <w:rsid w:val="00BD30DB"/>
    <w:rsid w:val="00BD398D"/>
    <w:rsid w:val="00BD3B87"/>
    <w:rsid w:val="00BD4648"/>
    <w:rsid w:val="00BD52B5"/>
    <w:rsid w:val="00BD5FBC"/>
    <w:rsid w:val="00BD6537"/>
    <w:rsid w:val="00BD6739"/>
    <w:rsid w:val="00BE018F"/>
    <w:rsid w:val="00BE075A"/>
    <w:rsid w:val="00BE2164"/>
    <w:rsid w:val="00BE229E"/>
    <w:rsid w:val="00BE28C0"/>
    <w:rsid w:val="00BE2996"/>
    <w:rsid w:val="00BE2F0E"/>
    <w:rsid w:val="00BE2FDF"/>
    <w:rsid w:val="00BE309F"/>
    <w:rsid w:val="00BE37AA"/>
    <w:rsid w:val="00BE37B5"/>
    <w:rsid w:val="00BE39D1"/>
    <w:rsid w:val="00BE44C8"/>
    <w:rsid w:val="00BE454D"/>
    <w:rsid w:val="00BE45B9"/>
    <w:rsid w:val="00BE51B1"/>
    <w:rsid w:val="00BE5B64"/>
    <w:rsid w:val="00BE6D61"/>
    <w:rsid w:val="00BE744E"/>
    <w:rsid w:val="00BE7D13"/>
    <w:rsid w:val="00BE7DA9"/>
    <w:rsid w:val="00BF0487"/>
    <w:rsid w:val="00BF0CB8"/>
    <w:rsid w:val="00BF0DA7"/>
    <w:rsid w:val="00BF163B"/>
    <w:rsid w:val="00BF182C"/>
    <w:rsid w:val="00BF24DB"/>
    <w:rsid w:val="00BF27EA"/>
    <w:rsid w:val="00BF2BBE"/>
    <w:rsid w:val="00BF2F9D"/>
    <w:rsid w:val="00BF32D6"/>
    <w:rsid w:val="00BF33ED"/>
    <w:rsid w:val="00BF3C8C"/>
    <w:rsid w:val="00BF3DCD"/>
    <w:rsid w:val="00BF417C"/>
    <w:rsid w:val="00BF43BC"/>
    <w:rsid w:val="00BF4CC2"/>
    <w:rsid w:val="00BF613E"/>
    <w:rsid w:val="00BF6210"/>
    <w:rsid w:val="00BF65E6"/>
    <w:rsid w:val="00BF6E40"/>
    <w:rsid w:val="00BF758B"/>
    <w:rsid w:val="00BF7C0F"/>
    <w:rsid w:val="00C008BC"/>
    <w:rsid w:val="00C00EBF"/>
    <w:rsid w:val="00C01169"/>
    <w:rsid w:val="00C0119F"/>
    <w:rsid w:val="00C01224"/>
    <w:rsid w:val="00C012E0"/>
    <w:rsid w:val="00C015B9"/>
    <w:rsid w:val="00C02263"/>
    <w:rsid w:val="00C0293E"/>
    <w:rsid w:val="00C031AE"/>
    <w:rsid w:val="00C03476"/>
    <w:rsid w:val="00C0363C"/>
    <w:rsid w:val="00C03DB4"/>
    <w:rsid w:val="00C04F8B"/>
    <w:rsid w:val="00C050FD"/>
    <w:rsid w:val="00C056B5"/>
    <w:rsid w:val="00C056BC"/>
    <w:rsid w:val="00C0637F"/>
    <w:rsid w:val="00C065BA"/>
    <w:rsid w:val="00C07076"/>
    <w:rsid w:val="00C0779E"/>
    <w:rsid w:val="00C079D4"/>
    <w:rsid w:val="00C101FD"/>
    <w:rsid w:val="00C10318"/>
    <w:rsid w:val="00C10444"/>
    <w:rsid w:val="00C10489"/>
    <w:rsid w:val="00C10791"/>
    <w:rsid w:val="00C10998"/>
    <w:rsid w:val="00C11C70"/>
    <w:rsid w:val="00C1226A"/>
    <w:rsid w:val="00C12F30"/>
    <w:rsid w:val="00C13140"/>
    <w:rsid w:val="00C132C5"/>
    <w:rsid w:val="00C13A39"/>
    <w:rsid w:val="00C14DFE"/>
    <w:rsid w:val="00C15288"/>
    <w:rsid w:val="00C152F1"/>
    <w:rsid w:val="00C1596E"/>
    <w:rsid w:val="00C15D62"/>
    <w:rsid w:val="00C15E15"/>
    <w:rsid w:val="00C1699B"/>
    <w:rsid w:val="00C16CF2"/>
    <w:rsid w:val="00C17249"/>
    <w:rsid w:val="00C174EC"/>
    <w:rsid w:val="00C17731"/>
    <w:rsid w:val="00C179F5"/>
    <w:rsid w:val="00C17B7C"/>
    <w:rsid w:val="00C204A3"/>
    <w:rsid w:val="00C205AD"/>
    <w:rsid w:val="00C20635"/>
    <w:rsid w:val="00C21A47"/>
    <w:rsid w:val="00C21A5A"/>
    <w:rsid w:val="00C21B41"/>
    <w:rsid w:val="00C22C33"/>
    <w:rsid w:val="00C22F69"/>
    <w:rsid w:val="00C234DA"/>
    <w:rsid w:val="00C235CA"/>
    <w:rsid w:val="00C24121"/>
    <w:rsid w:val="00C24125"/>
    <w:rsid w:val="00C244C0"/>
    <w:rsid w:val="00C2517C"/>
    <w:rsid w:val="00C257D4"/>
    <w:rsid w:val="00C26053"/>
    <w:rsid w:val="00C276F7"/>
    <w:rsid w:val="00C2775E"/>
    <w:rsid w:val="00C27AFD"/>
    <w:rsid w:val="00C27B84"/>
    <w:rsid w:val="00C27BEA"/>
    <w:rsid w:val="00C27C9E"/>
    <w:rsid w:val="00C30A3C"/>
    <w:rsid w:val="00C30BA4"/>
    <w:rsid w:val="00C30FA7"/>
    <w:rsid w:val="00C315EA"/>
    <w:rsid w:val="00C318A5"/>
    <w:rsid w:val="00C32368"/>
    <w:rsid w:val="00C32F0D"/>
    <w:rsid w:val="00C33A24"/>
    <w:rsid w:val="00C33A87"/>
    <w:rsid w:val="00C33AE1"/>
    <w:rsid w:val="00C33B8A"/>
    <w:rsid w:val="00C34136"/>
    <w:rsid w:val="00C34203"/>
    <w:rsid w:val="00C344ED"/>
    <w:rsid w:val="00C345AE"/>
    <w:rsid w:val="00C34B7F"/>
    <w:rsid w:val="00C35317"/>
    <w:rsid w:val="00C35AFD"/>
    <w:rsid w:val="00C3635A"/>
    <w:rsid w:val="00C364D2"/>
    <w:rsid w:val="00C36D10"/>
    <w:rsid w:val="00C37077"/>
    <w:rsid w:val="00C40914"/>
    <w:rsid w:val="00C40B1A"/>
    <w:rsid w:val="00C410D0"/>
    <w:rsid w:val="00C41122"/>
    <w:rsid w:val="00C4159F"/>
    <w:rsid w:val="00C4209F"/>
    <w:rsid w:val="00C4256B"/>
    <w:rsid w:val="00C425F6"/>
    <w:rsid w:val="00C42B92"/>
    <w:rsid w:val="00C4353F"/>
    <w:rsid w:val="00C43B49"/>
    <w:rsid w:val="00C447EC"/>
    <w:rsid w:val="00C447FC"/>
    <w:rsid w:val="00C4551F"/>
    <w:rsid w:val="00C46CB2"/>
    <w:rsid w:val="00C46D1A"/>
    <w:rsid w:val="00C47173"/>
    <w:rsid w:val="00C47C13"/>
    <w:rsid w:val="00C47EAB"/>
    <w:rsid w:val="00C48ACC"/>
    <w:rsid w:val="00C5030B"/>
    <w:rsid w:val="00C504C7"/>
    <w:rsid w:val="00C507FB"/>
    <w:rsid w:val="00C50C18"/>
    <w:rsid w:val="00C50C41"/>
    <w:rsid w:val="00C5100C"/>
    <w:rsid w:val="00C513AE"/>
    <w:rsid w:val="00C51B67"/>
    <w:rsid w:val="00C521F5"/>
    <w:rsid w:val="00C52FDF"/>
    <w:rsid w:val="00C53438"/>
    <w:rsid w:val="00C53DCB"/>
    <w:rsid w:val="00C54A13"/>
    <w:rsid w:val="00C55221"/>
    <w:rsid w:val="00C559A3"/>
    <w:rsid w:val="00C55A79"/>
    <w:rsid w:val="00C56024"/>
    <w:rsid w:val="00C5616D"/>
    <w:rsid w:val="00C562B2"/>
    <w:rsid w:val="00C56EBC"/>
    <w:rsid w:val="00C57356"/>
    <w:rsid w:val="00C57BF3"/>
    <w:rsid w:val="00C60682"/>
    <w:rsid w:val="00C60A31"/>
    <w:rsid w:val="00C6167C"/>
    <w:rsid w:val="00C61CC6"/>
    <w:rsid w:val="00C62938"/>
    <w:rsid w:val="00C62ED7"/>
    <w:rsid w:val="00C62F75"/>
    <w:rsid w:val="00C63126"/>
    <w:rsid w:val="00C642EC"/>
    <w:rsid w:val="00C644CE"/>
    <w:rsid w:val="00C6468D"/>
    <w:rsid w:val="00C651CB"/>
    <w:rsid w:val="00C65EB2"/>
    <w:rsid w:val="00C664FD"/>
    <w:rsid w:val="00C66A8F"/>
    <w:rsid w:val="00C66EE7"/>
    <w:rsid w:val="00C6715F"/>
    <w:rsid w:val="00C6727A"/>
    <w:rsid w:val="00C67395"/>
    <w:rsid w:val="00C67585"/>
    <w:rsid w:val="00C67BAF"/>
    <w:rsid w:val="00C70712"/>
    <w:rsid w:val="00C7077F"/>
    <w:rsid w:val="00C712FD"/>
    <w:rsid w:val="00C713B1"/>
    <w:rsid w:val="00C71666"/>
    <w:rsid w:val="00C71977"/>
    <w:rsid w:val="00C72F21"/>
    <w:rsid w:val="00C73920"/>
    <w:rsid w:val="00C73C2A"/>
    <w:rsid w:val="00C73CFA"/>
    <w:rsid w:val="00C73EEA"/>
    <w:rsid w:val="00C7400B"/>
    <w:rsid w:val="00C74241"/>
    <w:rsid w:val="00C74705"/>
    <w:rsid w:val="00C7513C"/>
    <w:rsid w:val="00C75232"/>
    <w:rsid w:val="00C7590E"/>
    <w:rsid w:val="00C75931"/>
    <w:rsid w:val="00C75BBE"/>
    <w:rsid w:val="00C7669C"/>
    <w:rsid w:val="00C76B28"/>
    <w:rsid w:val="00C76B68"/>
    <w:rsid w:val="00C77A12"/>
    <w:rsid w:val="00C77BCF"/>
    <w:rsid w:val="00C77CDA"/>
    <w:rsid w:val="00C77FE6"/>
    <w:rsid w:val="00C803CB"/>
    <w:rsid w:val="00C805D2"/>
    <w:rsid w:val="00C80C91"/>
    <w:rsid w:val="00C8110C"/>
    <w:rsid w:val="00C8173A"/>
    <w:rsid w:val="00C81B82"/>
    <w:rsid w:val="00C81C1D"/>
    <w:rsid w:val="00C821B9"/>
    <w:rsid w:val="00C82AE0"/>
    <w:rsid w:val="00C82C85"/>
    <w:rsid w:val="00C83066"/>
    <w:rsid w:val="00C839D4"/>
    <w:rsid w:val="00C84874"/>
    <w:rsid w:val="00C85018"/>
    <w:rsid w:val="00C850EB"/>
    <w:rsid w:val="00C85459"/>
    <w:rsid w:val="00C8601F"/>
    <w:rsid w:val="00C90440"/>
    <w:rsid w:val="00C909D8"/>
    <w:rsid w:val="00C9157C"/>
    <w:rsid w:val="00C91F25"/>
    <w:rsid w:val="00C9281E"/>
    <w:rsid w:val="00C93255"/>
    <w:rsid w:val="00C934D0"/>
    <w:rsid w:val="00C93D44"/>
    <w:rsid w:val="00C94388"/>
    <w:rsid w:val="00C94921"/>
    <w:rsid w:val="00C94CBB"/>
    <w:rsid w:val="00C95495"/>
    <w:rsid w:val="00C95D27"/>
    <w:rsid w:val="00C96389"/>
    <w:rsid w:val="00C96550"/>
    <w:rsid w:val="00C973F5"/>
    <w:rsid w:val="00C97503"/>
    <w:rsid w:val="00C9779F"/>
    <w:rsid w:val="00C97EF2"/>
    <w:rsid w:val="00CA004B"/>
    <w:rsid w:val="00CA0780"/>
    <w:rsid w:val="00CA1912"/>
    <w:rsid w:val="00CA1B04"/>
    <w:rsid w:val="00CA1CC6"/>
    <w:rsid w:val="00CA1E65"/>
    <w:rsid w:val="00CA1F41"/>
    <w:rsid w:val="00CA2619"/>
    <w:rsid w:val="00CA27A2"/>
    <w:rsid w:val="00CA2BA3"/>
    <w:rsid w:val="00CA2C5C"/>
    <w:rsid w:val="00CA3944"/>
    <w:rsid w:val="00CA3D5A"/>
    <w:rsid w:val="00CA3E05"/>
    <w:rsid w:val="00CA4375"/>
    <w:rsid w:val="00CA45B9"/>
    <w:rsid w:val="00CA57E5"/>
    <w:rsid w:val="00CA6676"/>
    <w:rsid w:val="00CA6AFB"/>
    <w:rsid w:val="00CA6B14"/>
    <w:rsid w:val="00CA6D74"/>
    <w:rsid w:val="00CA776B"/>
    <w:rsid w:val="00CA7F7D"/>
    <w:rsid w:val="00CB01E5"/>
    <w:rsid w:val="00CB0867"/>
    <w:rsid w:val="00CB122C"/>
    <w:rsid w:val="00CB22C1"/>
    <w:rsid w:val="00CB237D"/>
    <w:rsid w:val="00CB288D"/>
    <w:rsid w:val="00CB2A3C"/>
    <w:rsid w:val="00CB352F"/>
    <w:rsid w:val="00CB3952"/>
    <w:rsid w:val="00CB3CCF"/>
    <w:rsid w:val="00CB4D49"/>
    <w:rsid w:val="00CB4ED3"/>
    <w:rsid w:val="00CB5C2D"/>
    <w:rsid w:val="00CB645E"/>
    <w:rsid w:val="00CB6C21"/>
    <w:rsid w:val="00CB6CF0"/>
    <w:rsid w:val="00CB72F2"/>
    <w:rsid w:val="00CB7841"/>
    <w:rsid w:val="00CB7D35"/>
    <w:rsid w:val="00CC0097"/>
    <w:rsid w:val="00CC0843"/>
    <w:rsid w:val="00CC16E5"/>
    <w:rsid w:val="00CC1AE0"/>
    <w:rsid w:val="00CC1CFC"/>
    <w:rsid w:val="00CC2D73"/>
    <w:rsid w:val="00CC3523"/>
    <w:rsid w:val="00CC35D0"/>
    <w:rsid w:val="00CC419C"/>
    <w:rsid w:val="00CC4F2C"/>
    <w:rsid w:val="00CC690D"/>
    <w:rsid w:val="00CC7475"/>
    <w:rsid w:val="00CC784A"/>
    <w:rsid w:val="00CD042D"/>
    <w:rsid w:val="00CD0542"/>
    <w:rsid w:val="00CD063C"/>
    <w:rsid w:val="00CD067B"/>
    <w:rsid w:val="00CD0B88"/>
    <w:rsid w:val="00CD0F4B"/>
    <w:rsid w:val="00CD1154"/>
    <w:rsid w:val="00CD1287"/>
    <w:rsid w:val="00CD183C"/>
    <w:rsid w:val="00CD1B62"/>
    <w:rsid w:val="00CD24A8"/>
    <w:rsid w:val="00CD2B30"/>
    <w:rsid w:val="00CD2C2C"/>
    <w:rsid w:val="00CD2CE5"/>
    <w:rsid w:val="00CD36BA"/>
    <w:rsid w:val="00CD3745"/>
    <w:rsid w:val="00CD3BDA"/>
    <w:rsid w:val="00CD3F37"/>
    <w:rsid w:val="00CD3F7F"/>
    <w:rsid w:val="00CD45D3"/>
    <w:rsid w:val="00CD595F"/>
    <w:rsid w:val="00CD5DE7"/>
    <w:rsid w:val="00CD6082"/>
    <w:rsid w:val="00CD6150"/>
    <w:rsid w:val="00CD622E"/>
    <w:rsid w:val="00CD6308"/>
    <w:rsid w:val="00CD651C"/>
    <w:rsid w:val="00CD6923"/>
    <w:rsid w:val="00CD6AC9"/>
    <w:rsid w:val="00CD725C"/>
    <w:rsid w:val="00CD7B38"/>
    <w:rsid w:val="00CD7C1A"/>
    <w:rsid w:val="00CE02C9"/>
    <w:rsid w:val="00CE045B"/>
    <w:rsid w:val="00CE0C47"/>
    <w:rsid w:val="00CE0E79"/>
    <w:rsid w:val="00CE1DD2"/>
    <w:rsid w:val="00CE2086"/>
    <w:rsid w:val="00CE2F49"/>
    <w:rsid w:val="00CE31DF"/>
    <w:rsid w:val="00CE31F7"/>
    <w:rsid w:val="00CE3621"/>
    <w:rsid w:val="00CE3997"/>
    <w:rsid w:val="00CE495D"/>
    <w:rsid w:val="00CE598D"/>
    <w:rsid w:val="00CE5FEC"/>
    <w:rsid w:val="00CE60A5"/>
    <w:rsid w:val="00CE6658"/>
    <w:rsid w:val="00CE675A"/>
    <w:rsid w:val="00CE7010"/>
    <w:rsid w:val="00CE702D"/>
    <w:rsid w:val="00CE7397"/>
    <w:rsid w:val="00CE758B"/>
    <w:rsid w:val="00CE7706"/>
    <w:rsid w:val="00CE7B38"/>
    <w:rsid w:val="00CE7CC6"/>
    <w:rsid w:val="00CE7F06"/>
    <w:rsid w:val="00CF0AA5"/>
    <w:rsid w:val="00CF1746"/>
    <w:rsid w:val="00CF1B1E"/>
    <w:rsid w:val="00CF1E17"/>
    <w:rsid w:val="00CF1FC4"/>
    <w:rsid w:val="00CF2044"/>
    <w:rsid w:val="00CF21E0"/>
    <w:rsid w:val="00CF2320"/>
    <w:rsid w:val="00CF24F0"/>
    <w:rsid w:val="00CF2864"/>
    <w:rsid w:val="00CF2BF7"/>
    <w:rsid w:val="00CF2CD9"/>
    <w:rsid w:val="00CF34C4"/>
    <w:rsid w:val="00CF38CF"/>
    <w:rsid w:val="00CF3BD9"/>
    <w:rsid w:val="00CF4673"/>
    <w:rsid w:val="00CF52FB"/>
    <w:rsid w:val="00CF5CE3"/>
    <w:rsid w:val="00CF653A"/>
    <w:rsid w:val="00CF67BF"/>
    <w:rsid w:val="00CF6C90"/>
    <w:rsid w:val="00CF75FD"/>
    <w:rsid w:val="00CF78B0"/>
    <w:rsid w:val="00CF7DD3"/>
    <w:rsid w:val="00D002B3"/>
    <w:rsid w:val="00D006E8"/>
    <w:rsid w:val="00D01592"/>
    <w:rsid w:val="00D0168A"/>
    <w:rsid w:val="00D01761"/>
    <w:rsid w:val="00D0195F"/>
    <w:rsid w:val="00D0197B"/>
    <w:rsid w:val="00D01DC9"/>
    <w:rsid w:val="00D03149"/>
    <w:rsid w:val="00D0370D"/>
    <w:rsid w:val="00D03B97"/>
    <w:rsid w:val="00D03F3D"/>
    <w:rsid w:val="00D04108"/>
    <w:rsid w:val="00D0418C"/>
    <w:rsid w:val="00D04237"/>
    <w:rsid w:val="00D04590"/>
    <w:rsid w:val="00D04939"/>
    <w:rsid w:val="00D05004"/>
    <w:rsid w:val="00D0519F"/>
    <w:rsid w:val="00D053BE"/>
    <w:rsid w:val="00D05430"/>
    <w:rsid w:val="00D0682B"/>
    <w:rsid w:val="00D068A1"/>
    <w:rsid w:val="00D07792"/>
    <w:rsid w:val="00D07BC9"/>
    <w:rsid w:val="00D07BDD"/>
    <w:rsid w:val="00D07BDE"/>
    <w:rsid w:val="00D07FA1"/>
    <w:rsid w:val="00D103C9"/>
    <w:rsid w:val="00D1085E"/>
    <w:rsid w:val="00D11336"/>
    <w:rsid w:val="00D11C31"/>
    <w:rsid w:val="00D129C5"/>
    <w:rsid w:val="00D12D2C"/>
    <w:rsid w:val="00D130C8"/>
    <w:rsid w:val="00D13616"/>
    <w:rsid w:val="00D13B32"/>
    <w:rsid w:val="00D13E4D"/>
    <w:rsid w:val="00D146FB"/>
    <w:rsid w:val="00D14C87"/>
    <w:rsid w:val="00D14E3D"/>
    <w:rsid w:val="00D1533D"/>
    <w:rsid w:val="00D1535B"/>
    <w:rsid w:val="00D154C9"/>
    <w:rsid w:val="00D16778"/>
    <w:rsid w:val="00D1722E"/>
    <w:rsid w:val="00D174DC"/>
    <w:rsid w:val="00D20071"/>
    <w:rsid w:val="00D20451"/>
    <w:rsid w:val="00D20871"/>
    <w:rsid w:val="00D210AD"/>
    <w:rsid w:val="00D217B9"/>
    <w:rsid w:val="00D21B1D"/>
    <w:rsid w:val="00D22214"/>
    <w:rsid w:val="00D22215"/>
    <w:rsid w:val="00D22284"/>
    <w:rsid w:val="00D229DD"/>
    <w:rsid w:val="00D230FF"/>
    <w:rsid w:val="00D24555"/>
    <w:rsid w:val="00D24638"/>
    <w:rsid w:val="00D248DD"/>
    <w:rsid w:val="00D25104"/>
    <w:rsid w:val="00D25251"/>
    <w:rsid w:val="00D256FB"/>
    <w:rsid w:val="00D25C9A"/>
    <w:rsid w:val="00D26121"/>
    <w:rsid w:val="00D26294"/>
    <w:rsid w:val="00D2712D"/>
    <w:rsid w:val="00D27A43"/>
    <w:rsid w:val="00D27EC4"/>
    <w:rsid w:val="00D30F6F"/>
    <w:rsid w:val="00D31039"/>
    <w:rsid w:val="00D31076"/>
    <w:rsid w:val="00D310E7"/>
    <w:rsid w:val="00D316E9"/>
    <w:rsid w:val="00D321CF"/>
    <w:rsid w:val="00D32509"/>
    <w:rsid w:val="00D330A0"/>
    <w:rsid w:val="00D33561"/>
    <w:rsid w:val="00D3370C"/>
    <w:rsid w:val="00D338DD"/>
    <w:rsid w:val="00D342F4"/>
    <w:rsid w:val="00D3470E"/>
    <w:rsid w:val="00D35A58"/>
    <w:rsid w:val="00D369F9"/>
    <w:rsid w:val="00D37002"/>
    <w:rsid w:val="00D3700C"/>
    <w:rsid w:val="00D37444"/>
    <w:rsid w:val="00D37612"/>
    <w:rsid w:val="00D37618"/>
    <w:rsid w:val="00D37EE3"/>
    <w:rsid w:val="00D40198"/>
    <w:rsid w:val="00D403FF"/>
    <w:rsid w:val="00D411A7"/>
    <w:rsid w:val="00D41455"/>
    <w:rsid w:val="00D416C8"/>
    <w:rsid w:val="00D41A74"/>
    <w:rsid w:val="00D41FB1"/>
    <w:rsid w:val="00D42CB7"/>
    <w:rsid w:val="00D42E8B"/>
    <w:rsid w:val="00D43928"/>
    <w:rsid w:val="00D4393E"/>
    <w:rsid w:val="00D441B0"/>
    <w:rsid w:val="00D44545"/>
    <w:rsid w:val="00D44D7A"/>
    <w:rsid w:val="00D45231"/>
    <w:rsid w:val="00D45495"/>
    <w:rsid w:val="00D45CDC"/>
    <w:rsid w:val="00D46935"/>
    <w:rsid w:val="00D46A80"/>
    <w:rsid w:val="00D46AA8"/>
    <w:rsid w:val="00D5029F"/>
    <w:rsid w:val="00D50A40"/>
    <w:rsid w:val="00D510F3"/>
    <w:rsid w:val="00D51CB4"/>
    <w:rsid w:val="00D52067"/>
    <w:rsid w:val="00D52C08"/>
    <w:rsid w:val="00D52C23"/>
    <w:rsid w:val="00D52EA7"/>
    <w:rsid w:val="00D54122"/>
    <w:rsid w:val="00D54375"/>
    <w:rsid w:val="00D54D1C"/>
    <w:rsid w:val="00D54D1F"/>
    <w:rsid w:val="00D54FB2"/>
    <w:rsid w:val="00D55BD3"/>
    <w:rsid w:val="00D5629F"/>
    <w:rsid w:val="00D5679A"/>
    <w:rsid w:val="00D57349"/>
    <w:rsid w:val="00D57504"/>
    <w:rsid w:val="00D579C8"/>
    <w:rsid w:val="00D57AEA"/>
    <w:rsid w:val="00D57D89"/>
    <w:rsid w:val="00D60B6B"/>
    <w:rsid w:val="00D60BCF"/>
    <w:rsid w:val="00D60D48"/>
    <w:rsid w:val="00D60F5F"/>
    <w:rsid w:val="00D615E9"/>
    <w:rsid w:val="00D618CE"/>
    <w:rsid w:val="00D61B37"/>
    <w:rsid w:val="00D61F39"/>
    <w:rsid w:val="00D622E9"/>
    <w:rsid w:val="00D62D20"/>
    <w:rsid w:val="00D62FF5"/>
    <w:rsid w:val="00D63650"/>
    <w:rsid w:val="00D63A9B"/>
    <w:rsid w:val="00D63FCC"/>
    <w:rsid w:val="00D65DF5"/>
    <w:rsid w:val="00D6633D"/>
    <w:rsid w:val="00D6635E"/>
    <w:rsid w:val="00D66B47"/>
    <w:rsid w:val="00D66C3F"/>
    <w:rsid w:val="00D67028"/>
    <w:rsid w:val="00D6719B"/>
    <w:rsid w:val="00D67CB9"/>
    <w:rsid w:val="00D7000A"/>
    <w:rsid w:val="00D70316"/>
    <w:rsid w:val="00D70543"/>
    <w:rsid w:val="00D70689"/>
    <w:rsid w:val="00D709C6"/>
    <w:rsid w:val="00D70A47"/>
    <w:rsid w:val="00D70E2A"/>
    <w:rsid w:val="00D70F3E"/>
    <w:rsid w:val="00D7106B"/>
    <w:rsid w:val="00D71131"/>
    <w:rsid w:val="00D72721"/>
    <w:rsid w:val="00D730C4"/>
    <w:rsid w:val="00D73372"/>
    <w:rsid w:val="00D73701"/>
    <w:rsid w:val="00D738F2"/>
    <w:rsid w:val="00D73D8D"/>
    <w:rsid w:val="00D73E0B"/>
    <w:rsid w:val="00D7408C"/>
    <w:rsid w:val="00D740EE"/>
    <w:rsid w:val="00D74280"/>
    <w:rsid w:val="00D75DB9"/>
    <w:rsid w:val="00D763DD"/>
    <w:rsid w:val="00D804C0"/>
    <w:rsid w:val="00D80F91"/>
    <w:rsid w:val="00D81236"/>
    <w:rsid w:val="00D81637"/>
    <w:rsid w:val="00D81C39"/>
    <w:rsid w:val="00D81C86"/>
    <w:rsid w:val="00D81F68"/>
    <w:rsid w:val="00D82316"/>
    <w:rsid w:val="00D82483"/>
    <w:rsid w:val="00D82B6A"/>
    <w:rsid w:val="00D8486E"/>
    <w:rsid w:val="00D84AA8"/>
    <w:rsid w:val="00D851B5"/>
    <w:rsid w:val="00D85659"/>
    <w:rsid w:val="00D8593C"/>
    <w:rsid w:val="00D86A15"/>
    <w:rsid w:val="00D87BB7"/>
    <w:rsid w:val="00D87E71"/>
    <w:rsid w:val="00D90976"/>
    <w:rsid w:val="00D90EF2"/>
    <w:rsid w:val="00D91581"/>
    <w:rsid w:val="00D91641"/>
    <w:rsid w:val="00D922DF"/>
    <w:rsid w:val="00D92B08"/>
    <w:rsid w:val="00D92B10"/>
    <w:rsid w:val="00D9331D"/>
    <w:rsid w:val="00D9375B"/>
    <w:rsid w:val="00D937FD"/>
    <w:rsid w:val="00D9410F"/>
    <w:rsid w:val="00D9480D"/>
    <w:rsid w:val="00D94E81"/>
    <w:rsid w:val="00D94FE2"/>
    <w:rsid w:val="00D951D1"/>
    <w:rsid w:val="00D95523"/>
    <w:rsid w:val="00D95621"/>
    <w:rsid w:val="00D95F32"/>
    <w:rsid w:val="00D96CDB"/>
    <w:rsid w:val="00D97122"/>
    <w:rsid w:val="00D971C0"/>
    <w:rsid w:val="00D97B6B"/>
    <w:rsid w:val="00DA07DA"/>
    <w:rsid w:val="00DA2805"/>
    <w:rsid w:val="00DA2B6B"/>
    <w:rsid w:val="00DA348B"/>
    <w:rsid w:val="00DA3A96"/>
    <w:rsid w:val="00DA3CDF"/>
    <w:rsid w:val="00DA41C2"/>
    <w:rsid w:val="00DA44C3"/>
    <w:rsid w:val="00DA4D5C"/>
    <w:rsid w:val="00DA5074"/>
    <w:rsid w:val="00DA5B36"/>
    <w:rsid w:val="00DA6854"/>
    <w:rsid w:val="00DA68F2"/>
    <w:rsid w:val="00DA6D45"/>
    <w:rsid w:val="00DA6E2F"/>
    <w:rsid w:val="00DA7877"/>
    <w:rsid w:val="00DA79D4"/>
    <w:rsid w:val="00DA7E1E"/>
    <w:rsid w:val="00DA7F58"/>
    <w:rsid w:val="00DB0939"/>
    <w:rsid w:val="00DB0A00"/>
    <w:rsid w:val="00DB0C14"/>
    <w:rsid w:val="00DB0D3E"/>
    <w:rsid w:val="00DB10AE"/>
    <w:rsid w:val="00DB1F57"/>
    <w:rsid w:val="00DB2022"/>
    <w:rsid w:val="00DB23AA"/>
    <w:rsid w:val="00DB27C2"/>
    <w:rsid w:val="00DB2D2A"/>
    <w:rsid w:val="00DB44D4"/>
    <w:rsid w:val="00DB46D6"/>
    <w:rsid w:val="00DB4711"/>
    <w:rsid w:val="00DB47BF"/>
    <w:rsid w:val="00DB58B1"/>
    <w:rsid w:val="00DB604A"/>
    <w:rsid w:val="00DB6187"/>
    <w:rsid w:val="00DB67FC"/>
    <w:rsid w:val="00DB6CF1"/>
    <w:rsid w:val="00DB6CF7"/>
    <w:rsid w:val="00DB6E6E"/>
    <w:rsid w:val="00DB7ECB"/>
    <w:rsid w:val="00DB7F58"/>
    <w:rsid w:val="00DC0614"/>
    <w:rsid w:val="00DC0684"/>
    <w:rsid w:val="00DC0C13"/>
    <w:rsid w:val="00DC10A6"/>
    <w:rsid w:val="00DC1280"/>
    <w:rsid w:val="00DC2156"/>
    <w:rsid w:val="00DC258F"/>
    <w:rsid w:val="00DC26E3"/>
    <w:rsid w:val="00DC2861"/>
    <w:rsid w:val="00DC2C90"/>
    <w:rsid w:val="00DC2F10"/>
    <w:rsid w:val="00DC3203"/>
    <w:rsid w:val="00DC328A"/>
    <w:rsid w:val="00DC3482"/>
    <w:rsid w:val="00DC411C"/>
    <w:rsid w:val="00DC4748"/>
    <w:rsid w:val="00DC4797"/>
    <w:rsid w:val="00DC4A0E"/>
    <w:rsid w:val="00DC55E1"/>
    <w:rsid w:val="00DC5831"/>
    <w:rsid w:val="00DC5C53"/>
    <w:rsid w:val="00DC6920"/>
    <w:rsid w:val="00DC6C38"/>
    <w:rsid w:val="00DC6DAD"/>
    <w:rsid w:val="00DC7717"/>
    <w:rsid w:val="00DC7CB4"/>
    <w:rsid w:val="00DC7FD9"/>
    <w:rsid w:val="00DD2194"/>
    <w:rsid w:val="00DD241A"/>
    <w:rsid w:val="00DD2586"/>
    <w:rsid w:val="00DD27CD"/>
    <w:rsid w:val="00DD29A0"/>
    <w:rsid w:val="00DD29CD"/>
    <w:rsid w:val="00DD3B41"/>
    <w:rsid w:val="00DD4490"/>
    <w:rsid w:val="00DD462C"/>
    <w:rsid w:val="00DD4914"/>
    <w:rsid w:val="00DD49EE"/>
    <w:rsid w:val="00DD4C36"/>
    <w:rsid w:val="00DD4CDE"/>
    <w:rsid w:val="00DD4FDA"/>
    <w:rsid w:val="00DD566A"/>
    <w:rsid w:val="00DD5CFF"/>
    <w:rsid w:val="00DD5D1E"/>
    <w:rsid w:val="00DD6504"/>
    <w:rsid w:val="00DD6A02"/>
    <w:rsid w:val="00DD6B8F"/>
    <w:rsid w:val="00DD721B"/>
    <w:rsid w:val="00DD747E"/>
    <w:rsid w:val="00DD75C6"/>
    <w:rsid w:val="00DD7C81"/>
    <w:rsid w:val="00DE00CD"/>
    <w:rsid w:val="00DE043F"/>
    <w:rsid w:val="00DE088B"/>
    <w:rsid w:val="00DE14E7"/>
    <w:rsid w:val="00DE251F"/>
    <w:rsid w:val="00DE2C69"/>
    <w:rsid w:val="00DE399B"/>
    <w:rsid w:val="00DE39C0"/>
    <w:rsid w:val="00DE3B78"/>
    <w:rsid w:val="00DE3DFD"/>
    <w:rsid w:val="00DE4EE4"/>
    <w:rsid w:val="00DE5081"/>
    <w:rsid w:val="00DE5132"/>
    <w:rsid w:val="00DE5685"/>
    <w:rsid w:val="00DE67D2"/>
    <w:rsid w:val="00DE6959"/>
    <w:rsid w:val="00DE6C00"/>
    <w:rsid w:val="00DE6CA5"/>
    <w:rsid w:val="00DE6D50"/>
    <w:rsid w:val="00DE746A"/>
    <w:rsid w:val="00DE791E"/>
    <w:rsid w:val="00DF04C0"/>
    <w:rsid w:val="00DF0A3A"/>
    <w:rsid w:val="00DF0FDF"/>
    <w:rsid w:val="00DF1DDB"/>
    <w:rsid w:val="00DF1EC4"/>
    <w:rsid w:val="00DF23BF"/>
    <w:rsid w:val="00DF2C9F"/>
    <w:rsid w:val="00DF338C"/>
    <w:rsid w:val="00DF432C"/>
    <w:rsid w:val="00DF5075"/>
    <w:rsid w:val="00DF54C0"/>
    <w:rsid w:val="00DF5933"/>
    <w:rsid w:val="00DF5966"/>
    <w:rsid w:val="00DF5BFF"/>
    <w:rsid w:val="00DF6015"/>
    <w:rsid w:val="00DF6471"/>
    <w:rsid w:val="00DF653B"/>
    <w:rsid w:val="00DF6906"/>
    <w:rsid w:val="00DF77D9"/>
    <w:rsid w:val="00E0165B"/>
    <w:rsid w:val="00E01A50"/>
    <w:rsid w:val="00E01DF0"/>
    <w:rsid w:val="00E02868"/>
    <w:rsid w:val="00E028AA"/>
    <w:rsid w:val="00E02A98"/>
    <w:rsid w:val="00E03EA4"/>
    <w:rsid w:val="00E044D8"/>
    <w:rsid w:val="00E04B26"/>
    <w:rsid w:val="00E055CE"/>
    <w:rsid w:val="00E058E0"/>
    <w:rsid w:val="00E05F94"/>
    <w:rsid w:val="00E0752E"/>
    <w:rsid w:val="00E103EB"/>
    <w:rsid w:val="00E10994"/>
    <w:rsid w:val="00E109DC"/>
    <w:rsid w:val="00E118D0"/>
    <w:rsid w:val="00E11F87"/>
    <w:rsid w:val="00E12A3A"/>
    <w:rsid w:val="00E12D89"/>
    <w:rsid w:val="00E14335"/>
    <w:rsid w:val="00E154AF"/>
    <w:rsid w:val="00E155D5"/>
    <w:rsid w:val="00E15941"/>
    <w:rsid w:val="00E16AE8"/>
    <w:rsid w:val="00E16CDF"/>
    <w:rsid w:val="00E16D9E"/>
    <w:rsid w:val="00E177AE"/>
    <w:rsid w:val="00E17807"/>
    <w:rsid w:val="00E17AEB"/>
    <w:rsid w:val="00E20465"/>
    <w:rsid w:val="00E204D6"/>
    <w:rsid w:val="00E20755"/>
    <w:rsid w:val="00E207D6"/>
    <w:rsid w:val="00E20DA3"/>
    <w:rsid w:val="00E20EDD"/>
    <w:rsid w:val="00E212BC"/>
    <w:rsid w:val="00E21634"/>
    <w:rsid w:val="00E227C9"/>
    <w:rsid w:val="00E22C3E"/>
    <w:rsid w:val="00E232B9"/>
    <w:rsid w:val="00E23E8E"/>
    <w:rsid w:val="00E243C3"/>
    <w:rsid w:val="00E24552"/>
    <w:rsid w:val="00E255C0"/>
    <w:rsid w:val="00E255E8"/>
    <w:rsid w:val="00E25695"/>
    <w:rsid w:val="00E260FF"/>
    <w:rsid w:val="00E262ED"/>
    <w:rsid w:val="00E2755C"/>
    <w:rsid w:val="00E279B0"/>
    <w:rsid w:val="00E27A8F"/>
    <w:rsid w:val="00E3052F"/>
    <w:rsid w:val="00E3054C"/>
    <w:rsid w:val="00E3094B"/>
    <w:rsid w:val="00E30C47"/>
    <w:rsid w:val="00E30F37"/>
    <w:rsid w:val="00E30FD2"/>
    <w:rsid w:val="00E311D2"/>
    <w:rsid w:val="00E325E1"/>
    <w:rsid w:val="00E32AAC"/>
    <w:rsid w:val="00E3323F"/>
    <w:rsid w:val="00E332D7"/>
    <w:rsid w:val="00E34A19"/>
    <w:rsid w:val="00E34D65"/>
    <w:rsid w:val="00E34DAA"/>
    <w:rsid w:val="00E35456"/>
    <w:rsid w:val="00E3596D"/>
    <w:rsid w:val="00E36DA8"/>
    <w:rsid w:val="00E3701E"/>
    <w:rsid w:val="00E3709F"/>
    <w:rsid w:val="00E371DE"/>
    <w:rsid w:val="00E37419"/>
    <w:rsid w:val="00E40C77"/>
    <w:rsid w:val="00E41B96"/>
    <w:rsid w:val="00E41C83"/>
    <w:rsid w:val="00E42129"/>
    <w:rsid w:val="00E4267A"/>
    <w:rsid w:val="00E43318"/>
    <w:rsid w:val="00E43349"/>
    <w:rsid w:val="00E435FC"/>
    <w:rsid w:val="00E436FE"/>
    <w:rsid w:val="00E43B49"/>
    <w:rsid w:val="00E43E58"/>
    <w:rsid w:val="00E4453A"/>
    <w:rsid w:val="00E4454C"/>
    <w:rsid w:val="00E44D1C"/>
    <w:rsid w:val="00E45639"/>
    <w:rsid w:val="00E45CC8"/>
    <w:rsid w:val="00E45F56"/>
    <w:rsid w:val="00E45FD1"/>
    <w:rsid w:val="00E46066"/>
    <w:rsid w:val="00E460CA"/>
    <w:rsid w:val="00E461CA"/>
    <w:rsid w:val="00E4667E"/>
    <w:rsid w:val="00E46DB0"/>
    <w:rsid w:val="00E473A3"/>
    <w:rsid w:val="00E477BC"/>
    <w:rsid w:val="00E477D0"/>
    <w:rsid w:val="00E47B99"/>
    <w:rsid w:val="00E504BB"/>
    <w:rsid w:val="00E507DA"/>
    <w:rsid w:val="00E50979"/>
    <w:rsid w:val="00E50DED"/>
    <w:rsid w:val="00E50F2F"/>
    <w:rsid w:val="00E51093"/>
    <w:rsid w:val="00E51ACE"/>
    <w:rsid w:val="00E52236"/>
    <w:rsid w:val="00E52282"/>
    <w:rsid w:val="00E53003"/>
    <w:rsid w:val="00E5341A"/>
    <w:rsid w:val="00E534DA"/>
    <w:rsid w:val="00E56244"/>
    <w:rsid w:val="00E601D9"/>
    <w:rsid w:val="00E6032E"/>
    <w:rsid w:val="00E6044A"/>
    <w:rsid w:val="00E6061B"/>
    <w:rsid w:val="00E6078B"/>
    <w:rsid w:val="00E612AE"/>
    <w:rsid w:val="00E616D6"/>
    <w:rsid w:val="00E61E53"/>
    <w:rsid w:val="00E62460"/>
    <w:rsid w:val="00E62858"/>
    <w:rsid w:val="00E63B8D"/>
    <w:rsid w:val="00E63F48"/>
    <w:rsid w:val="00E64597"/>
    <w:rsid w:val="00E6485C"/>
    <w:rsid w:val="00E648F6"/>
    <w:rsid w:val="00E649B5"/>
    <w:rsid w:val="00E65498"/>
    <w:rsid w:val="00E65B2A"/>
    <w:rsid w:val="00E65B80"/>
    <w:rsid w:val="00E65BB7"/>
    <w:rsid w:val="00E65D21"/>
    <w:rsid w:val="00E664B7"/>
    <w:rsid w:val="00E670C3"/>
    <w:rsid w:val="00E6777B"/>
    <w:rsid w:val="00E67808"/>
    <w:rsid w:val="00E67ED9"/>
    <w:rsid w:val="00E67F76"/>
    <w:rsid w:val="00E67FD8"/>
    <w:rsid w:val="00E7015D"/>
    <w:rsid w:val="00E702F6"/>
    <w:rsid w:val="00E70556"/>
    <w:rsid w:val="00E71995"/>
    <w:rsid w:val="00E71FA8"/>
    <w:rsid w:val="00E721C0"/>
    <w:rsid w:val="00E72A7E"/>
    <w:rsid w:val="00E736A4"/>
    <w:rsid w:val="00E7410B"/>
    <w:rsid w:val="00E743DA"/>
    <w:rsid w:val="00E75199"/>
    <w:rsid w:val="00E7564D"/>
    <w:rsid w:val="00E75B43"/>
    <w:rsid w:val="00E7677F"/>
    <w:rsid w:val="00E77183"/>
    <w:rsid w:val="00E772B8"/>
    <w:rsid w:val="00E775B6"/>
    <w:rsid w:val="00E77E17"/>
    <w:rsid w:val="00E804FB"/>
    <w:rsid w:val="00E807E7"/>
    <w:rsid w:val="00E80D30"/>
    <w:rsid w:val="00E80F53"/>
    <w:rsid w:val="00E81061"/>
    <w:rsid w:val="00E8163E"/>
    <w:rsid w:val="00E81642"/>
    <w:rsid w:val="00E816B4"/>
    <w:rsid w:val="00E81771"/>
    <w:rsid w:val="00E81C27"/>
    <w:rsid w:val="00E81D1D"/>
    <w:rsid w:val="00E82276"/>
    <w:rsid w:val="00E825DA"/>
    <w:rsid w:val="00E82631"/>
    <w:rsid w:val="00E82AB8"/>
    <w:rsid w:val="00E83AA7"/>
    <w:rsid w:val="00E843C7"/>
    <w:rsid w:val="00E845C2"/>
    <w:rsid w:val="00E84AA5"/>
    <w:rsid w:val="00E853A5"/>
    <w:rsid w:val="00E85CD3"/>
    <w:rsid w:val="00E860DF"/>
    <w:rsid w:val="00E86810"/>
    <w:rsid w:val="00E87401"/>
    <w:rsid w:val="00E900BA"/>
    <w:rsid w:val="00E90601"/>
    <w:rsid w:val="00E91C0D"/>
    <w:rsid w:val="00E91D1F"/>
    <w:rsid w:val="00E925BC"/>
    <w:rsid w:val="00E93321"/>
    <w:rsid w:val="00E9372D"/>
    <w:rsid w:val="00E93AA9"/>
    <w:rsid w:val="00E944C6"/>
    <w:rsid w:val="00E94CEB"/>
    <w:rsid w:val="00E95079"/>
    <w:rsid w:val="00E9581A"/>
    <w:rsid w:val="00E95910"/>
    <w:rsid w:val="00E95B8D"/>
    <w:rsid w:val="00E95D9B"/>
    <w:rsid w:val="00E96799"/>
    <w:rsid w:val="00E9698B"/>
    <w:rsid w:val="00E96A14"/>
    <w:rsid w:val="00E97106"/>
    <w:rsid w:val="00E97DA9"/>
    <w:rsid w:val="00EA0184"/>
    <w:rsid w:val="00EA12DF"/>
    <w:rsid w:val="00EA199F"/>
    <w:rsid w:val="00EA19B4"/>
    <w:rsid w:val="00EA1A3D"/>
    <w:rsid w:val="00EA1B1F"/>
    <w:rsid w:val="00EA1DAD"/>
    <w:rsid w:val="00EA1F73"/>
    <w:rsid w:val="00EA2E2C"/>
    <w:rsid w:val="00EA33BC"/>
    <w:rsid w:val="00EA35BA"/>
    <w:rsid w:val="00EA4F37"/>
    <w:rsid w:val="00EA5F11"/>
    <w:rsid w:val="00EA63D7"/>
    <w:rsid w:val="00EA6726"/>
    <w:rsid w:val="00EA67E7"/>
    <w:rsid w:val="00EA68DB"/>
    <w:rsid w:val="00EA6BF7"/>
    <w:rsid w:val="00EA6F40"/>
    <w:rsid w:val="00EA702D"/>
    <w:rsid w:val="00EA7258"/>
    <w:rsid w:val="00EA767A"/>
    <w:rsid w:val="00EA77BA"/>
    <w:rsid w:val="00EA7906"/>
    <w:rsid w:val="00EA79DB"/>
    <w:rsid w:val="00EB0937"/>
    <w:rsid w:val="00EB0A85"/>
    <w:rsid w:val="00EB0AFA"/>
    <w:rsid w:val="00EB135C"/>
    <w:rsid w:val="00EB3A8B"/>
    <w:rsid w:val="00EB417B"/>
    <w:rsid w:val="00EB44D8"/>
    <w:rsid w:val="00EB4547"/>
    <w:rsid w:val="00EB4A95"/>
    <w:rsid w:val="00EB4D5E"/>
    <w:rsid w:val="00EB4FF2"/>
    <w:rsid w:val="00EB5880"/>
    <w:rsid w:val="00EB5B8D"/>
    <w:rsid w:val="00EB5EC3"/>
    <w:rsid w:val="00EB65F8"/>
    <w:rsid w:val="00EB6A50"/>
    <w:rsid w:val="00EB71AE"/>
    <w:rsid w:val="00EB73FE"/>
    <w:rsid w:val="00EB78DA"/>
    <w:rsid w:val="00EB7A6F"/>
    <w:rsid w:val="00EC0535"/>
    <w:rsid w:val="00EC06DF"/>
    <w:rsid w:val="00EC088B"/>
    <w:rsid w:val="00EC08E4"/>
    <w:rsid w:val="00EC10D3"/>
    <w:rsid w:val="00EC178E"/>
    <w:rsid w:val="00EC1DD9"/>
    <w:rsid w:val="00EC1F04"/>
    <w:rsid w:val="00EC23C6"/>
    <w:rsid w:val="00EC255D"/>
    <w:rsid w:val="00EC2CCC"/>
    <w:rsid w:val="00EC2F2E"/>
    <w:rsid w:val="00EC400A"/>
    <w:rsid w:val="00EC4527"/>
    <w:rsid w:val="00EC4D4C"/>
    <w:rsid w:val="00EC4DBA"/>
    <w:rsid w:val="00EC5039"/>
    <w:rsid w:val="00EC5ECE"/>
    <w:rsid w:val="00EC5F40"/>
    <w:rsid w:val="00EC6152"/>
    <w:rsid w:val="00EC6330"/>
    <w:rsid w:val="00EC6691"/>
    <w:rsid w:val="00EC69D9"/>
    <w:rsid w:val="00EC79FA"/>
    <w:rsid w:val="00EC7A97"/>
    <w:rsid w:val="00ED01AC"/>
    <w:rsid w:val="00ED0899"/>
    <w:rsid w:val="00ED0AA7"/>
    <w:rsid w:val="00ED0EAD"/>
    <w:rsid w:val="00ED12BE"/>
    <w:rsid w:val="00ED1569"/>
    <w:rsid w:val="00ED2163"/>
    <w:rsid w:val="00ED2F85"/>
    <w:rsid w:val="00ED3145"/>
    <w:rsid w:val="00ED3183"/>
    <w:rsid w:val="00ED34B8"/>
    <w:rsid w:val="00ED3779"/>
    <w:rsid w:val="00ED3821"/>
    <w:rsid w:val="00ED4EC8"/>
    <w:rsid w:val="00ED5C5C"/>
    <w:rsid w:val="00ED6034"/>
    <w:rsid w:val="00ED6B43"/>
    <w:rsid w:val="00ED78A2"/>
    <w:rsid w:val="00ED7A72"/>
    <w:rsid w:val="00ED7D03"/>
    <w:rsid w:val="00EE0059"/>
    <w:rsid w:val="00EE0474"/>
    <w:rsid w:val="00EE07E9"/>
    <w:rsid w:val="00EE1704"/>
    <w:rsid w:val="00EE1AAD"/>
    <w:rsid w:val="00EE245C"/>
    <w:rsid w:val="00EE2460"/>
    <w:rsid w:val="00EE2C20"/>
    <w:rsid w:val="00EE2C40"/>
    <w:rsid w:val="00EE2C54"/>
    <w:rsid w:val="00EE30C3"/>
    <w:rsid w:val="00EE34DC"/>
    <w:rsid w:val="00EE36F6"/>
    <w:rsid w:val="00EE3BE9"/>
    <w:rsid w:val="00EE3D33"/>
    <w:rsid w:val="00EE3F7B"/>
    <w:rsid w:val="00EE4060"/>
    <w:rsid w:val="00EE41CE"/>
    <w:rsid w:val="00EE481A"/>
    <w:rsid w:val="00EE4902"/>
    <w:rsid w:val="00EE5459"/>
    <w:rsid w:val="00EE54D5"/>
    <w:rsid w:val="00EE5679"/>
    <w:rsid w:val="00EE574B"/>
    <w:rsid w:val="00EE6175"/>
    <w:rsid w:val="00EE6D1D"/>
    <w:rsid w:val="00EE7931"/>
    <w:rsid w:val="00EE79F0"/>
    <w:rsid w:val="00EF0297"/>
    <w:rsid w:val="00EF0339"/>
    <w:rsid w:val="00EF097E"/>
    <w:rsid w:val="00EF0D3F"/>
    <w:rsid w:val="00EF0DAC"/>
    <w:rsid w:val="00EF16FE"/>
    <w:rsid w:val="00EF2810"/>
    <w:rsid w:val="00EF355D"/>
    <w:rsid w:val="00EF3F5F"/>
    <w:rsid w:val="00EF407D"/>
    <w:rsid w:val="00EF4207"/>
    <w:rsid w:val="00EF42CA"/>
    <w:rsid w:val="00EF4305"/>
    <w:rsid w:val="00EF4624"/>
    <w:rsid w:val="00EF46BA"/>
    <w:rsid w:val="00EF4861"/>
    <w:rsid w:val="00EF4AC8"/>
    <w:rsid w:val="00EF4B0E"/>
    <w:rsid w:val="00EF56D8"/>
    <w:rsid w:val="00EF669A"/>
    <w:rsid w:val="00EF7AF0"/>
    <w:rsid w:val="00F00406"/>
    <w:rsid w:val="00F01447"/>
    <w:rsid w:val="00F0168F"/>
    <w:rsid w:val="00F0170C"/>
    <w:rsid w:val="00F0198D"/>
    <w:rsid w:val="00F01A7A"/>
    <w:rsid w:val="00F01C82"/>
    <w:rsid w:val="00F021D6"/>
    <w:rsid w:val="00F02DF8"/>
    <w:rsid w:val="00F03B2B"/>
    <w:rsid w:val="00F03CDA"/>
    <w:rsid w:val="00F042AF"/>
    <w:rsid w:val="00F04E2B"/>
    <w:rsid w:val="00F04F00"/>
    <w:rsid w:val="00F05304"/>
    <w:rsid w:val="00F053A7"/>
    <w:rsid w:val="00F06164"/>
    <w:rsid w:val="00F065C6"/>
    <w:rsid w:val="00F06CFE"/>
    <w:rsid w:val="00F076FD"/>
    <w:rsid w:val="00F100F9"/>
    <w:rsid w:val="00F102D6"/>
    <w:rsid w:val="00F10596"/>
    <w:rsid w:val="00F109BB"/>
    <w:rsid w:val="00F10C71"/>
    <w:rsid w:val="00F10E09"/>
    <w:rsid w:val="00F11272"/>
    <w:rsid w:val="00F11359"/>
    <w:rsid w:val="00F11721"/>
    <w:rsid w:val="00F118A1"/>
    <w:rsid w:val="00F11DC6"/>
    <w:rsid w:val="00F11F97"/>
    <w:rsid w:val="00F1261C"/>
    <w:rsid w:val="00F126CF"/>
    <w:rsid w:val="00F1340A"/>
    <w:rsid w:val="00F135DD"/>
    <w:rsid w:val="00F13B64"/>
    <w:rsid w:val="00F14281"/>
    <w:rsid w:val="00F144E8"/>
    <w:rsid w:val="00F14EFA"/>
    <w:rsid w:val="00F155B9"/>
    <w:rsid w:val="00F1574D"/>
    <w:rsid w:val="00F16005"/>
    <w:rsid w:val="00F160C6"/>
    <w:rsid w:val="00F1628D"/>
    <w:rsid w:val="00F16B40"/>
    <w:rsid w:val="00F16E9A"/>
    <w:rsid w:val="00F170AB"/>
    <w:rsid w:val="00F170FE"/>
    <w:rsid w:val="00F17455"/>
    <w:rsid w:val="00F17650"/>
    <w:rsid w:val="00F17DCD"/>
    <w:rsid w:val="00F17FBA"/>
    <w:rsid w:val="00F20580"/>
    <w:rsid w:val="00F205A2"/>
    <w:rsid w:val="00F20ADA"/>
    <w:rsid w:val="00F21508"/>
    <w:rsid w:val="00F21631"/>
    <w:rsid w:val="00F224B7"/>
    <w:rsid w:val="00F22675"/>
    <w:rsid w:val="00F22A49"/>
    <w:rsid w:val="00F22EC2"/>
    <w:rsid w:val="00F2579C"/>
    <w:rsid w:val="00F26253"/>
    <w:rsid w:val="00F266CF"/>
    <w:rsid w:val="00F26F00"/>
    <w:rsid w:val="00F270C0"/>
    <w:rsid w:val="00F2767F"/>
    <w:rsid w:val="00F27C1A"/>
    <w:rsid w:val="00F3003A"/>
    <w:rsid w:val="00F31048"/>
    <w:rsid w:val="00F31085"/>
    <w:rsid w:val="00F31704"/>
    <w:rsid w:val="00F3209C"/>
    <w:rsid w:val="00F32382"/>
    <w:rsid w:val="00F3341C"/>
    <w:rsid w:val="00F33796"/>
    <w:rsid w:val="00F33B1A"/>
    <w:rsid w:val="00F33B58"/>
    <w:rsid w:val="00F344E8"/>
    <w:rsid w:val="00F345F8"/>
    <w:rsid w:val="00F3475D"/>
    <w:rsid w:val="00F3483E"/>
    <w:rsid w:val="00F34F56"/>
    <w:rsid w:val="00F35104"/>
    <w:rsid w:val="00F35B07"/>
    <w:rsid w:val="00F35B49"/>
    <w:rsid w:val="00F35DA6"/>
    <w:rsid w:val="00F35E19"/>
    <w:rsid w:val="00F364E1"/>
    <w:rsid w:val="00F364E8"/>
    <w:rsid w:val="00F366F5"/>
    <w:rsid w:val="00F36A57"/>
    <w:rsid w:val="00F36EA6"/>
    <w:rsid w:val="00F371DA"/>
    <w:rsid w:val="00F40401"/>
    <w:rsid w:val="00F405A2"/>
    <w:rsid w:val="00F407DB"/>
    <w:rsid w:val="00F40B40"/>
    <w:rsid w:val="00F40E42"/>
    <w:rsid w:val="00F40FC6"/>
    <w:rsid w:val="00F41AB7"/>
    <w:rsid w:val="00F41BE6"/>
    <w:rsid w:val="00F428DE"/>
    <w:rsid w:val="00F43DFD"/>
    <w:rsid w:val="00F43E53"/>
    <w:rsid w:val="00F44067"/>
    <w:rsid w:val="00F441A3"/>
    <w:rsid w:val="00F4461C"/>
    <w:rsid w:val="00F4482A"/>
    <w:rsid w:val="00F44B0D"/>
    <w:rsid w:val="00F44CB8"/>
    <w:rsid w:val="00F452CF"/>
    <w:rsid w:val="00F45367"/>
    <w:rsid w:val="00F45D81"/>
    <w:rsid w:val="00F45DAC"/>
    <w:rsid w:val="00F45DC8"/>
    <w:rsid w:val="00F4609D"/>
    <w:rsid w:val="00F46162"/>
    <w:rsid w:val="00F461B2"/>
    <w:rsid w:val="00F479B9"/>
    <w:rsid w:val="00F47DAF"/>
    <w:rsid w:val="00F4954D"/>
    <w:rsid w:val="00F50022"/>
    <w:rsid w:val="00F50E36"/>
    <w:rsid w:val="00F510CE"/>
    <w:rsid w:val="00F515F0"/>
    <w:rsid w:val="00F51A60"/>
    <w:rsid w:val="00F521C0"/>
    <w:rsid w:val="00F5240D"/>
    <w:rsid w:val="00F524C8"/>
    <w:rsid w:val="00F5387F"/>
    <w:rsid w:val="00F53972"/>
    <w:rsid w:val="00F54658"/>
    <w:rsid w:val="00F5500A"/>
    <w:rsid w:val="00F55952"/>
    <w:rsid w:val="00F55D03"/>
    <w:rsid w:val="00F56576"/>
    <w:rsid w:val="00F56730"/>
    <w:rsid w:val="00F567F0"/>
    <w:rsid w:val="00F56E8C"/>
    <w:rsid w:val="00F578F9"/>
    <w:rsid w:val="00F57B83"/>
    <w:rsid w:val="00F57EFB"/>
    <w:rsid w:val="00F6143D"/>
    <w:rsid w:val="00F614BA"/>
    <w:rsid w:val="00F62D83"/>
    <w:rsid w:val="00F6334A"/>
    <w:rsid w:val="00F63B07"/>
    <w:rsid w:val="00F6432F"/>
    <w:rsid w:val="00F64B70"/>
    <w:rsid w:val="00F65A3C"/>
    <w:rsid w:val="00F65FD6"/>
    <w:rsid w:val="00F662F2"/>
    <w:rsid w:val="00F67BB0"/>
    <w:rsid w:val="00F67FB1"/>
    <w:rsid w:val="00F70671"/>
    <w:rsid w:val="00F71290"/>
    <w:rsid w:val="00F71B68"/>
    <w:rsid w:val="00F71F81"/>
    <w:rsid w:val="00F726C7"/>
    <w:rsid w:val="00F72BEB"/>
    <w:rsid w:val="00F72FC9"/>
    <w:rsid w:val="00F73025"/>
    <w:rsid w:val="00F73336"/>
    <w:rsid w:val="00F73720"/>
    <w:rsid w:val="00F74999"/>
    <w:rsid w:val="00F75293"/>
    <w:rsid w:val="00F75390"/>
    <w:rsid w:val="00F757DC"/>
    <w:rsid w:val="00F757F8"/>
    <w:rsid w:val="00F75D01"/>
    <w:rsid w:val="00F76A55"/>
    <w:rsid w:val="00F76CC0"/>
    <w:rsid w:val="00F77048"/>
    <w:rsid w:val="00F77255"/>
    <w:rsid w:val="00F7774F"/>
    <w:rsid w:val="00F77B30"/>
    <w:rsid w:val="00F80C71"/>
    <w:rsid w:val="00F8180F"/>
    <w:rsid w:val="00F81D9B"/>
    <w:rsid w:val="00F82F54"/>
    <w:rsid w:val="00F835DE"/>
    <w:rsid w:val="00F83A9E"/>
    <w:rsid w:val="00F85074"/>
    <w:rsid w:val="00F856E7"/>
    <w:rsid w:val="00F85AA4"/>
    <w:rsid w:val="00F862D0"/>
    <w:rsid w:val="00F86D69"/>
    <w:rsid w:val="00F871AC"/>
    <w:rsid w:val="00F87329"/>
    <w:rsid w:val="00F87DF4"/>
    <w:rsid w:val="00F902E9"/>
    <w:rsid w:val="00F90793"/>
    <w:rsid w:val="00F90B70"/>
    <w:rsid w:val="00F91032"/>
    <w:rsid w:val="00F91E07"/>
    <w:rsid w:val="00F91E0D"/>
    <w:rsid w:val="00F92A5F"/>
    <w:rsid w:val="00F92B40"/>
    <w:rsid w:val="00F92DAB"/>
    <w:rsid w:val="00F93236"/>
    <w:rsid w:val="00F93BE6"/>
    <w:rsid w:val="00F94377"/>
    <w:rsid w:val="00F94600"/>
    <w:rsid w:val="00F9515A"/>
    <w:rsid w:val="00F952D2"/>
    <w:rsid w:val="00F95633"/>
    <w:rsid w:val="00F956FC"/>
    <w:rsid w:val="00F95F74"/>
    <w:rsid w:val="00F969FB"/>
    <w:rsid w:val="00F974A2"/>
    <w:rsid w:val="00F97803"/>
    <w:rsid w:val="00FA1738"/>
    <w:rsid w:val="00FA1896"/>
    <w:rsid w:val="00FA29B8"/>
    <w:rsid w:val="00FA29EC"/>
    <w:rsid w:val="00FA38C7"/>
    <w:rsid w:val="00FA3BF2"/>
    <w:rsid w:val="00FA3C42"/>
    <w:rsid w:val="00FA436A"/>
    <w:rsid w:val="00FA4880"/>
    <w:rsid w:val="00FA49D6"/>
    <w:rsid w:val="00FA4CC4"/>
    <w:rsid w:val="00FA5D61"/>
    <w:rsid w:val="00FA5EC4"/>
    <w:rsid w:val="00FA6BD7"/>
    <w:rsid w:val="00FA765E"/>
    <w:rsid w:val="00FB0279"/>
    <w:rsid w:val="00FB04AF"/>
    <w:rsid w:val="00FB08FD"/>
    <w:rsid w:val="00FB13FB"/>
    <w:rsid w:val="00FB1415"/>
    <w:rsid w:val="00FB1618"/>
    <w:rsid w:val="00FB185F"/>
    <w:rsid w:val="00FB1A82"/>
    <w:rsid w:val="00FB1FC8"/>
    <w:rsid w:val="00FB211B"/>
    <w:rsid w:val="00FB2DB5"/>
    <w:rsid w:val="00FB2F22"/>
    <w:rsid w:val="00FB3CBD"/>
    <w:rsid w:val="00FB4F82"/>
    <w:rsid w:val="00FB5772"/>
    <w:rsid w:val="00FB5B76"/>
    <w:rsid w:val="00FB60A5"/>
    <w:rsid w:val="00FB6A4E"/>
    <w:rsid w:val="00FB6C26"/>
    <w:rsid w:val="00FB7606"/>
    <w:rsid w:val="00FC05E6"/>
    <w:rsid w:val="00FC19CB"/>
    <w:rsid w:val="00FC2179"/>
    <w:rsid w:val="00FC2436"/>
    <w:rsid w:val="00FC3D5E"/>
    <w:rsid w:val="00FC49B1"/>
    <w:rsid w:val="00FC49C4"/>
    <w:rsid w:val="00FC4B4D"/>
    <w:rsid w:val="00FC4DF5"/>
    <w:rsid w:val="00FC5A38"/>
    <w:rsid w:val="00FC5DB7"/>
    <w:rsid w:val="00FC6062"/>
    <w:rsid w:val="00FC611A"/>
    <w:rsid w:val="00FC623F"/>
    <w:rsid w:val="00FC67B5"/>
    <w:rsid w:val="00FC7934"/>
    <w:rsid w:val="00FC7B28"/>
    <w:rsid w:val="00FC7EB5"/>
    <w:rsid w:val="00FD0976"/>
    <w:rsid w:val="00FD0B34"/>
    <w:rsid w:val="00FD0B72"/>
    <w:rsid w:val="00FD0B87"/>
    <w:rsid w:val="00FD1A21"/>
    <w:rsid w:val="00FD262E"/>
    <w:rsid w:val="00FD2BAC"/>
    <w:rsid w:val="00FD316C"/>
    <w:rsid w:val="00FD4C33"/>
    <w:rsid w:val="00FD5890"/>
    <w:rsid w:val="00FD5952"/>
    <w:rsid w:val="00FD5E34"/>
    <w:rsid w:val="00FD6868"/>
    <w:rsid w:val="00FD6BFA"/>
    <w:rsid w:val="00FD6EA0"/>
    <w:rsid w:val="00FD7298"/>
    <w:rsid w:val="00FD7B34"/>
    <w:rsid w:val="00FE012E"/>
    <w:rsid w:val="00FE202B"/>
    <w:rsid w:val="00FE2294"/>
    <w:rsid w:val="00FE22CA"/>
    <w:rsid w:val="00FE2757"/>
    <w:rsid w:val="00FE3780"/>
    <w:rsid w:val="00FE4307"/>
    <w:rsid w:val="00FE4491"/>
    <w:rsid w:val="00FE4CCB"/>
    <w:rsid w:val="00FE5BE2"/>
    <w:rsid w:val="00FE6781"/>
    <w:rsid w:val="00FE6A27"/>
    <w:rsid w:val="00FE6D21"/>
    <w:rsid w:val="00FE72DD"/>
    <w:rsid w:val="00FE7E29"/>
    <w:rsid w:val="00FF0CEF"/>
    <w:rsid w:val="00FF0CFE"/>
    <w:rsid w:val="00FF0DC5"/>
    <w:rsid w:val="00FF103D"/>
    <w:rsid w:val="00FF10D2"/>
    <w:rsid w:val="00FF16CF"/>
    <w:rsid w:val="00FF16F9"/>
    <w:rsid w:val="00FF19C4"/>
    <w:rsid w:val="00FF1A1E"/>
    <w:rsid w:val="00FF20C7"/>
    <w:rsid w:val="00FF210F"/>
    <w:rsid w:val="00FF2404"/>
    <w:rsid w:val="00FF2C33"/>
    <w:rsid w:val="00FF2F6F"/>
    <w:rsid w:val="00FF2F9A"/>
    <w:rsid w:val="00FF3263"/>
    <w:rsid w:val="00FF3466"/>
    <w:rsid w:val="00FF433C"/>
    <w:rsid w:val="00FF494D"/>
    <w:rsid w:val="00FF4A52"/>
    <w:rsid w:val="00FF51C4"/>
    <w:rsid w:val="00FF5725"/>
    <w:rsid w:val="00FF5E9E"/>
    <w:rsid w:val="00FF5F7E"/>
    <w:rsid w:val="00FF61D9"/>
    <w:rsid w:val="00FF63B2"/>
    <w:rsid w:val="00FF63DA"/>
    <w:rsid w:val="00FF728A"/>
    <w:rsid w:val="00FF7400"/>
    <w:rsid w:val="00FF7A0A"/>
    <w:rsid w:val="0108CC77"/>
    <w:rsid w:val="01822729"/>
    <w:rsid w:val="01A22705"/>
    <w:rsid w:val="02544A4E"/>
    <w:rsid w:val="02EDB299"/>
    <w:rsid w:val="0301FD4D"/>
    <w:rsid w:val="035639E5"/>
    <w:rsid w:val="03854AA6"/>
    <w:rsid w:val="03B4EDDF"/>
    <w:rsid w:val="050587B9"/>
    <w:rsid w:val="063BAE06"/>
    <w:rsid w:val="0670256C"/>
    <w:rsid w:val="0681E188"/>
    <w:rsid w:val="0731D205"/>
    <w:rsid w:val="0743ADF0"/>
    <w:rsid w:val="076478DE"/>
    <w:rsid w:val="07DCB07F"/>
    <w:rsid w:val="098A1075"/>
    <w:rsid w:val="098F39A9"/>
    <w:rsid w:val="09D0D993"/>
    <w:rsid w:val="09F94C33"/>
    <w:rsid w:val="0BA1601F"/>
    <w:rsid w:val="0C51336E"/>
    <w:rsid w:val="0C712E9C"/>
    <w:rsid w:val="0CF26C28"/>
    <w:rsid w:val="0D83F100"/>
    <w:rsid w:val="0D8CDDEA"/>
    <w:rsid w:val="0DE3740A"/>
    <w:rsid w:val="0E1B55B6"/>
    <w:rsid w:val="0E4A18D2"/>
    <w:rsid w:val="0E69B870"/>
    <w:rsid w:val="0F72B8A6"/>
    <w:rsid w:val="0F7E5296"/>
    <w:rsid w:val="0F8206DF"/>
    <w:rsid w:val="0FC5C4AB"/>
    <w:rsid w:val="104EBD47"/>
    <w:rsid w:val="109841EC"/>
    <w:rsid w:val="10CF1EE3"/>
    <w:rsid w:val="10E88EDA"/>
    <w:rsid w:val="111CF58C"/>
    <w:rsid w:val="115FAADF"/>
    <w:rsid w:val="11A63C16"/>
    <w:rsid w:val="11E99E3D"/>
    <w:rsid w:val="12E6AA89"/>
    <w:rsid w:val="13F6E720"/>
    <w:rsid w:val="1477D00E"/>
    <w:rsid w:val="14858B0A"/>
    <w:rsid w:val="148F7317"/>
    <w:rsid w:val="14A2FFA5"/>
    <w:rsid w:val="14C1F1A9"/>
    <w:rsid w:val="14C6521F"/>
    <w:rsid w:val="1515F7D6"/>
    <w:rsid w:val="153D08A9"/>
    <w:rsid w:val="1582774B"/>
    <w:rsid w:val="1589BA74"/>
    <w:rsid w:val="158DE817"/>
    <w:rsid w:val="15E8AAA5"/>
    <w:rsid w:val="15EA9819"/>
    <w:rsid w:val="15FBF5BD"/>
    <w:rsid w:val="1642D916"/>
    <w:rsid w:val="166F0FEE"/>
    <w:rsid w:val="16B64925"/>
    <w:rsid w:val="16F589DF"/>
    <w:rsid w:val="179F754C"/>
    <w:rsid w:val="17ED0521"/>
    <w:rsid w:val="18404293"/>
    <w:rsid w:val="1841ABDB"/>
    <w:rsid w:val="189B5AB9"/>
    <w:rsid w:val="18AE7AFE"/>
    <w:rsid w:val="1A55E606"/>
    <w:rsid w:val="1AE563A7"/>
    <w:rsid w:val="1AEC1D9F"/>
    <w:rsid w:val="1C68A371"/>
    <w:rsid w:val="1CC54FF4"/>
    <w:rsid w:val="1CF1058F"/>
    <w:rsid w:val="1CF5BC40"/>
    <w:rsid w:val="1D03E0E2"/>
    <w:rsid w:val="1D886E1A"/>
    <w:rsid w:val="1DBCFC48"/>
    <w:rsid w:val="1DE8D5E2"/>
    <w:rsid w:val="1E7FEC95"/>
    <w:rsid w:val="1E84D2C5"/>
    <w:rsid w:val="1E9D6A5A"/>
    <w:rsid w:val="1EF7C367"/>
    <w:rsid w:val="1F06E108"/>
    <w:rsid w:val="1F2D0BA4"/>
    <w:rsid w:val="1FB37727"/>
    <w:rsid w:val="1FCB8D9C"/>
    <w:rsid w:val="204A43B1"/>
    <w:rsid w:val="206E61F9"/>
    <w:rsid w:val="20C2CB78"/>
    <w:rsid w:val="216579F3"/>
    <w:rsid w:val="222BA700"/>
    <w:rsid w:val="229BF025"/>
    <w:rsid w:val="22F30E01"/>
    <w:rsid w:val="235EA1A4"/>
    <w:rsid w:val="23CDB3FC"/>
    <w:rsid w:val="2405A2BB"/>
    <w:rsid w:val="243DCD2F"/>
    <w:rsid w:val="246FBBB1"/>
    <w:rsid w:val="251F3F21"/>
    <w:rsid w:val="25220515"/>
    <w:rsid w:val="255B4F4B"/>
    <w:rsid w:val="271DAD30"/>
    <w:rsid w:val="2952A344"/>
    <w:rsid w:val="29CCF93B"/>
    <w:rsid w:val="2AC65DD3"/>
    <w:rsid w:val="2B3EF469"/>
    <w:rsid w:val="2B52F2D9"/>
    <w:rsid w:val="2B598E74"/>
    <w:rsid w:val="2BF2D029"/>
    <w:rsid w:val="2C772DA2"/>
    <w:rsid w:val="2CD3858B"/>
    <w:rsid w:val="2CF85F1A"/>
    <w:rsid w:val="2DD379D4"/>
    <w:rsid w:val="2E0BD212"/>
    <w:rsid w:val="2E839DE9"/>
    <w:rsid w:val="2F0D69AB"/>
    <w:rsid w:val="2F214BB5"/>
    <w:rsid w:val="2F33F990"/>
    <w:rsid w:val="2FC3AE0F"/>
    <w:rsid w:val="3008E62E"/>
    <w:rsid w:val="3090F86D"/>
    <w:rsid w:val="30DC25F2"/>
    <w:rsid w:val="31E3BCDF"/>
    <w:rsid w:val="3204F982"/>
    <w:rsid w:val="321E8B3C"/>
    <w:rsid w:val="32729B3D"/>
    <w:rsid w:val="3361439B"/>
    <w:rsid w:val="33C0567C"/>
    <w:rsid w:val="33FA465E"/>
    <w:rsid w:val="343391EF"/>
    <w:rsid w:val="349A59D6"/>
    <w:rsid w:val="349E663D"/>
    <w:rsid w:val="34B75923"/>
    <w:rsid w:val="34DA4A6F"/>
    <w:rsid w:val="34F38FD3"/>
    <w:rsid w:val="3557D8A2"/>
    <w:rsid w:val="36795C97"/>
    <w:rsid w:val="369BD80D"/>
    <w:rsid w:val="37277EA4"/>
    <w:rsid w:val="3738E514"/>
    <w:rsid w:val="373C3F21"/>
    <w:rsid w:val="374D4482"/>
    <w:rsid w:val="3769068B"/>
    <w:rsid w:val="37771460"/>
    <w:rsid w:val="377EA80A"/>
    <w:rsid w:val="37B66233"/>
    <w:rsid w:val="3893E2E6"/>
    <w:rsid w:val="38B28FAD"/>
    <w:rsid w:val="39AB8150"/>
    <w:rsid w:val="3A2EE4D6"/>
    <w:rsid w:val="3A617B4E"/>
    <w:rsid w:val="3AB5BD49"/>
    <w:rsid w:val="3B40E780"/>
    <w:rsid w:val="3B437D78"/>
    <w:rsid w:val="3C685C14"/>
    <w:rsid w:val="3C846981"/>
    <w:rsid w:val="3C8BB5CC"/>
    <w:rsid w:val="3CEF61C7"/>
    <w:rsid w:val="3D15CB53"/>
    <w:rsid w:val="3D226C95"/>
    <w:rsid w:val="3D43425C"/>
    <w:rsid w:val="3D563E1E"/>
    <w:rsid w:val="3DC7DBC0"/>
    <w:rsid w:val="3E1178FE"/>
    <w:rsid w:val="3E8447B2"/>
    <w:rsid w:val="3ED5DADD"/>
    <w:rsid w:val="3EE404A1"/>
    <w:rsid w:val="3F03D177"/>
    <w:rsid w:val="3F0DD9FF"/>
    <w:rsid w:val="3F6742C5"/>
    <w:rsid w:val="3F9FBD49"/>
    <w:rsid w:val="3FCF684C"/>
    <w:rsid w:val="404EC073"/>
    <w:rsid w:val="40A22732"/>
    <w:rsid w:val="42B88E98"/>
    <w:rsid w:val="4312F36A"/>
    <w:rsid w:val="43145962"/>
    <w:rsid w:val="432750FD"/>
    <w:rsid w:val="434632CD"/>
    <w:rsid w:val="437D4362"/>
    <w:rsid w:val="442EDC5F"/>
    <w:rsid w:val="44AE346B"/>
    <w:rsid w:val="44F2A850"/>
    <w:rsid w:val="4534122E"/>
    <w:rsid w:val="45858749"/>
    <w:rsid w:val="462AD955"/>
    <w:rsid w:val="4671FC47"/>
    <w:rsid w:val="46D063C8"/>
    <w:rsid w:val="470833ED"/>
    <w:rsid w:val="4725B284"/>
    <w:rsid w:val="472D8E37"/>
    <w:rsid w:val="47E40AD7"/>
    <w:rsid w:val="4809CFC6"/>
    <w:rsid w:val="483A4A52"/>
    <w:rsid w:val="485D4D66"/>
    <w:rsid w:val="49535C6B"/>
    <w:rsid w:val="499D4A5C"/>
    <w:rsid w:val="49EB35CE"/>
    <w:rsid w:val="49F8F286"/>
    <w:rsid w:val="4A478D27"/>
    <w:rsid w:val="4A682912"/>
    <w:rsid w:val="4A9317A6"/>
    <w:rsid w:val="4B0CF6F7"/>
    <w:rsid w:val="4B67EDAD"/>
    <w:rsid w:val="4C59FA20"/>
    <w:rsid w:val="4CD6A2E7"/>
    <w:rsid w:val="4D02748F"/>
    <w:rsid w:val="4D8155B1"/>
    <w:rsid w:val="4DF4F500"/>
    <w:rsid w:val="4E472A9D"/>
    <w:rsid w:val="4ED98E2A"/>
    <w:rsid w:val="4F0702DE"/>
    <w:rsid w:val="4F73FA2D"/>
    <w:rsid w:val="4F7ABD19"/>
    <w:rsid w:val="4FA4441D"/>
    <w:rsid w:val="50411061"/>
    <w:rsid w:val="506E4F86"/>
    <w:rsid w:val="5078C3EA"/>
    <w:rsid w:val="510F3BF7"/>
    <w:rsid w:val="513249FC"/>
    <w:rsid w:val="51A6D3D5"/>
    <w:rsid w:val="51BA34EC"/>
    <w:rsid w:val="521B9290"/>
    <w:rsid w:val="52AC057D"/>
    <w:rsid w:val="53C1209F"/>
    <w:rsid w:val="53EE793B"/>
    <w:rsid w:val="542114EF"/>
    <w:rsid w:val="542288A4"/>
    <w:rsid w:val="54E2857E"/>
    <w:rsid w:val="55672EC7"/>
    <w:rsid w:val="557B093A"/>
    <w:rsid w:val="55BC4238"/>
    <w:rsid w:val="55C22E37"/>
    <w:rsid w:val="566E6FFB"/>
    <w:rsid w:val="56BF5EB7"/>
    <w:rsid w:val="56EDF51D"/>
    <w:rsid w:val="5752FF4A"/>
    <w:rsid w:val="58DD86B2"/>
    <w:rsid w:val="58FFA133"/>
    <w:rsid w:val="5964BFBE"/>
    <w:rsid w:val="59E9F3E2"/>
    <w:rsid w:val="5A1CE484"/>
    <w:rsid w:val="5A9F6914"/>
    <w:rsid w:val="5B17D06D"/>
    <w:rsid w:val="5B1E7107"/>
    <w:rsid w:val="5C3BF672"/>
    <w:rsid w:val="5F35E1E2"/>
    <w:rsid w:val="5F747058"/>
    <w:rsid w:val="5FA0ED4A"/>
    <w:rsid w:val="5FD59FC6"/>
    <w:rsid w:val="6027AC4E"/>
    <w:rsid w:val="604E682B"/>
    <w:rsid w:val="61036E97"/>
    <w:rsid w:val="611B1E56"/>
    <w:rsid w:val="61A403C7"/>
    <w:rsid w:val="623B4F91"/>
    <w:rsid w:val="624E1439"/>
    <w:rsid w:val="62606B2A"/>
    <w:rsid w:val="63A77EDB"/>
    <w:rsid w:val="6412C1FF"/>
    <w:rsid w:val="642AD224"/>
    <w:rsid w:val="64AA6A20"/>
    <w:rsid w:val="64DBA02E"/>
    <w:rsid w:val="64F4ED98"/>
    <w:rsid w:val="650797D9"/>
    <w:rsid w:val="6564DE25"/>
    <w:rsid w:val="6589CD0C"/>
    <w:rsid w:val="65E34CDA"/>
    <w:rsid w:val="65FF639D"/>
    <w:rsid w:val="66597E6B"/>
    <w:rsid w:val="6682152D"/>
    <w:rsid w:val="669C0BFA"/>
    <w:rsid w:val="66C27CD0"/>
    <w:rsid w:val="673EAC0D"/>
    <w:rsid w:val="67F9BC55"/>
    <w:rsid w:val="6928044D"/>
    <w:rsid w:val="6B87A91E"/>
    <w:rsid w:val="6CFA20D1"/>
    <w:rsid w:val="6D329F3C"/>
    <w:rsid w:val="6D340DD9"/>
    <w:rsid w:val="6E190F70"/>
    <w:rsid w:val="6E76D403"/>
    <w:rsid w:val="6F2EC8FB"/>
    <w:rsid w:val="6FCDDA7D"/>
    <w:rsid w:val="6FEAD567"/>
    <w:rsid w:val="6FFD834D"/>
    <w:rsid w:val="7043B857"/>
    <w:rsid w:val="70C09E95"/>
    <w:rsid w:val="70DE7506"/>
    <w:rsid w:val="7138738E"/>
    <w:rsid w:val="716A7CD0"/>
    <w:rsid w:val="7223AC94"/>
    <w:rsid w:val="72A56A61"/>
    <w:rsid w:val="734DF728"/>
    <w:rsid w:val="739528DA"/>
    <w:rsid w:val="739C0E68"/>
    <w:rsid w:val="74664115"/>
    <w:rsid w:val="7484BB68"/>
    <w:rsid w:val="74C73F6F"/>
    <w:rsid w:val="750D8248"/>
    <w:rsid w:val="758C8AA5"/>
    <w:rsid w:val="759CCB12"/>
    <w:rsid w:val="75BDC453"/>
    <w:rsid w:val="768C7056"/>
    <w:rsid w:val="76ABE282"/>
    <w:rsid w:val="76AFB8A2"/>
    <w:rsid w:val="77540B3D"/>
    <w:rsid w:val="775C8E2A"/>
    <w:rsid w:val="78243A90"/>
    <w:rsid w:val="784CDF7F"/>
    <w:rsid w:val="784FF1B9"/>
    <w:rsid w:val="78BAFE38"/>
    <w:rsid w:val="78F0EF6F"/>
    <w:rsid w:val="7977D949"/>
    <w:rsid w:val="799E0C0B"/>
    <w:rsid w:val="7AB6929F"/>
    <w:rsid w:val="7B076166"/>
    <w:rsid w:val="7B196DC8"/>
    <w:rsid w:val="7BFA9E8F"/>
    <w:rsid w:val="7C009DD9"/>
    <w:rsid w:val="7C3D6B66"/>
    <w:rsid w:val="7D5EC772"/>
    <w:rsid w:val="7E9C4921"/>
    <w:rsid w:val="7F562950"/>
    <w:rsid w:val="7F6A623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1b473"/>
    </o:shapedefaults>
    <o:shapelayout v:ext="edit">
      <o:idmap v:ext="edit" data="2"/>
    </o:shapelayout>
  </w:shapeDefaults>
  <w:decimalSymbol w:val="."/>
  <w:listSeparator w:val=","/>
  <w14:docId w14:val="7E55F9D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7DE"/>
    <w:pPr>
      <w:spacing w:before="120" w:after="120"/>
    </w:pPr>
    <w:rPr>
      <w:rFonts w:ascii="Open Sans" w:hAnsi="Open Sans"/>
      <w:color w:val="2A3547"/>
      <w:sz w:val="20"/>
    </w:rPr>
  </w:style>
  <w:style w:type="paragraph" w:styleId="Heading1">
    <w:name w:val="heading 1"/>
    <w:basedOn w:val="Normal"/>
    <w:next w:val="Normal"/>
    <w:link w:val="Heading1Char"/>
    <w:uiPriority w:val="1"/>
    <w:qFormat/>
    <w:rsid w:val="00112EC1"/>
    <w:pPr>
      <w:keepNext/>
      <w:keepLines/>
      <w:pBdr>
        <w:bottom w:val="single" w:sz="8" w:space="12" w:color="auto"/>
      </w:pBdr>
      <w:spacing w:before="480"/>
      <w:outlineLvl w:val="0"/>
    </w:pPr>
    <w:rPr>
      <w:rFonts w:ascii="Oswald SemiBold" w:eastAsiaTheme="majorEastAsia" w:hAnsi="Oswald SemiBold" w:cstheme="majorBidi"/>
      <w:sz w:val="40"/>
      <w:szCs w:val="32"/>
    </w:rPr>
  </w:style>
  <w:style w:type="paragraph" w:styleId="Heading2">
    <w:name w:val="heading 2"/>
    <w:basedOn w:val="Normal"/>
    <w:next w:val="Normal"/>
    <w:link w:val="Heading2Char"/>
    <w:uiPriority w:val="1"/>
    <w:unhideWhenUsed/>
    <w:qFormat/>
    <w:rsid w:val="00112EC1"/>
    <w:pPr>
      <w:keepNext/>
      <w:keepLines/>
      <w:spacing w:before="40" w:after="0"/>
      <w:outlineLvl w:val="1"/>
    </w:pPr>
    <w:rPr>
      <w:rFonts w:ascii="Oswald" w:eastAsiaTheme="majorEastAsia" w:hAnsi="Oswald" w:cstheme="majorBidi"/>
      <w:sz w:val="36"/>
      <w:szCs w:val="26"/>
    </w:rPr>
  </w:style>
  <w:style w:type="paragraph" w:styleId="Heading3">
    <w:name w:val="heading 3"/>
    <w:basedOn w:val="Normal"/>
    <w:next w:val="Normal"/>
    <w:link w:val="Heading3Char"/>
    <w:uiPriority w:val="1"/>
    <w:unhideWhenUsed/>
    <w:qFormat/>
    <w:rsid w:val="00112EC1"/>
    <w:pPr>
      <w:keepNext/>
      <w:keepLines/>
      <w:spacing w:before="40" w:after="0"/>
      <w:outlineLvl w:val="2"/>
    </w:pPr>
    <w:rPr>
      <w:rFonts w:ascii="Oswald" w:eastAsiaTheme="majorEastAsia" w:hAnsi="Oswald" w:cstheme="majorBidi"/>
      <w:sz w:val="32"/>
      <w:szCs w:val="24"/>
    </w:rPr>
  </w:style>
  <w:style w:type="paragraph" w:styleId="Heading4">
    <w:name w:val="heading 4"/>
    <w:basedOn w:val="Normal"/>
    <w:next w:val="Normal"/>
    <w:link w:val="Heading4Char"/>
    <w:uiPriority w:val="1"/>
    <w:unhideWhenUsed/>
    <w:qFormat/>
    <w:rsid w:val="00112EC1"/>
    <w:pPr>
      <w:keepNext/>
      <w:keepLines/>
      <w:spacing w:before="40" w:after="0"/>
      <w:outlineLvl w:val="3"/>
    </w:pPr>
    <w:rPr>
      <w:rFonts w:ascii="Oswald" w:eastAsiaTheme="majorEastAsia" w:hAnsi="Oswald" w:cstheme="majorBidi"/>
      <w:iCs/>
      <w:sz w:val="28"/>
    </w:rPr>
  </w:style>
  <w:style w:type="paragraph" w:styleId="Heading5">
    <w:name w:val="heading 5"/>
    <w:basedOn w:val="Normal"/>
    <w:next w:val="Normal"/>
    <w:link w:val="Heading5Char"/>
    <w:uiPriority w:val="1"/>
    <w:unhideWhenUsed/>
    <w:qFormat/>
    <w:rsid w:val="00112EC1"/>
    <w:pPr>
      <w:keepNext/>
      <w:keepLines/>
      <w:spacing w:before="40" w:after="0"/>
      <w:outlineLvl w:val="4"/>
    </w:pPr>
    <w:rPr>
      <w:rFonts w:ascii="Oswald" w:eastAsiaTheme="majorEastAsia" w:hAnsi="Oswald" w:cstheme="majorBidi"/>
      <w:color w:val="1F2734" w:themeColor="accent1" w:themeShade="BF"/>
      <w:sz w:val="24"/>
    </w:rPr>
  </w:style>
  <w:style w:type="paragraph" w:styleId="Heading6">
    <w:name w:val="heading 6"/>
    <w:basedOn w:val="Normal"/>
    <w:next w:val="Normal"/>
    <w:link w:val="Heading6Char"/>
    <w:uiPriority w:val="9"/>
    <w:semiHidden/>
    <w:unhideWhenUsed/>
    <w:rsid w:val="00A408B4"/>
    <w:pPr>
      <w:keepNext/>
      <w:keepLines/>
      <w:spacing w:before="40" w:after="0"/>
      <w:outlineLvl w:val="5"/>
    </w:pPr>
    <w:rPr>
      <w:rFonts w:asciiTheme="majorHAnsi" w:eastAsiaTheme="majorEastAsia" w:hAnsiTheme="majorHAnsi" w:cstheme="majorBidi"/>
      <w:color w:val="141A23" w:themeColor="accent1" w:themeShade="7F"/>
    </w:rPr>
  </w:style>
  <w:style w:type="paragraph" w:styleId="Heading7">
    <w:name w:val="heading 7"/>
    <w:basedOn w:val="Normal"/>
    <w:next w:val="Normal"/>
    <w:link w:val="Heading7Char"/>
    <w:uiPriority w:val="9"/>
    <w:semiHidden/>
    <w:unhideWhenUsed/>
    <w:qFormat/>
    <w:rsid w:val="00737CAF"/>
    <w:pPr>
      <w:keepNext/>
      <w:keepLines/>
      <w:numPr>
        <w:ilvl w:val="6"/>
        <w:numId w:val="1"/>
      </w:numPr>
      <w:spacing w:before="40" w:after="0"/>
      <w:ind w:left="5400"/>
      <w:outlineLvl w:val="6"/>
    </w:pPr>
    <w:rPr>
      <w:rFonts w:asciiTheme="majorHAnsi" w:eastAsiaTheme="majorEastAsia" w:hAnsiTheme="majorHAnsi" w:cstheme="majorBidi"/>
      <w:i/>
      <w:iCs/>
      <w:color w:val="141A23" w:themeColor="accent1" w:themeShade="7F"/>
    </w:rPr>
  </w:style>
  <w:style w:type="paragraph" w:styleId="Heading8">
    <w:name w:val="heading 8"/>
    <w:basedOn w:val="Normal"/>
    <w:next w:val="Normal"/>
    <w:link w:val="Heading8Char"/>
    <w:uiPriority w:val="9"/>
    <w:semiHidden/>
    <w:unhideWhenUsed/>
    <w:qFormat/>
    <w:rsid w:val="00737CAF"/>
    <w:pPr>
      <w:keepNext/>
      <w:keepLines/>
      <w:numPr>
        <w:ilvl w:val="7"/>
        <w:numId w:val="1"/>
      </w:numPr>
      <w:spacing w:before="40" w:after="0"/>
      <w:ind w:left="6120"/>
      <w:outlineLvl w:val="7"/>
    </w:pPr>
    <w:rPr>
      <w:rFonts w:asciiTheme="majorHAnsi" w:eastAsiaTheme="majorEastAsia" w:hAnsiTheme="majorHAnsi" w:cstheme="majorBidi"/>
      <w:color w:val="40516D" w:themeColor="text1" w:themeTint="D8"/>
      <w:sz w:val="21"/>
      <w:szCs w:val="21"/>
    </w:rPr>
  </w:style>
  <w:style w:type="paragraph" w:styleId="Heading9">
    <w:name w:val="heading 9"/>
    <w:basedOn w:val="Normal"/>
    <w:next w:val="Normal"/>
    <w:link w:val="Heading9Char"/>
    <w:uiPriority w:val="9"/>
    <w:semiHidden/>
    <w:unhideWhenUsed/>
    <w:qFormat/>
    <w:rsid w:val="00737CAF"/>
    <w:pPr>
      <w:keepNext/>
      <w:keepLines/>
      <w:numPr>
        <w:ilvl w:val="8"/>
        <w:numId w:val="1"/>
      </w:numPr>
      <w:spacing w:before="40" w:after="0"/>
      <w:ind w:left="6840" w:hanging="360"/>
      <w:outlineLvl w:val="8"/>
    </w:pPr>
    <w:rPr>
      <w:rFonts w:asciiTheme="majorHAnsi" w:eastAsiaTheme="majorEastAsia" w:hAnsiTheme="majorHAnsi" w:cstheme="majorBidi"/>
      <w:i/>
      <w:iCs/>
      <w:color w:val="40516D"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semiHidden/>
    <w:qFormat/>
    <w:rsid w:val="00336346"/>
    <w:pPr>
      <w:spacing w:after="0" w:line="1000" w:lineRule="exact"/>
      <w:contextualSpacing/>
      <w:textboxTightWrap w:val="allLines"/>
    </w:pPr>
    <w:rPr>
      <w:rFonts w:ascii="Oswald" w:eastAsiaTheme="majorEastAsia" w:hAnsi="Oswald" w:cstheme="majorBidi"/>
      <w:color w:val="F1B670"/>
      <w:kern w:val="96"/>
      <w:sz w:val="96"/>
      <w:szCs w:val="56"/>
    </w:rPr>
  </w:style>
  <w:style w:type="character" w:customStyle="1" w:styleId="TitleChar">
    <w:name w:val="Title Char"/>
    <w:basedOn w:val="DefaultParagraphFont"/>
    <w:link w:val="Title"/>
    <w:uiPriority w:val="10"/>
    <w:semiHidden/>
    <w:rsid w:val="00541D17"/>
    <w:rPr>
      <w:rFonts w:ascii="Oswald" w:eastAsiaTheme="majorEastAsia" w:hAnsi="Oswald" w:cstheme="majorBidi"/>
      <w:noProof/>
      <w:color w:val="F1B670"/>
      <w:kern w:val="96"/>
      <w:sz w:val="96"/>
      <w:szCs w:val="56"/>
    </w:rPr>
  </w:style>
  <w:style w:type="character" w:customStyle="1" w:styleId="Heading1Char">
    <w:name w:val="Heading 1 Char"/>
    <w:basedOn w:val="DefaultParagraphFont"/>
    <w:link w:val="Heading1"/>
    <w:uiPriority w:val="1"/>
    <w:rsid w:val="00112EC1"/>
    <w:rPr>
      <w:rFonts w:ascii="Oswald SemiBold" w:eastAsiaTheme="majorEastAsia" w:hAnsi="Oswald SemiBold" w:cstheme="majorBidi"/>
      <w:color w:val="2A3547"/>
      <w:sz w:val="40"/>
      <w:szCs w:val="32"/>
    </w:rPr>
  </w:style>
  <w:style w:type="paragraph" w:styleId="Header">
    <w:name w:val="header"/>
    <w:basedOn w:val="Normal"/>
    <w:link w:val="HeaderChar"/>
    <w:uiPriority w:val="99"/>
    <w:unhideWhenUsed/>
    <w:rsid w:val="001C23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231E"/>
  </w:style>
  <w:style w:type="paragraph" w:styleId="Footer">
    <w:name w:val="footer"/>
    <w:basedOn w:val="Normal"/>
    <w:link w:val="FooterChar"/>
    <w:uiPriority w:val="99"/>
    <w:unhideWhenUsed/>
    <w:rsid w:val="00E22C3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22C3E"/>
    <w:rPr>
      <w:rFonts w:ascii="Open Sans" w:hAnsi="Open Sans"/>
      <w:color w:val="2A3547"/>
      <w:sz w:val="20"/>
    </w:rPr>
  </w:style>
  <w:style w:type="character" w:styleId="PlaceholderText">
    <w:name w:val="Placeholder Text"/>
    <w:basedOn w:val="DefaultParagraphFont"/>
    <w:uiPriority w:val="99"/>
    <w:semiHidden/>
    <w:rsid w:val="00EC1F04"/>
    <w:rPr>
      <w:color w:val="808080"/>
    </w:rPr>
  </w:style>
  <w:style w:type="character" w:styleId="Hyperlink">
    <w:name w:val="Hyperlink"/>
    <w:basedOn w:val="DefaultParagraphFont"/>
    <w:uiPriority w:val="99"/>
    <w:unhideWhenUsed/>
    <w:rsid w:val="004642D5"/>
    <w:rPr>
      <w:color w:val="0563C1" w:themeColor="hyperlink"/>
      <w:u w:val="single"/>
    </w:rPr>
  </w:style>
  <w:style w:type="paragraph" w:styleId="TOC1">
    <w:name w:val="toc 1"/>
    <w:basedOn w:val="Normal"/>
    <w:next w:val="Normal"/>
    <w:autoRedefine/>
    <w:uiPriority w:val="39"/>
    <w:unhideWhenUsed/>
    <w:rsid w:val="00824905"/>
    <w:pPr>
      <w:tabs>
        <w:tab w:val="right" w:leader="dot" w:pos="10460"/>
      </w:tabs>
      <w:spacing w:after="100"/>
    </w:pPr>
    <w:rPr>
      <w:rFonts w:cs="Open Sans"/>
      <w:b/>
      <w:bCs/>
      <w:noProof/>
    </w:rPr>
  </w:style>
  <w:style w:type="character" w:customStyle="1" w:styleId="Heading2Char">
    <w:name w:val="Heading 2 Char"/>
    <w:basedOn w:val="DefaultParagraphFont"/>
    <w:link w:val="Heading2"/>
    <w:uiPriority w:val="1"/>
    <w:rsid w:val="00112EC1"/>
    <w:rPr>
      <w:rFonts w:ascii="Oswald" w:eastAsiaTheme="majorEastAsia" w:hAnsi="Oswald" w:cstheme="majorBidi"/>
      <w:color w:val="2A3547"/>
      <w:sz w:val="36"/>
      <w:szCs w:val="26"/>
    </w:rPr>
  </w:style>
  <w:style w:type="paragraph" w:styleId="ListParagraph">
    <w:name w:val="List Paragraph"/>
    <w:aliases w:val="List Paragraph Level 1,UE List Paragraph,OPG List Paragraph"/>
    <w:basedOn w:val="Normal"/>
    <w:link w:val="ListParagraphChar"/>
    <w:uiPriority w:val="34"/>
    <w:unhideWhenUsed/>
    <w:qFormat/>
    <w:rsid w:val="00112EC1"/>
    <w:pPr>
      <w:numPr>
        <w:numId w:val="2"/>
      </w:numPr>
      <w:spacing w:before="0" w:after="60" w:line="240" w:lineRule="auto"/>
    </w:pPr>
  </w:style>
  <w:style w:type="character" w:customStyle="1" w:styleId="Heading3Char">
    <w:name w:val="Heading 3 Char"/>
    <w:basedOn w:val="DefaultParagraphFont"/>
    <w:link w:val="Heading3"/>
    <w:uiPriority w:val="1"/>
    <w:rsid w:val="00112EC1"/>
    <w:rPr>
      <w:rFonts w:ascii="Oswald" w:eastAsiaTheme="majorEastAsia" w:hAnsi="Oswald" w:cstheme="majorBidi"/>
      <w:color w:val="2A3547"/>
      <w:sz w:val="32"/>
      <w:szCs w:val="24"/>
    </w:rPr>
  </w:style>
  <w:style w:type="character" w:customStyle="1" w:styleId="Heading4Char">
    <w:name w:val="Heading 4 Char"/>
    <w:basedOn w:val="DefaultParagraphFont"/>
    <w:link w:val="Heading4"/>
    <w:uiPriority w:val="1"/>
    <w:rsid w:val="00112EC1"/>
    <w:rPr>
      <w:rFonts w:ascii="Oswald" w:eastAsiaTheme="majorEastAsia" w:hAnsi="Oswald" w:cstheme="majorBidi"/>
      <w:iCs/>
      <w:color w:val="2A3547"/>
      <w:sz w:val="28"/>
    </w:rPr>
  </w:style>
  <w:style w:type="character" w:customStyle="1" w:styleId="Heading5Char">
    <w:name w:val="Heading 5 Char"/>
    <w:basedOn w:val="DefaultParagraphFont"/>
    <w:link w:val="Heading5"/>
    <w:uiPriority w:val="1"/>
    <w:rsid w:val="00112EC1"/>
    <w:rPr>
      <w:rFonts w:ascii="Oswald" w:eastAsiaTheme="majorEastAsia" w:hAnsi="Oswald" w:cstheme="majorBidi"/>
      <w:color w:val="1F2734" w:themeColor="accent1" w:themeShade="BF"/>
      <w:sz w:val="24"/>
    </w:rPr>
  </w:style>
  <w:style w:type="character" w:customStyle="1" w:styleId="Heading6Char">
    <w:name w:val="Heading 6 Char"/>
    <w:basedOn w:val="DefaultParagraphFont"/>
    <w:link w:val="Heading6"/>
    <w:uiPriority w:val="9"/>
    <w:semiHidden/>
    <w:rsid w:val="00737CAF"/>
    <w:rPr>
      <w:rFonts w:asciiTheme="majorHAnsi" w:eastAsiaTheme="majorEastAsia" w:hAnsiTheme="majorHAnsi" w:cstheme="majorBidi"/>
      <w:color w:val="141A23" w:themeColor="accent1" w:themeShade="7F"/>
    </w:rPr>
  </w:style>
  <w:style w:type="character" w:customStyle="1" w:styleId="Heading7Char">
    <w:name w:val="Heading 7 Char"/>
    <w:basedOn w:val="DefaultParagraphFont"/>
    <w:link w:val="Heading7"/>
    <w:uiPriority w:val="9"/>
    <w:semiHidden/>
    <w:rsid w:val="00737CAF"/>
    <w:rPr>
      <w:rFonts w:asciiTheme="majorHAnsi" w:eastAsiaTheme="majorEastAsia" w:hAnsiTheme="majorHAnsi" w:cstheme="majorBidi"/>
      <w:i/>
      <w:iCs/>
      <w:color w:val="141A23" w:themeColor="accent1" w:themeShade="7F"/>
      <w:sz w:val="20"/>
    </w:rPr>
  </w:style>
  <w:style w:type="character" w:customStyle="1" w:styleId="Heading8Char">
    <w:name w:val="Heading 8 Char"/>
    <w:basedOn w:val="DefaultParagraphFont"/>
    <w:link w:val="Heading8"/>
    <w:uiPriority w:val="9"/>
    <w:semiHidden/>
    <w:rsid w:val="00737CAF"/>
    <w:rPr>
      <w:rFonts w:asciiTheme="majorHAnsi" w:eastAsiaTheme="majorEastAsia" w:hAnsiTheme="majorHAnsi" w:cstheme="majorBidi"/>
      <w:color w:val="40516D" w:themeColor="text1" w:themeTint="D8"/>
      <w:sz w:val="21"/>
      <w:szCs w:val="21"/>
    </w:rPr>
  </w:style>
  <w:style w:type="character" w:customStyle="1" w:styleId="Heading9Char">
    <w:name w:val="Heading 9 Char"/>
    <w:basedOn w:val="DefaultParagraphFont"/>
    <w:link w:val="Heading9"/>
    <w:uiPriority w:val="9"/>
    <w:semiHidden/>
    <w:rsid w:val="00737CAF"/>
    <w:rPr>
      <w:rFonts w:asciiTheme="majorHAnsi" w:eastAsiaTheme="majorEastAsia" w:hAnsiTheme="majorHAnsi" w:cstheme="majorBidi"/>
      <w:i/>
      <w:iCs/>
      <w:color w:val="40516D" w:themeColor="text1" w:themeTint="D8"/>
      <w:sz w:val="21"/>
      <w:szCs w:val="21"/>
    </w:rPr>
  </w:style>
  <w:style w:type="paragraph" w:customStyle="1" w:styleId="H1preface">
    <w:name w:val="H1 preface"/>
    <w:basedOn w:val="Heading1"/>
    <w:next w:val="Normal"/>
    <w:uiPriority w:val="4"/>
    <w:qFormat/>
    <w:rsid w:val="00EC10D3"/>
    <w:rPr>
      <w:lang w:val="en-US"/>
    </w:rPr>
  </w:style>
  <w:style w:type="paragraph" w:styleId="Quote">
    <w:name w:val="Quote"/>
    <w:aliases w:val="Quote L Blue"/>
    <w:basedOn w:val="Normal"/>
    <w:next w:val="Normal"/>
    <w:link w:val="QuoteChar"/>
    <w:uiPriority w:val="2"/>
    <w:qFormat/>
    <w:rsid w:val="00112EC1"/>
    <w:pPr>
      <w:pBdr>
        <w:left w:val="single" w:sz="48" w:space="4" w:color="2A3547"/>
      </w:pBdr>
      <w:spacing w:before="200"/>
      <w:ind w:right="2248"/>
    </w:pPr>
    <w:rPr>
      <w:rFonts w:ascii="Oswald" w:hAnsi="Oswald"/>
      <w:iCs/>
      <w:sz w:val="24"/>
    </w:rPr>
  </w:style>
  <w:style w:type="character" w:customStyle="1" w:styleId="QuoteChar">
    <w:name w:val="Quote Char"/>
    <w:aliases w:val="Quote L Blue Char"/>
    <w:basedOn w:val="DefaultParagraphFont"/>
    <w:link w:val="Quote"/>
    <w:uiPriority w:val="2"/>
    <w:rsid w:val="00112EC1"/>
    <w:rPr>
      <w:rFonts w:ascii="Oswald" w:hAnsi="Oswald"/>
      <w:iCs/>
      <w:color w:val="2A3547"/>
      <w:sz w:val="24"/>
    </w:rPr>
  </w:style>
  <w:style w:type="paragraph" w:styleId="TOC2">
    <w:name w:val="toc 2"/>
    <w:basedOn w:val="Normal"/>
    <w:next w:val="Normal"/>
    <w:autoRedefine/>
    <w:uiPriority w:val="39"/>
    <w:unhideWhenUsed/>
    <w:rsid w:val="008E1E18"/>
    <w:pPr>
      <w:spacing w:after="100"/>
    </w:pPr>
  </w:style>
  <w:style w:type="table" w:styleId="TableGrid">
    <w:name w:val="Table Grid"/>
    <w:basedOn w:val="TableNormal"/>
    <w:uiPriority w:val="59"/>
    <w:rsid w:val="00873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aliases w:val="Banyule Blue"/>
    <w:basedOn w:val="TableNormal"/>
    <w:uiPriority w:val="46"/>
    <w:rsid w:val="00112EC1"/>
    <w:pPr>
      <w:spacing w:before="60" w:after="60" w:line="240" w:lineRule="auto"/>
    </w:pPr>
    <w:rPr>
      <w:rFonts w:ascii="Open Sans" w:hAnsi="Open Sans"/>
      <w:color w:val="2A3547"/>
      <w:sz w:val="18"/>
    </w:rPr>
    <w:tblPr>
      <w:tblStyleRowBandSize w:val="1"/>
      <w:tblStyleColBandSize w:val="1"/>
      <w:tblBorders>
        <w:top w:val="single" w:sz="4" w:space="0" w:color="2A3547"/>
        <w:bottom w:val="single" w:sz="4" w:space="0" w:color="2A3547"/>
        <w:insideH w:val="single" w:sz="4" w:space="0" w:color="2A3547"/>
      </w:tblBorders>
    </w:tblPr>
    <w:tblStylePr w:type="firstRow">
      <w:rPr>
        <w:b/>
        <w:bCs/>
      </w:rPr>
      <w:tblPr/>
      <w:tcPr>
        <w:tcBorders>
          <w:bottom w:val="single" w:sz="12" w:space="0" w:color="2A3547"/>
        </w:tcBorders>
      </w:tcPr>
    </w:tblStylePr>
    <w:tblStylePr w:type="lastRow">
      <w:rPr>
        <w:b/>
        <w:bCs/>
      </w:rPr>
      <w:tblPr/>
      <w:tcPr>
        <w:tcBorders>
          <w:top w:val="double" w:sz="2" w:space="0" w:color="6980A6" w:themeColor="text1" w:themeTint="99"/>
        </w:tcBorders>
      </w:tcPr>
    </w:tblStylePr>
    <w:tblStylePr w:type="firstCol">
      <w:rPr>
        <w:b/>
        <w:bCs/>
      </w:rPr>
    </w:tblStylePr>
    <w:tblStylePr w:type="lastCol">
      <w:rPr>
        <w:b/>
        <w:bCs/>
      </w:rPr>
    </w:tblStylePr>
    <w:tblStylePr w:type="band1Vert">
      <w:tblPr/>
      <w:tcPr>
        <w:shd w:val="clear" w:color="auto" w:fill="C8D0DE"/>
      </w:tcPr>
    </w:tblStylePr>
    <w:tblStylePr w:type="band1Horz">
      <w:tblPr/>
      <w:tcPr>
        <w:shd w:val="clear" w:color="auto" w:fill="E9E7E8" w:themeFill="text2" w:themeFillTint="1A"/>
      </w:tcPr>
    </w:tblStylePr>
  </w:style>
  <w:style w:type="paragraph" w:customStyle="1" w:styleId="SubjectCover">
    <w:name w:val="Subject Cover"/>
    <w:basedOn w:val="Normal"/>
    <w:uiPriority w:val="1"/>
    <w:unhideWhenUsed/>
    <w:rsid w:val="00E75B43"/>
    <w:pPr>
      <w:spacing w:before="160"/>
      <w:outlineLvl w:val="1"/>
    </w:pPr>
    <w:rPr>
      <w:rFonts w:ascii="Oswald Medium" w:hAnsi="Oswald Medium"/>
      <w:color w:val="F1B670"/>
      <w:sz w:val="28"/>
      <w:lang w:val="en-US"/>
    </w:rPr>
  </w:style>
  <w:style w:type="paragraph" w:styleId="TOC3">
    <w:name w:val="toc 3"/>
    <w:basedOn w:val="Normal"/>
    <w:next w:val="Normal"/>
    <w:autoRedefine/>
    <w:uiPriority w:val="39"/>
    <w:unhideWhenUsed/>
    <w:rsid w:val="00C74241"/>
    <w:pPr>
      <w:spacing w:after="100"/>
      <w:ind w:right="113"/>
    </w:pPr>
  </w:style>
  <w:style w:type="character" w:styleId="UnresolvedMention">
    <w:name w:val="Unresolved Mention"/>
    <w:basedOn w:val="DefaultParagraphFont"/>
    <w:uiPriority w:val="99"/>
    <w:semiHidden/>
    <w:unhideWhenUsed/>
    <w:rsid w:val="00B8557F"/>
    <w:rPr>
      <w:color w:val="605E5C"/>
      <w:shd w:val="clear" w:color="auto" w:fill="E1DFDD"/>
    </w:rPr>
  </w:style>
  <w:style w:type="paragraph" w:styleId="BalloonText">
    <w:name w:val="Balloon Text"/>
    <w:basedOn w:val="Normal"/>
    <w:link w:val="BalloonTextChar"/>
    <w:uiPriority w:val="99"/>
    <w:semiHidden/>
    <w:unhideWhenUsed/>
    <w:rsid w:val="004047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792"/>
    <w:rPr>
      <w:rFonts w:ascii="Segoe UI" w:hAnsi="Segoe UI" w:cs="Segoe UI"/>
      <w:color w:val="2A3547"/>
      <w:sz w:val="18"/>
      <w:szCs w:val="18"/>
    </w:rPr>
  </w:style>
  <w:style w:type="paragraph" w:styleId="Caption">
    <w:name w:val="caption"/>
    <w:basedOn w:val="Normal"/>
    <w:next w:val="Normal"/>
    <w:uiPriority w:val="35"/>
    <w:unhideWhenUsed/>
    <w:qFormat/>
    <w:rsid w:val="00D04108"/>
    <w:pPr>
      <w:spacing w:after="200" w:line="240" w:lineRule="auto"/>
    </w:pPr>
    <w:rPr>
      <w:rFonts w:ascii="Oswald" w:hAnsi="Oswald"/>
      <w:iCs/>
      <w:color w:val="2A3547" w:themeColor="text1"/>
      <w:sz w:val="24"/>
      <w:szCs w:val="18"/>
    </w:rPr>
  </w:style>
  <w:style w:type="paragraph" w:customStyle="1" w:styleId="textbox">
    <w:name w:val="text box"/>
    <w:basedOn w:val="Normal"/>
    <w:uiPriority w:val="8"/>
    <w:unhideWhenUsed/>
    <w:qFormat/>
    <w:rsid w:val="00CB5C2D"/>
    <w:pPr>
      <w:jc w:val="center"/>
    </w:pPr>
    <w:rPr>
      <w:lang w:val="en-US"/>
    </w:rPr>
  </w:style>
  <w:style w:type="paragraph" w:customStyle="1" w:styleId="textboxbold">
    <w:name w:val="text box bold"/>
    <w:basedOn w:val="textbox"/>
    <w:uiPriority w:val="8"/>
    <w:unhideWhenUsed/>
    <w:rsid w:val="00A26B29"/>
    <w:rPr>
      <w:b/>
    </w:rPr>
  </w:style>
  <w:style w:type="paragraph" w:styleId="TOC4">
    <w:name w:val="toc 4"/>
    <w:basedOn w:val="Normal"/>
    <w:next w:val="Normal"/>
    <w:autoRedefine/>
    <w:uiPriority w:val="39"/>
    <w:unhideWhenUsed/>
    <w:rsid w:val="008E1E18"/>
    <w:pPr>
      <w:spacing w:after="100"/>
    </w:pPr>
  </w:style>
  <w:style w:type="paragraph" w:styleId="TOC5">
    <w:name w:val="toc 5"/>
    <w:basedOn w:val="Normal"/>
    <w:next w:val="Normal"/>
    <w:autoRedefine/>
    <w:uiPriority w:val="39"/>
    <w:unhideWhenUsed/>
    <w:rsid w:val="008E1E18"/>
    <w:pPr>
      <w:spacing w:after="100"/>
    </w:pPr>
  </w:style>
  <w:style w:type="paragraph" w:customStyle="1" w:styleId="QuoteRHS">
    <w:name w:val="Quote RHS"/>
    <w:basedOn w:val="Quote"/>
    <w:uiPriority w:val="1"/>
    <w:qFormat/>
    <w:rsid w:val="00774A63"/>
    <w:pPr>
      <w:pBdr>
        <w:left w:val="none" w:sz="0" w:space="0" w:color="auto"/>
        <w:right w:val="single" w:sz="48" w:space="4" w:color="2A3547"/>
      </w:pBdr>
      <w:ind w:right="-24" w:firstLine="2268"/>
      <w:jc w:val="right"/>
    </w:pPr>
  </w:style>
  <w:style w:type="paragraph" w:styleId="TOCHeading">
    <w:name w:val="TOC Heading"/>
    <w:basedOn w:val="Heading1"/>
    <w:next w:val="Normal"/>
    <w:uiPriority w:val="39"/>
    <w:unhideWhenUsed/>
    <w:qFormat/>
    <w:rsid w:val="00BE744E"/>
    <w:pPr>
      <w:pBdr>
        <w:bottom w:val="none" w:sz="0" w:space="0" w:color="auto"/>
      </w:pBdr>
      <w:spacing w:before="240" w:after="0"/>
      <w:outlineLvl w:val="9"/>
    </w:pPr>
    <w:rPr>
      <w:rFonts w:asciiTheme="majorHAnsi" w:hAnsiTheme="majorHAnsi"/>
      <w:color w:val="1F2734" w:themeColor="accent1" w:themeShade="BF"/>
      <w:lang w:val="en-US"/>
    </w:rPr>
  </w:style>
  <w:style w:type="paragraph" w:customStyle="1" w:styleId="TitleBlue">
    <w:name w:val="Title Blue"/>
    <w:basedOn w:val="Title"/>
    <w:uiPriority w:val="1"/>
    <w:rsid w:val="00A408B4"/>
    <w:pPr>
      <w:ind w:left="-425" w:right="2529"/>
      <w:outlineLvl w:val="0"/>
    </w:pPr>
    <w:rPr>
      <w:rFonts w:ascii="Oswald SemiBold" w:hAnsi="Oswald SemiBold"/>
      <w:color w:val="2A3547" w:themeColor="text1"/>
      <w:szCs w:val="72"/>
    </w:rPr>
  </w:style>
  <w:style w:type="paragraph" w:customStyle="1" w:styleId="SubjectCoverblue">
    <w:name w:val="Subject Cover blue"/>
    <w:basedOn w:val="SubjectCover"/>
    <w:uiPriority w:val="11"/>
    <w:qFormat/>
    <w:rsid w:val="00A408B4"/>
    <w:pPr>
      <w:ind w:left="-397" w:right="3969"/>
    </w:pPr>
    <w:rPr>
      <w:color w:val="2A3547" w:themeColor="accent1"/>
    </w:rPr>
  </w:style>
  <w:style w:type="character" w:styleId="CommentReference">
    <w:name w:val="annotation reference"/>
    <w:basedOn w:val="DefaultParagraphFont"/>
    <w:uiPriority w:val="99"/>
    <w:semiHidden/>
    <w:unhideWhenUsed/>
    <w:rsid w:val="002B1706"/>
    <w:rPr>
      <w:sz w:val="16"/>
      <w:szCs w:val="16"/>
    </w:rPr>
  </w:style>
  <w:style w:type="paragraph" w:styleId="CommentText">
    <w:name w:val="annotation text"/>
    <w:basedOn w:val="Normal"/>
    <w:link w:val="CommentTextChar"/>
    <w:uiPriority w:val="99"/>
    <w:unhideWhenUsed/>
    <w:rsid w:val="002B1706"/>
    <w:pPr>
      <w:spacing w:line="240" w:lineRule="auto"/>
    </w:pPr>
    <w:rPr>
      <w:szCs w:val="20"/>
    </w:rPr>
  </w:style>
  <w:style w:type="character" w:customStyle="1" w:styleId="CommentTextChar">
    <w:name w:val="Comment Text Char"/>
    <w:basedOn w:val="DefaultParagraphFont"/>
    <w:link w:val="CommentText"/>
    <w:uiPriority w:val="99"/>
    <w:rsid w:val="002B1706"/>
    <w:rPr>
      <w:rFonts w:ascii="Open Sans" w:hAnsi="Open Sans"/>
      <w:noProof/>
      <w:color w:val="2A3547"/>
      <w:sz w:val="20"/>
      <w:szCs w:val="20"/>
    </w:rPr>
  </w:style>
  <w:style w:type="paragraph" w:styleId="CommentSubject">
    <w:name w:val="annotation subject"/>
    <w:basedOn w:val="CommentText"/>
    <w:next w:val="CommentText"/>
    <w:link w:val="CommentSubjectChar"/>
    <w:uiPriority w:val="99"/>
    <w:semiHidden/>
    <w:unhideWhenUsed/>
    <w:rsid w:val="002B1706"/>
    <w:rPr>
      <w:b/>
      <w:bCs/>
    </w:rPr>
  </w:style>
  <w:style w:type="character" w:customStyle="1" w:styleId="CommentSubjectChar">
    <w:name w:val="Comment Subject Char"/>
    <w:basedOn w:val="CommentTextChar"/>
    <w:link w:val="CommentSubject"/>
    <w:uiPriority w:val="99"/>
    <w:semiHidden/>
    <w:rsid w:val="002B1706"/>
    <w:rPr>
      <w:rFonts w:ascii="Open Sans" w:hAnsi="Open Sans"/>
      <w:b/>
      <w:bCs/>
      <w:noProof/>
      <w:color w:val="2A3547"/>
      <w:sz w:val="20"/>
      <w:szCs w:val="20"/>
    </w:rPr>
  </w:style>
  <w:style w:type="paragraph" w:customStyle="1" w:styleId="TitleFeather">
    <w:name w:val="Title Feather"/>
    <w:basedOn w:val="TitleBlue"/>
    <w:uiPriority w:val="1"/>
    <w:unhideWhenUsed/>
    <w:rsid w:val="00541D17"/>
    <w:rPr>
      <w:color w:val="D5D2C8" w:themeColor="accent6"/>
    </w:rPr>
  </w:style>
  <w:style w:type="paragraph" w:customStyle="1" w:styleId="SubjectFeather">
    <w:name w:val="Subject Feather"/>
    <w:basedOn w:val="SubjectCoverblue"/>
    <w:uiPriority w:val="2"/>
    <w:rsid w:val="00541D17"/>
    <w:rPr>
      <w:color w:val="D5D2C8" w:themeColor="accent6"/>
    </w:rPr>
  </w:style>
  <w:style w:type="table" w:customStyle="1" w:styleId="BanyuleLightRust">
    <w:name w:val="Banyule Light Rust"/>
    <w:basedOn w:val="GridTable1Light"/>
    <w:uiPriority w:val="99"/>
    <w:rsid w:val="00112EC1"/>
    <w:pPr>
      <w:spacing w:after="0"/>
    </w:pPr>
    <w:tblPr>
      <w:tblBorders>
        <w:top w:val="single" w:sz="4" w:space="0" w:color="D65E36" w:themeColor="accent2"/>
        <w:bottom w:val="single" w:sz="4" w:space="0" w:color="D65E36" w:themeColor="accent2"/>
        <w:insideH w:val="single" w:sz="4" w:space="0" w:color="D65E36" w:themeColor="accent2"/>
      </w:tblBorders>
    </w:tblPr>
    <w:tblStylePr w:type="firstRow">
      <w:rPr>
        <w:b/>
        <w:bCs/>
      </w:rPr>
      <w:tblPr/>
      <w:tcPr>
        <w:tcBorders>
          <w:bottom w:val="single" w:sz="12" w:space="0" w:color="D65E36" w:themeColor="accent2"/>
        </w:tcBorders>
      </w:tcPr>
    </w:tblStylePr>
    <w:tblStylePr w:type="lastRow">
      <w:rPr>
        <w:b/>
        <w:bCs/>
      </w:rPr>
      <w:tblPr/>
      <w:tcPr>
        <w:tcBorders>
          <w:top w:val="double" w:sz="12" w:space="0" w:color="D65E36" w:themeColor="accent2"/>
        </w:tcBorders>
      </w:tcPr>
    </w:tblStylePr>
    <w:tblStylePr w:type="firstCol">
      <w:rPr>
        <w:b/>
        <w:bCs/>
      </w:rPr>
    </w:tblStylePr>
    <w:tblStylePr w:type="lastCol">
      <w:rPr>
        <w:b/>
        <w:bCs/>
      </w:rPr>
    </w:tblStylePr>
    <w:tblStylePr w:type="band1Vert">
      <w:tblPr/>
      <w:tcPr>
        <w:shd w:val="clear" w:color="auto" w:fill="F6DED6" w:themeFill="accent2" w:themeFillTint="33"/>
      </w:tcPr>
    </w:tblStylePr>
    <w:tblStylePr w:type="band1Horz">
      <w:tblPr/>
      <w:tcPr>
        <w:tcBorders>
          <w:top w:val="nil"/>
          <w:left w:val="nil"/>
          <w:bottom w:val="nil"/>
          <w:right w:val="nil"/>
          <w:insideH w:val="nil"/>
          <w:insideV w:val="nil"/>
          <w:tl2br w:val="nil"/>
          <w:tr2bl w:val="nil"/>
        </w:tcBorders>
        <w:shd w:val="clear" w:color="auto" w:fill="E9E7E8" w:themeFill="text2" w:themeFillTint="1A"/>
      </w:tcPr>
    </w:tblStylePr>
  </w:style>
  <w:style w:type="table" w:customStyle="1" w:styleId="BanyuleRust">
    <w:name w:val="Banyule Rust"/>
    <w:basedOn w:val="GridTable1Light"/>
    <w:uiPriority w:val="99"/>
    <w:rsid w:val="00112EC1"/>
    <w:pPr>
      <w:spacing w:after="0"/>
    </w:pPr>
    <w:tblPr>
      <w:tblBorders>
        <w:top w:val="single" w:sz="4" w:space="0" w:color="983F21" w:themeColor="accent4"/>
        <w:bottom w:val="single" w:sz="4" w:space="0" w:color="983F21" w:themeColor="accent4"/>
        <w:insideH w:val="single" w:sz="4" w:space="0" w:color="983F21" w:themeColor="accent4"/>
      </w:tblBorders>
    </w:tblPr>
    <w:tblStylePr w:type="firstRow">
      <w:rPr>
        <w:b/>
        <w:bCs/>
      </w:rPr>
      <w:tblPr/>
      <w:tcPr>
        <w:tcBorders>
          <w:bottom w:val="single" w:sz="12" w:space="0" w:color="983F21" w:themeColor="accent4"/>
        </w:tcBorders>
      </w:tcPr>
    </w:tblStylePr>
    <w:tblStylePr w:type="lastRow">
      <w:rPr>
        <w:b/>
        <w:bCs/>
      </w:rPr>
      <w:tblPr/>
      <w:tcPr>
        <w:tcBorders>
          <w:top w:val="double" w:sz="12" w:space="0" w:color="983F21" w:themeColor="accent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3D4C9" w:themeFill="accent4" w:themeFillTint="33"/>
      </w:tcPr>
    </w:tblStylePr>
    <w:tblStylePr w:type="band1Horz">
      <w:tblPr/>
      <w:tcPr>
        <w:tcBorders>
          <w:top w:val="nil"/>
          <w:left w:val="nil"/>
          <w:bottom w:val="nil"/>
          <w:right w:val="nil"/>
          <w:insideH w:val="nil"/>
          <w:insideV w:val="nil"/>
          <w:tl2br w:val="nil"/>
          <w:tr2bl w:val="nil"/>
        </w:tcBorders>
        <w:shd w:val="clear" w:color="auto" w:fill="E9E7E8" w:themeFill="text2" w:themeFillTint="1A"/>
      </w:tcPr>
    </w:tblStylePr>
  </w:style>
  <w:style w:type="paragraph" w:customStyle="1" w:styleId="QuoteLRust">
    <w:name w:val="Quote L Rust"/>
    <w:basedOn w:val="Quote"/>
    <w:uiPriority w:val="2"/>
    <w:qFormat/>
    <w:rsid w:val="00112EC1"/>
    <w:pPr>
      <w:pBdr>
        <w:left w:val="single" w:sz="48" w:space="4" w:color="983F21" w:themeColor="accent4"/>
      </w:pBdr>
    </w:pPr>
    <w:rPr>
      <w:color w:val="983F21" w:themeColor="accent4"/>
    </w:rPr>
  </w:style>
  <w:style w:type="paragraph" w:customStyle="1" w:styleId="QuoteLMetallic">
    <w:name w:val="Quote L Metallic"/>
    <w:basedOn w:val="QuoteLRust"/>
    <w:uiPriority w:val="2"/>
    <w:qFormat/>
    <w:rsid w:val="00112EC1"/>
    <w:pPr>
      <w:pBdr>
        <w:left w:val="single" w:sz="48" w:space="4" w:color="262324" w:themeColor="text2"/>
      </w:pBdr>
    </w:pPr>
    <w:rPr>
      <w:color w:val="262324" w:themeColor="text2"/>
    </w:rPr>
  </w:style>
  <w:style w:type="paragraph" w:customStyle="1" w:styleId="QuoteRBlue">
    <w:name w:val="Quote R Blue"/>
    <w:basedOn w:val="Quote"/>
    <w:uiPriority w:val="2"/>
    <w:qFormat/>
    <w:rsid w:val="00112EC1"/>
    <w:pPr>
      <w:pBdr>
        <w:left w:val="none" w:sz="0" w:space="0" w:color="auto"/>
        <w:right w:val="single" w:sz="48" w:space="4" w:color="2A3547"/>
      </w:pBdr>
      <w:spacing w:after="160"/>
      <w:ind w:right="-24" w:firstLine="2268"/>
      <w:jc w:val="right"/>
    </w:pPr>
    <w:rPr>
      <w:color w:val="2A3547" w:themeColor="accent1"/>
    </w:rPr>
  </w:style>
  <w:style w:type="paragraph" w:customStyle="1" w:styleId="Quoterightrust">
    <w:name w:val="Quote right rust"/>
    <w:basedOn w:val="QuoteRBlue"/>
    <w:uiPriority w:val="2"/>
    <w:qFormat/>
    <w:rsid w:val="00112EC1"/>
    <w:pPr>
      <w:pBdr>
        <w:right w:val="single" w:sz="48" w:space="4" w:color="983F21" w:themeColor="accent4"/>
      </w:pBdr>
      <w:ind w:right="-20"/>
    </w:pPr>
    <w:rPr>
      <w:color w:val="983F21" w:themeColor="accent4"/>
    </w:rPr>
  </w:style>
  <w:style w:type="paragraph" w:customStyle="1" w:styleId="QuoteRMetallic">
    <w:name w:val="Quote R Metallic"/>
    <w:basedOn w:val="Quoterightrust"/>
    <w:uiPriority w:val="2"/>
    <w:qFormat/>
    <w:rsid w:val="00112EC1"/>
    <w:pPr>
      <w:pBdr>
        <w:right w:val="single" w:sz="48" w:space="4" w:color="262324" w:themeColor="text2"/>
      </w:pBdr>
    </w:pPr>
    <w:rPr>
      <w:color w:val="262324" w:themeColor="text2"/>
    </w:rPr>
  </w:style>
  <w:style w:type="paragraph" w:customStyle="1" w:styleId="Head2">
    <w:name w:val="Head#2"/>
    <w:basedOn w:val="Normal"/>
    <w:qFormat/>
    <w:rsid w:val="004714CB"/>
    <w:pPr>
      <w:spacing w:after="60" w:line="240" w:lineRule="auto"/>
    </w:pPr>
    <w:rPr>
      <w:rFonts w:ascii="Calibri" w:eastAsia="Times New Roman" w:hAnsi="Calibri" w:cs="Times New Roman"/>
      <w:b/>
      <w:color w:val="262324" w:themeColor="text2"/>
      <w:sz w:val="32"/>
      <w:szCs w:val="44"/>
      <w:lang w:val="en-GB" w:eastAsia="en-AU"/>
    </w:rPr>
  </w:style>
  <w:style w:type="paragraph" w:customStyle="1" w:styleId="paragraph">
    <w:name w:val="paragraph"/>
    <w:basedOn w:val="Normal"/>
    <w:rsid w:val="00BB59F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BB59F8"/>
  </w:style>
  <w:style w:type="character" w:customStyle="1" w:styleId="eop">
    <w:name w:val="eop"/>
    <w:basedOn w:val="DefaultParagraphFont"/>
    <w:rsid w:val="00BB59F8"/>
  </w:style>
  <w:style w:type="paragraph" w:customStyle="1" w:styleId="TableBody">
    <w:name w:val="Table Body"/>
    <w:basedOn w:val="Normal"/>
    <w:link w:val="TableBodyChar"/>
    <w:uiPriority w:val="6"/>
    <w:qFormat/>
    <w:rsid w:val="005B65E6"/>
    <w:pPr>
      <w:spacing w:before="70" w:after="70" w:line="240" w:lineRule="auto"/>
    </w:pPr>
    <w:rPr>
      <w:rFonts w:asciiTheme="minorHAnsi" w:eastAsiaTheme="minorEastAsia" w:hAnsiTheme="minorHAnsi"/>
      <w:color w:val="000000"/>
    </w:rPr>
  </w:style>
  <w:style w:type="character" w:customStyle="1" w:styleId="TableBodyChar">
    <w:name w:val="Table Body Char"/>
    <w:basedOn w:val="DefaultParagraphFont"/>
    <w:link w:val="TableBody"/>
    <w:uiPriority w:val="6"/>
    <w:rsid w:val="005B65E6"/>
    <w:rPr>
      <w:rFonts w:eastAsiaTheme="minorEastAsia"/>
      <w:color w:val="000000"/>
      <w:sz w:val="20"/>
    </w:rPr>
  </w:style>
  <w:style w:type="paragraph" w:customStyle="1" w:styleId="TableBulletlvl1">
    <w:name w:val="Table Bullet lvl 1"/>
    <w:basedOn w:val="Normal"/>
    <w:uiPriority w:val="6"/>
    <w:qFormat/>
    <w:rsid w:val="005B65E6"/>
    <w:pPr>
      <w:spacing w:before="70" w:after="70" w:line="240" w:lineRule="auto"/>
      <w:ind w:left="284" w:hanging="284"/>
    </w:pPr>
    <w:rPr>
      <w:rFonts w:asciiTheme="minorHAnsi" w:eastAsiaTheme="minorEastAsia" w:hAnsiTheme="minorHAnsi"/>
      <w:color w:val="000000"/>
    </w:rPr>
  </w:style>
  <w:style w:type="character" w:styleId="Mention">
    <w:name w:val="Mention"/>
    <w:basedOn w:val="DefaultParagraphFont"/>
    <w:uiPriority w:val="99"/>
    <w:unhideWhenUsed/>
    <w:rsid w:val="000B2125"/>
    <w:rPr>
      <w:color w:val="2B579A"/>
      <w:shd w:val="clear" w:color="auto" w:fill="E1DFDD"/>
    </w:rPr>
  </w:style>
  <w:style w:type="character" w:customStyle="1" w:styleId="ListParagraphChar">
    <w:name w:val="List Paragraph Char"/>
    <w:aliases w:val="List Paragraph Level 1 Char,UE List Paragraph Char,OPG List Paragraph Char"/>
    <w:link w:val="ListParagraph"/>
    <w:uiPriority w:val="34"/>
    <w:rsid w:val="00F11272"/>
    <w:rPr>
      <w:rFonts w:ascii="Open Sans" w:hAnsi="Open Sans"/>
      <w:color w:val="2A3547"/>
      <w:sz w:val="20"/>
    </w:rPr>
  </w:style>
  <w:style w:type="paragraph" w:styleId="Revision">
    <w:name w:val="Revision"/>
    <w:hidden/>
    <w:uiPriority w:val="99"/>
    <w:semiHidden/>
    <w:rsid w:val="00410046"/>
    <w:pPr>
      <w:spacing w:after="0" w:line="240" w:lineRule="auto"/>
    </w:pPr>
    <w:rPr>
      <w:rFonts w:ascii="Open Sans" w:hAnsi="Open Sans"/>
      <w:color w:val="2A3547"/>
      <w:sz w:val="20"/>
    </w:rPr>
  </w:style>
  <w:style w:type="paragraph" w:customStyle="1" w:styleId="NoParagraphStyle">
    <w:name w:val="[No Paragraph Style]"/>
    <w:rsid w:val="00623721"/>
    <w:pPr>
      <w:autoSpaceDE w:val="0"/>
      <w:autoSpaceDN w:val="0"/>
      <w:adjustRightInd w:val="0"/>
      <w:spacing w:after="0" w:line="288" w:lineRule="auto"/>
      <w:textAlignment w:val="center"/>
    </w:pPr>
    <w:rPr>
      <w:rFonts w:ascii="MinionPro-Regular" w:hAnsi="MinionPro-Regular" w:cs="MinionPro-Regular"/>
      <w:color w:val="000000"/>
      <w:sz w:val="24"/>
      <w:szCs w:val="24"/>
      <w:lang w:val="en-US"/>
      <w14:ligatures w14:val="standardContextual"/>
    </w:rPr>
  </w:style>
  <w:style w:type="character" w:styleId="FollowedHyperlink">
    <w:name w:val="FollowedHyperlink"/>
    <w:basedOn w:val="DefaultParagraphFont"/>
    <w:uiPriority w:val="99"/>
    <w:semiHidden/>
    <w:unhideWhenUsed/>
    <w:rsid w:val="000B21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8614190">
      <w:bodyDiv w:val="1"/>
      <w:marLeft w:val="0"/>
      <w:marRight w:val="0"/>
      <w:marTop w:val="0"/>
      <w:marBottom w:val="0"/>
      <w:divBdr>
        <w:top w:val="none" w:sz="0" w:space="0" w:color="auto"/>
        <w:left w:val="none" w:sz="0" w:space="0" w:color="auto"/>
        <w:bottom w:val="none" w:sz="0" w:space="0" w:color="auto"/>
        <w:right w:val="none" w:sz="0" w:space="0" w:color="auto"/>
      </w:divBdr>
      <w:divsChild>
        <w:div w:id="1020199846">
          <w:marLeft w:val="0"/>
          <w:marRight w:val="0"/>
          <w:marTop w:val="0"/>
          <w:marBottom w:val="0"/>
          <w:divBdr>
            <w:top w:val="none" w:sz="0" w:space="0" w:color="auto"/>
            <w:left w:val="none" w:sz="0" w:space="0" w:color="auto"/>
            <w:bottom w:val="none" w:sz="0" w:space="0" w:color="auto"/>
            <w:right w:val="none" w:sz="0" w:space="0" w:color="auto"/>
          </w:divBdr>
          <w:divsChild>
            <w:div w:id="111287647">
              <w:marLeft w:val="0"/>
              <w:marRight w:val="0"/>
              <w:marTop w:val="0"/>
              <w:marBottom w:val="0"/>
              <w:divBdr>
                <w:top w:val="none" w:sz="0" w:space="0" w:color="auto"/>
                <w:left w:val="none" w:sz="0" w:space="0" w:color="auto"/>
                <w:bottom w:val="none" w:sz="0" w:space="0" w:color="auto"/>
                <w:right w:val="none" w:sz="0" w:space="0" w:color="auto"/>
              </w:divBdr>
            </w:div>
            <w:div w:id="141968050">
              <w:marLeft w:val="0"/>
              <w:marRight w:val="0"/>
              <w:marTop w:val="0"/>
              <w:marBottom w:val="0"/>
              <w:divBdr>
                <w:top w:val="none" w:sz="0" w:space="0" w:color="auto"/>
                <w:left w:val="none" w:sz="0" w:space="0" w:color="auto"/>
                <w:bottom w:val="none" w:sz="0" w:space="0" w:color="auto"/>
                <w:right w:val="none" w:sz="0" w:space="0" w:color="auto"/>
              </w:divBdr>
            </w:div>
            <w:div w:id="230700969">
              <w:marLeft w:val="0"/>
              <w:marRight w:val="0"/>
              <w:marTop w:val="0"/>
              <w:marBottom w:val="0"/>
              <w:divBdr>
                <w:top w:val="none" w:sz="0" w:space="0" w:color="auto"/>
                <w:left w:val="none" w:sz="0" w:space="0" w:color="auto"/>
                <w:bottom w:val="none" w:sz="0" w:space="0" w:color="auto"/>
                <w:right w:val="none" w:sz="0" w:space="0" w:color="auto"/>
              </w:divBdr>
            </w:div>
            <w:div w:id="1417435022">
              <w:marLeft w:val="0"/>
              <w:marRight w:val="0"/>
              <w:marTop w:val="0"/>
              <w:marBottom w:val="0"/>
              <w:divBdr>
                <w:top w:val="none" w:sz="0" w:space="0" w:color="auto"/>
                <w:left w:val="none" w:sz="0" w:space="0" w:color="auto"/>
                <w:bottom w:val="none" w:sz="0" w:space="0" w:color="auto"/>
                <w:right w:val="none" w:sz="0" w:space="0" w:color="auto"/>
              </w:divBdr>
            </w:div>
            <w:div w:id="1669284648">
              <w:marLeft w:val="0"/>
              <w:marRight w:val="0"/>
              <w:marTop w:val="0"/>
              <w:marBottom w:val="0"/>
              <w:divBdr>
                <w:top w:val="none" w:sz="0" w:space="0" w:color="auto"/>
                <w:left w:val="none" w:sz="0" w:space="0" w:color="auto"/>
                <w:bottom w:val="none" w:sz="0" w:space="0" w:color="auto"/>
                <w:right w:val="none" w:sz="0" w:space="0" w:color="auto"/>
              </w:divBdr>
            </w:div>
            <w:div w:id="1713505452">
              <w:marLeft w:val="0"/>
              <w:marRight w:val="0"/>
              <w:marTop w:val="0"/>
              <w:marBottom w:val="0"/>
              <w:divBdr>
                <w:top w:val="none" w:sz="0" w:space="0" w:color="auto"/>
                <w:left w:val="none" w:sz="0" w:space="0" w:color="auto"/>
                <w:bottom w:val="none" w:sz="0" w:space="0" w:color="auto"/>
                <w:right w:val="none" w:sz="0" w:space="0" w:color="auto"/>
              </w:divBdr>
            </w:div>
          </w:divsChild>
        </w:div>
        <w:div w:id="1497527021">
          <w:marLeft w:val="0"/>
          <w:marRight w:val="0"/>
          <w:marTop w:val="0"/>
          <w:marBottom w:val="0"/>
          <w:divBdr>
            <w:top w:val="none" w:sz="0" w:space="0" w:color="auto"/>
            <w:left w:val="none" w:sz="0" w:space="0" w:color="auto"/>
            <w:bottom w:val="none" w:sz="0" w:space="0" w:color="auto"/>
            <w:right w:val="none" w:sz="0" w:space="0" w:color="auto"/>
          </w:divBdr>
          <w:divsChild>
            <w:div w:id="129372882">
              <w:marLeft w:val="0"/>
              <w:marRight w:val="0"/>
              <w:marTop w:val="0"/>
              <w:marBottom w:val="0"/>
              <w:divBdr>
                <w:top w:val="none" w:sz="0" w:space="0" w:color="auto"/>
                <w:left w:val="none" w:sz="0" w:space="0" w:color="auto"/>
                <w:bottom w:val="none" w:sz="0" w:space="0" w:color="auto"/>
                <w:right w:val="none" w:sz="0" w:space="0" w:color="auto"/>
              </w:divBdr>
            </w:div>
            <w:div w:id="265236491">
              <w:marLeft w:val="0"/>
              <w:marRight w:val="0"/>
              <w:marTop w:val="0"/>
              <w:marBottom w:val="0"/>
              <w:divBdr>
                <w:top w:val="none" w:sz="0" w:space="0" w:color="auto"/>
                <w:left w:val="none" w:sz="0" w:space="0" w:color="auto"/>
                <w:bottom w:val="none" w:sz="0" w:space="0" w:color="auto"/>
                <w:right w:val="none" w:sz="0" w:space="0" w:color="auto"/>
              </w:divBdr>
            </w:div>
            <w:div w:id="460881528">
              <w:marLeft w:val="0"/>
              <w:marRight w:val="0"/>
              <w:marTop w:val="0"/>
              <w:marBottom w:val="0"/>
              <w:divBdr>
                <w:top w:val="none" w:sz="0" w:space="0" w:color="auto"/>
                <w:left w:val="none" w:sz="0" w:space="0" w:color="auto"/>
                <w:bottom w:val="none" w:sz="0" w:space="0" w:color="auto"/>
                <w:right w:val="none" w:sz="0" w:space="0" w:color="auto"/>
              </w:divBdr>
            </w:div>
            <w:div w:id="574975240">
              <w:marLeft w:val="0"/>
              <w:marRight w:val="0"/>
              <w:marTop w:val="0"/>
              <w:marBottom w:val="0"/>
              <w:divBdr>
                <w:top w:val="none" w:sz="0" w:space="0" w:color="auto"/>
                <w:left w:val="none" w:sz="0" w:space="0" w:color="auto"/>
                <w:bottom w:val="none" w:sz="0" w:space="0" w:color="auto"/>
                <w:right w:val="none" w:sz="0" w:space="0" w:color="auto"/>
              </w:divBdr>
            </w:div>
            <w:div w:id="1254163272">
              <w:marLeft w:val="0"/>
              <w:marRight w:val="0"/>
              <w:marTop w:val="0"/>
              <w:marBottom w:val="0"/>
              <w:divBdr>
                <w:top w:val="none" w:sz="0" w:space="0" w:color="auto"/>
                <w:left w:val="none" w:sz="0" w:space="0" w:color="auto"/>
                <w:bottom w:val="none" w:sz="0" w:space="0" w:color="auto"/>
                <w:right w:val="none" w:sz="0" w:space="0" w:color="auto"/>
              </w:divBdr>
            </w:div>
            <w:div w:id="1807892635">
              <w:marLeft w:val="0"/>
              <w:marRight w:val="0"/>
              <w:marTop w:val="0"/>
              <w:marBottom w:val="0"/>
              <w:divBdr>
                <w:top w:val="none" w:sz="0" w:space="0" w:color="auto"/>
                <w:left w:val="none" w:sz="0" w:space="0" w:color="auto"/>
                <w:bottom w:val="none" w:sz="0" w:space="0" w:color="auto"/>
                <w:right w:val="none" w:sz="0" w:space="0" w:color="auto"/>
              </w:divBdr>
            </w:div>
            <w:div w:id="1833712031">
              <w:marLeft w:val="0"/>
              <w:marRight w:val="0"/>
              <w:marTop w:val="0"/>
              <w:marBottom w:val="0"/>
              <w:divBdr>
                <w:top w:val="none" w:sz="0" w:space="0" w:color="auto"/>
                <w:left w:val="none" w:sz="0" w:space="0" w:color="auto"/>
                <w:bottom w:val="none" w:sz="0" w:space="0" w:color="auto"/>
                <w:right w:val="none" w:sz="0" w:space="0" w:color="auto"/>
              </w:divBdr>
            </w:div>
            <w:div w:id="213767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29542">
      <w:bodyDiv w:val="1"/>
      <w:marLeft w:val="0"/>
      <w:marRight w:val="0"/>
      <w:marTop w:val="0"/>
      <w:marBottom w:val="0"/>
      <w:divBdr>
        <w:top w:val="none" w:sz="0" w:space="0" w:color="auto"/>
        <w:left w:val="none" w:sz="0" w:space="0" w:color="auto"/>
        <w:bottom w:val="none" w:sz="0" w:space="0" w:color="auto"/>
        <w:right w:val="none" w:sz="0" w:space="0" w:color="auto"/>
      </w:divBdr>
      <w:divsChild>
        <w:div w:id="599989768">
          <w:marLeft w:val="547"/>
          <w:marRight w:val="0"/>
          <w:marTop w:val="0"/>
          <w:marBottom w:val="0"/>
          <w:divBdr>
            <w:top w:val="none" w:sz="0" w:space="0" w:color="auto"/>
            <w:left w:val="none" w:sz="0" w:space="0" w:color="auto"/>
            <w:bottom w:val="none" w:sz="0" w:space="0" w:color="auto"/>
            <w:right w:val="none" w:sz="0" w:space="0" w:color="auto"/>
          </w:divBdr>
        </w:div>
      </w:divsChild>
    </w:div>
    <w:div w:id="621109360">
      <w:bodyDiv w:val="1"/>
      <w:marLeft w:val="0"/>
      <w:marRight w:val="0"/>
      <w:marTop w:val="0"/>
      <w:marBottom w:val="0"/>
      <w:divBdr>
        <w:top w:val="none" w:sz="0" w:space="0" w:color="auto"/>
        <w:left w:val="none" w:sz="0" w:space="0" w:color="auto"/>
        <w:bottom w:val="none" w:sz="0" w:space="0" w:color="auto"/>
        <w:right w:val="none" w:sz="0" w:space="0" w:color="auto"/>
      </w:divBdr>
    </w:div>
    <w:div w:id="713314345">
      <w:bodyDiv w:val="1"/>
      <w:marLeft w:val="0"/>
      <w:marRight w:val="0"/>
      <w:marTop w:val="0"/>
      <w:marBottom w:val="0"/>
      <w:divBdr>
        <w:top w:val="none" w:sz="0" w:space="0" w:color="auto"/>
        <w:left w:val="none" w:sz="0" w:space="0" w:color="auto"/>
        <w:bottom w:val="none" w:sz="0" w:space="0" w:color="auto"/>
        <w:right w:val="none" w:sz="0" w:space="0" w:color="auto"/>
      </w:divBdr>
    </w:div>
    <w:div w:id="721707584">
      <w:bodyDiv w:val="1"/>
      <w:marLeft w:val="0"/>
      <w:marRight w:val="0"/>
      <w:marTop w:val="0"/>
      <w:marBottom w:val="0"/>
      <w:divBdr>
        <w:top w:val="none" w:sz="0" w:space="0" w:color="auto"/>
        <w:left w:val="none" w:sz="0" w:space="0" w:color="auto"/>
        <w:bottom w:val="none" w:sz="0" w:space="0" w:color="auto"/>
        <w:right w:val="none" w:sz="0" w:space="0" w:color="auto"/>
      </w:divBdr>
    </w:div>
    <w:div w:id="794644854">
      <w:bodyDiv w:val="1"/>
      <w:marLeft w:val="0"/>
      <w:marRight w:val="0"/>
      <w:marTop w:val="0"/>
      <w:marBottom w:val="0"/>
      <w:divBdr>
        <w:top w:val="none" w:sz="0" w:space="0" w:color="auto"/>
        <w:left w:val="none" w:sz="0" w:space="0" w:color="auto"/>
        <w:bottom w:val="none" w:sz="0" w:space="0" w:color="auto"/>
        <w:right w:val="none" w:sz="0" w:space="0" w:color="auto"/>
      </w:divBdr>
    </w:div>
    <w:div w:id="815418726">
      <w:bodyDiv w:val="1"/>
      <w:marLeft w:val="0"/>
      <w:marRight w:val="0"/>
      <w:marTop w:val="0"/>
      <w:marBottom w:val="0"/>
      <w:divBdr>
        <w:top w:val="none" w:sz="0" w:space="0" w:color="auto"/>
        <w:left w:val="none" w:sz="0" w:space="0" w:color="auto"/>
        <w:bottom w:val="none" w:sz="0" w:space="0" w:color="auto"/>
        <w:right w:val="none" w:sz="0" w:space="0" w:color="auto"/>
      </w:divBdr>
    </w:div>
    <w:div w:id="1443066226">
      <w:bodyDiv w:val="1"/>
      <w:marLeft w:val="0"/>
      <w:marRight w:val="0"/>
      <w:marTop w:val="0"/>
      <w:marBottom w:val="0"/>
      <w:divBdr>
        <w:top w:val="none" w:sz="0" w:space="0" w:color="auto"/>
        <w:left w:val="none" w:sz="0" w:space="0" w:color="auto"/>
        <w:bottom w:val="none" w:sz="0" w:space="0" w:color="auto"/>
        <w:right w:val="none" w:sz="0" w:space="0" w:color="auto"/>
      </w:divBdr>
    </w:div>
    <w:div w:id="1476097565">
      <w:bodyDiv w:val="1"/>
      <w:marLeft w:val="0"/>
      <w:marRight w:val="0"/>
      <w:marTop w:val="0"/>
      <w:marBottom w:val="0"/>
      <w:divBdr>
        <w:top w:val="none" w:sz="0" w:space="0" w:color="auto"/>
        <w:left w:val="none" w:sz="0" w:space="0" w:color="auto"/>
        <w:bottom w:val="none" w:sz="0" w:space="0" w:color="auto"/>
        <w:right w:val="none" w:sz="0" w:space="0" w:color="auto"/>
      </w:divBdr>
    </w:div>
    <w:div w:id="1616015545">
      <w:bodyDiv w:val="1"/>
      <w:marLeft w:val="0"/>
      <w:marRight w:val="0"/>
      <w:marTop w:val="0"/>
      <w:marBottom w:val="0"/>
      <w:divBdr>
        <w:top w:val="none" w:sz="0" w:space="0" w:color="auto"/>
        <w:left w:val="none" w:sz="0" w:space="0" w:color="auto"/>
        <w:bottom w:val="none" w:sz="0" w:space="0" w:color="auto"/>
        <w:right w:val="none" w:sz="0" w:space="0" w:color="auto"/>
      </w:divBdr>
    </w:div>
    <w:div w:id="1942297964">
      <w:bodyDiv w:val="1"/>
      <w:marLeft w:val="0"/>
      <w:marRight w:val="0"/>
      <w:marTop w:val="0"/>
      <w:marBottom w:val="0"/>
      <w:divBdr>
        <w:top w:val="none" w:sz="0" w:space="0" w:color="auto"/>
        <w:left w:val="none" w:sz="0" w:space="0" w:color="auto"/>
        <w:bottom w:val="none" w:sz="0" w:space="0" w:color="auto"/>
        <w:right w:val="none" w:sz="0" w:space="0" w:color="auto"/>
      </w:divBdr>
      <w:divsChild>
        <w:div w:id="1392656935">
          <w:marLeft w:val="0"/>
          <w:marRight w:val="0"/>
          <w:marTop w:val="0"/>
          <w:marBottom w:val="0"/>
          <w:divBdr>
            <w:top w:val="none" w:sz="0" w:space="0" w:color="auto"/>
            <w:left w:val="none" w:sz="0" w:space="0" w:color="auto"/>
            <w:bottom w:val="none" w:sz="0" w:space="0" w:color="auto"/>
            <w:right w:val="none" w:sz="0" w:space="0" w:color="auto"/>
          </w:divBdr>
          <w:divsChild>
            <w:div w:id="100271361">
              <w:marLeft w:val="0"/>
              <w:marRight w:val="0"/>
              <w:marTop w:val="0"/>
              <w:marBottom w:val="0"/>
              <w:divBdr>
                <w:top w:val="none" w:sz="0" w:space="0" w:color="auto"/>
                <w:left w:val="none" w:sz="0" w:space="0" w:color="auto"/>
                <w:bottom w:val="none" w:sz="0" w:space="0" w:color="auto"/>
                <w:right w:val="none" w:sz="0" w:space="0" w:color="auto"/>
              </w:divBdr>
            </w:div>
            <w:div w:id="328604456">
              <w:marLeft w:val="0"/>
              <w:marRight w:val="0"/>
              <w:marTop w:val="0"/>
              <w:marBottom w:val="0"/>
              <w:divBdr>
                <w:top w:val="none" w:sz="0" w:space="0" w:color="auto"/>
                <w:left w:val="none" w:sz="0" w:space="0" w:color="auto"/>
                <w:bottom w:val="none" w:sz="0" w:space="0" w:color="auto"/>
                <w:right w:val="none" w:sz="0" w:space="0" w:color="auto"/>
              </w:divBdr>
            </w:div>
            <w:div w:id="637759626">
              <w:marLeft w:val="0"/>
              <w:marRight w:val="0"/>
              <w:marTop w:val="0"/>
              <w:marBottom w:val="0"/>
              <w:divBdr>
                <w:top w:val="none" w:sz="0" w:space="0" w:color="auto"/>
                <w:left w:val="none" w:sz="0" w:space="0" w:color="auto"/>
                <w:bottom w:val="none" w:sz="0" w:space="0" w:color="auto"/>
                <w:right w:val="none" w:sz="0" w:space="0" w:color="auto"/>
              </w:divBdr>
            </w:div>
            <w:div w:id="1266889023">
              <w:marLeft w:val="0"/>
              <w:marRight w:val="0"/>
              <w:marTop w:val="0"/>
              <w:marBottom w:val="0"/>
              <w:divBdr>
                <w:top w:val="none" w:sz="0" w:space="0" w:color="auto"/>
                <w:left w:val="none" w:sz="0" w:space="0" w:color="auto"/>
                <w:bottom w:val="none" w:sz="0" w:space="0" w:color="auto"/>
                <w:right w:val="none" w:sz="0" w:space="0" w:color="auto"/>
              </w:divBdr>
            </w:div>
            <w:div w:id="1856722568">
              <w:marLeft w:val="0"/>
              <w:marRight w:val="0"/>
              <w:marTop w:val="0"/>
              <w:marBottom w:val="0"/>
              <w:divBdr>
                <w:top w:val="none" w:sz="0" w:space="0" w:color="auto"/>
                <w:left w:val="none" w:sz="0" w:space="0" w:color="auto"/>
                <w:bottom w:val="none" w:sz="0" w:space="0" w:color="auto"/>
                <w:right w:val="none" w:sz="0" w:space="0" w:color="auto"/>
              </w:divBdr>
            </w:div>
            <w:div w:id="2019458731">
              <w:marLeft w:val="0"/>
              <w:marRight w:val="0"/>
              <w:marTop w:val="0"/>
              <w:marBottom w:val="0"/>
              <w:divBdr>
                <w:top w:val="none" w:sz="0" w:space="0" w:color="auto"/>
                <w:left w:val="none" w:sz="0" w:space="0" w:color="auto"/>
                <w:bottom w:val="none" w:sz="0" w:space="0" w:color="auto"/>
                <w:right w:val="none" w:sz="0" w:space="0" w:color="auto"/>
              </w:divBdr>
            </w:div>
          </w:divsChild>
        </w:div>
        <w:div w:id="1852446667">
          <w:marLeft w:val="0"/>
          <w:marRight w:val="0"/>
          <w:marTop w:val="0"/>
          <w:marBottom w:val="0"/>
          <w:divBdr>
            <w:top w:val="none" w:sz="0" w:space="0" w:color="auto"/>
            <w:left w:val="none" w:sz="0" w:space="0" w:color="auto"/>
            <w:bottom w:val="none" w:sz="0" w:space="0" w:color="auto"/>
            <w:right w:val="none" w:sz="0" w:space="0" w:color="auto"/>
          </w:divBdr>
          <w:divsChild>
            <w:div w:id="299381835">
              <w:marLeft w:val="0"/>
              <w:marRight w:val="0"/>
              <w:marTop w:val="0"/>
              <w:marBottom w:val="0"/>
              <w:divBdr>
                <w:top w:val="none" w:sz="0" w:space="0" w:color="auto"/>
                <w:left w:val="none" w:sz="0" w:space="0" w:color="auto"/>
                <w:bottom w:val="none" w:sz="0" w:space="0" w:color="auto"/>
                <w:right w:val="none" w:sz="0" w:space="0" w:color="auto"/>
              </w:divBdr>
            </w:div>
            <w:div w:id="739058587">
              <w:marLeft w:val="0"/>
              <w:marRight w:val="0"/>
              <w:marTop w:val="0"/>
              <w:marBottom w:val="0"/>
              <w:divBdr>
                <w:top w:val="none" w:sz="0" w:space="0" w:color="auto"/>
                <w:left w:val="none" w:sz="0" w:space="0" w:color="auto"/>
                <w:bottom w:val="none" w:sz="0" w:space="0" w:color="auto"/>
                <w:right w:val="none" w:sz="0" w:space="0" w:color="auto"/>
              </w:divBdr>
            </w:div>
            <w:div w:id="903445455">
              <w:marLeft w:val="0"/>
              <w:marRight w:val="0"/>
              <w:marTop w:val="0"/>
              <w:marBottom w:val="0"/>
              <w:divBdr>
                <w:top w:val="none" w:sz="0" w:space="0" w:color="auto"/>
                <w:left w:val="none" w:sz="0" w:space="0" w:color="auto"/>
                <w:bottom w:val="none" w:sz="0" w:space="0" w:color="auto"/>
                <w:right w:val="none" w:sz="0" w:space="0" w:color="auto"/>
              </w:divBdr>
            </w:div>
            <w:div w:id="1218008338">
              <w:marLeft w:val="0"/>
              <w:marRight w:val="0"/>
              <w:marTop w:val="0"/>
              <w:marBottom w:val="0"/>
              <w:divBdr>
                <w:top w:val="none" w:sz="0" w:space="0" w:color="auto"/>
                <w:left w:val="none" w:sz="0" w:space="0" w:color="auto"/>
                <w:bottom w:val="none" w:sz="0" w:space="0" w:color="auto"/>
                <w:right w:val="none" w:sz="0" w:space="0" w:color="auto"/>
              </w:divBdr>
            </w:div>
            <w:div w:id="1375692353">
              <w:marLeft w:val="0"/>
              <w:marRight w:val="0"/>
              <w:marTop w:val="0"/>
              <w:marBottom w:val="0"/>
              <w:divBdr>
                <w:top w:val="none" w:sz="0" w:space="0" w:color="auto"/>
                <w:left w:val="none" w:sz="0" w:space="0" w:color="auto"/>
                <w:bottom w:val="none" w:sz="0" w:space="0" w:color="auto"/>
                <w:right w:val="none" w:sz="0" w:space="0" w:color="auto"/>
              </w:divBdr>
            </w:div>
            <w:div w:id="1619292005">
              <w:marLeft w:val="0"/>
              <w:marRight w:val="0"/>
              <w:marTop w:val="0"/>
              <w:marBottom w:val="0"/>
              <w:divBdr>
                <w:top w:val="none" w:sz="0" w:space="0" w:color="auto"/>
                <w:left w:val="none" w:sz="0" w:space="0" w:color="auto"/>
                <w:bottom w:val="none" w:sz="0" w:space="0" w:color="auto"/>
                <w:right w:val="none" w:sz="0" w:space="0" w:color="auto"/>
              </w:divBdr>
            </w:div>
            <w:div w:id="1681421513">
              <w:marLeft w:val="0"/>
              <w:marRight w:val="0"/>
              <w:marTop w:val="0"/>
              <w:marBottom w:val="0"/>
              <w:divBdr>
                <w:top w:val="none" w:sz="0" w:space="0" w:color="auto"/>
                <w:left w:val="none" w:sz="0" w:space="0" w:color="auto"/>
                <w:bottom w:val="none" w:sz="0" w:space="0" w:color="auto"/>
                <w:right w:val="none" w:sz="0" w:space="0" w:color="auto"/>
              </w:divBdr>
            </w:div>
            <w:div w:id="190725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532933">
      <w:bodyDiv w:val="1"/>
      <w:marLeft w:val="0"/>
      <w:marRight w:val="0"/>
      <w:marTop w:val="0"/>
      <w:marBottom w:val="0"/>
      <w:divBdr>
        <w:top w:val="none" w:sz="0" w:space="0" w:color="auto"/>
        <w:left w:val="none" w:sz="0" w:space="0" w:color="auto"/>
        <w:bottom w:val="none" w:sz="0" w:space="0" w:color="auto"/>
        <w:right w:val="none" w:sz="0" w:space="0" w:color="auto"/>
      </w:divBdr>
    </w:div>
    <w:div w:id="2103604147">
      <w:bodyDiv w:val="1"/>
      <w:marLeft w:val="0"/>
      <w:marRight w:val="0"/>
      <w:marTop w:val="0"/>
      <w:marBottom w:val="0"/>
      <w:divBdr>
        <w:top w:val="none" w:sz="0" w:space="0" w:color="auto"/>
        <w:left w:val="none" w:sz="0" w:space="0" w:color="auto"/>
        <w:bottom w:val="none" w:sz="0" w:space="0" w:color="auto"/>
        <w:right w:val="none" w:sz="0" w:space="0" w:color="auto"/>
      </w:divBdr>
      <w:divsChild>
        <w:div w:id="557980422">
          <w:marLeft w:val="0"/>
          <w:marRight w:val="0"/>
          <w:marTop w:val="0"/>
          <w:marBottom w:val="0"/>
          <w:divBdr>
            <w:top w:val="none" w:sz="0" w:space="0" w:color="auto"/>
            <w:left w:val="none" w:sz="0" w:space="0" w:color="auto"/>
            <w:bottom w:val="none" w:sz="0" w:space="0" w:color="auto"/>
            <w:right w:val="none" w:sz="0" w:space="0" w:color="auto"/>
          </w:divBdr>
          <w:divsChild>
            <w:div w:id="166748956">
              <w:marLeft w:val="0"/>
              <w:marRight w:val="0"/>
              <w:marTop w:val="0"/>
              <w:marBottom w:val="0"/>
              <w:divBdr>
                <w:top w:val="none" w:sz="0" w:space="0" w:color="auto"/>
                <w:left w:val="none" w:sz="0" w:space="0" w:color="auto"/>
                <w:bottom w:val="none" w:sz="0" w:space="0" w:color="auto"/>
                <w:right w:val="none" w:sz="0" w:space="0" w:color="auto"/>
              </w:divBdr>
            </w:div>
            <w:div w:id="324357223">
              <w:marLeft w:val="0"/>
              <w:marRight w:val="0"/>
              <w:marTop w:val="0"/>
              <w:marBottom w:val="0"/>
              <w:divBdr>
                <w:top w:val="none" w:sz="0" w:space="0" w:color="auto"/>
                <w:left w:val="none" w:sz="0" w:space="0" w:color="auto"/>
                <w:bottom w:val="none" w:sz="0" w:space="0" w:color="auto"/>
                <w:right w:val="none" w:sz="0" w:space="0" w:color="auto"/>
              </w:divBdr>
            </w:div>
            <w:div w:id="599147394">
              <w:marLeft w:val="0"/>
              <w:marRight w:val="0"/>
              <w:marTop w:val="0"/>
              <w:marBottom w:val="0"/>
              <w:divBdr>
                <w:top w:val="none" w:sz="0" w:space="0" w:color="auto"/>
                <w:left w:val="none" w:sz="0" w:space="0" w:color="auto"/>
                <w:bottom w:val="none" w:sz="0" w:space="0" w:color="auto"/>
                <w:right w:val="none" w:sz="0" w:space="0" w:color="auto"/>
              </w:divBdr>
            </w:div>
            <w:div w:id="1104032285">
              <w:marLeft w:val="0"/>
              <w:marRight w:val="0"/>
              <w:marTop w:val="0"/>
              <w:marBottom w:val="0"/>
              <w:divBdr>
                <w:top w:val="none" w:sz="0" w:space="0" w:color="auto"/>
                <w:left w:val="none" w:sz="0" w:space="0" w:color="auto"/>
                <w:bottom w:val="none" w:sz="0" w:space="0" w:color="auto"/>
                <w:right w:val="none" w:sz="0" w:space="0" w:color="auto"/>
              </w:divBdr>
            </w:div>
            <w:div w:id="1440683966">
              <w:marLeft w:val="0"/>
              <w:marRight w:val="0"/>
              <w:marTop w:val="0"/>
              <w:marBottom w:val="0"/>
              <w:divBdr>
                <w:top w:val="none" w:sz="0" w:space="0" w:color="auto"/>
                <w:left w:val="none" w:sz="0" w:space="0" w:color="auto"/>
                <w:bottom w:val="none" w:sz="0" w:space="0" w:color="auto"/>
                <w:right w:val="none" w:sz="0" w:space="0" w:color="auto"/>
              </w:divBdr>
            </w:div>
            <w:div w:id="1478036568">
              <w:marLeft w:val="0"/>
              <w:marRight w:val="0"/>
              <w:marTop w:val="0"/>
              <w:marBottom w:val="0"/>
              <w:divBdr>
                <w:top w:val="none" w:sz="0" w:space="0" w:color="auto"/>
                <w:left w:val="none" w:sz="0" w:space="0" w:color="auto"/>
                <w:bottom w:val="none" w:sz="0" w:space="0" w:color="auto"/>
                <w:right w:val="none" w:sz="0" w:space="0" w:color="auto"/>
              </w:divBdr>
            </w:div>
            <w:div w:id="1703166367">
              <w:marLeft w:val="0"/>
              <w:marRight w:val="0"/>
              <w:marTop w:val="0"/>
              <w:marBottom w:val="0"/>
              <w:divBdr>
                <w:top w:val="none" w:sz="0" w:space="0" w:color="auto"/>
                <w:left w:val="none" w:sz="0" w:space="0" w:color="auto"/>
                <w:bottom w:val="none" w:sz="0" w:space="0" w:color="auto"/>
                <w:right w:val="none" w:sz="0" w:space="0" w:color="auto"/>
              </w:divBdr>
            </w:div>
            <w:div w:id="1857957271">
              <w:marLeft w:val="0"/>
              <w:marRight w:val="0"/>
              <w:marTop w:val="0"/>
              <w:marBottom w:val="0"/>
              <w:divBdr>
                <w:top w:val="none" w:sz="0" w:space="0" w:color="auto"/>
                <w:left w:val="none" w:sz="0" w:space="0" w:color="auto"/>
                <w:bottom w:val="none" w:sz="0" w:space="0" w:color="auto"/>
                <w:right w:val="none" w:sz="0" w:space="0" w:color="auto"/>
              </w:divBdr>
            </w:div>
          </w:divsChild>
        </w:div>
        <w:div w:id="1340430886">
          <w:marLeft w:val="0"/>
          <w:marRight w:val="0"/>
          <w:marTop w:val="0"/>
          <w:marBottom w:val="0"/>
          <w:divBdr>
            <w:top w:val="none" w:sz="0" w:space="0" w:color="auto"/>
            <w:left w:val="none" w:sz="0" w:space="0" w:color="auto"/>
            <w:bottom w:val="none" w:sz="0" w:space="0" w:color="auto"/>
            <w:right w:val="none" w:sz="0" w:space="0" w:color="auto"/>
          </w:divBdr>
          <w:divsChild>
            <w:div w:id="501239232">
              <w:marLeft w:val="0"/>
              <w:marRight w:val="0"/>
              <w:marTop w:val="0"/>
              <w:marBottom w:val="0"/>
              <w:divBdr>
                <w:top w:val="none" w:sz="0" w:space="0" w:color="auto"/>
                <w:left w:val="none" w:sz="0" w:space="0" w:color="auto"/>
                <w:bottom w:val="none" w:sz="0" w:space="0" w:color="auto"/>
                <w:right w:val="none" w:sz="0" w:space="0" w:color="auto"/>
              </w:divBdr>
            </w:div>
            <w:div w:id="777868349">
              <w:marLeft w:val="0"/>
              <w:marRight w:val="0"/>
              <w:marTop w:val="0"/>
              <w:marBottom w:val="0"/>
              <w:divBdr>
                <w:top w:val="none" w:sz="0" w:space="0" w:color="auto"/>
                <w:left w:val="none" w:sz="0" w:space="0" w:color="auto"/>
                <w:bottom w:val="none" w:sz="0" w:space="0" w:color="auto"/>
                <w:right w:val="none" w:sz="0" w:space="0" w:color="auto"/>
              </w:divBdr>
            </w:div>
            <w:div w:id="821577499">
              <w:marLeft w:val="0"/>
              <w:marRight w:val="0"/>
              <w:marTop w:val="0"/>
              <w:marBottom w:val="0"/>
              <w:divBdr>
                <w:top w:val="none" w:sz="0" w:space="0" w:color="auto"/>
                <w:left w:val="none" w:sz="0" w:space="0" w:color="auto"/>
                <w:bottom w:val="none" w:sz="0" w:space="0" w:color="auto"/>
                <w:right w:val="none" w:sz="0" w:space="0" w:color="auto"/>
              </w:divBdr>
            </w:div>
            <w:div w:id="1187599733">
              <w:marLeft w:val="0"/>
              <w:marRight w:val="0"/>
              <w:marTop w:val="0"/>
              <w:marBottom w:val="0"/>
              <w:divBdr>
                <w:top w:val="none" w:sz="0" w:space="0" w:color="auto"/>
                <w:left w:val="none" w:sz="0" w:space="0" w:color="auto"/>
                <w:bottom w:val="none" w:sz="0" w:space="0" w:color="auto"/>
                <w:right w:val="none" w:sz="0" w:space="0" w:color="auto"/>
              </w:divBdr>
            </w:div>
            <w:div w:id="1194460318">
              <w:marLeft w:val="0"/>
              <w:marRight w:val="0"/>
              <w:marTop w:val="0"/>
              <w:marBottom w:val="0"/>
              <w:divBdr>
                <w:top w:val="none" w:sz="0" w:space="0" w:color="auto"/>
                <w:left w:val="none" w:sz="0" w:space="0" w:color="auto"/>
                <w:bottom w:val="none" w:sz="0" w:space="0" w:color="auto"/>
                <w:right w:val="none" w:sz="0" w:space="0" w:color="auto"/>
              </w:divBdr>
            </w:div>
            <w:div w:id="155130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footer" Target="footer4.xml"/><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header" Target="header4.xml"/><Relationship Id="rId42"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anyule.vic.gov.au/BanyulePlan" TargetMode="Externa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hyperlink" Target="https://www.banyule.vic.gov.au/About-us/Community-advisory-committees" TargetMode="External"/><Relationship Id="rId40" Type="http://schemas.openxmlformats.org/officeDocument/2006/relationships/image" Target="media/image2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image" Target="media/image18.jpe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hyperlink" Target="https://www.banyule.vic.gov.au/About-us/Councillors-and-Council-meetings/Audit-and-Risk-Committe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hyperlink" Target="https://www.banyule.vic.gov.au/BanyulePlan" TargetMode="External"/><Relationship Id="rId30" Type="http://schemas.openxmlformats.org/officeDocument/2006/relationships/image" Target="media/image14.png"/><Relationship Id="rId35" Type="http://schemas.openxmlformats.org/officeDocument/2006/relationships/footer" Target="footer5.xml"/><Relationship Id="rId43" Type="http://schemas.openxmlformats.org/officeDocument/2006/relationships/hyperlink" Target="https://www.banyule.vic.gov.au/About-us/Careers/Management-structure"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eader" Target="header3.xml"/><Relationship Id="rId33" Type="http://schemas.openxmlformats.org/officeDocument/2006/relationships/image" Target="media/image17.pn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2.png"/></Relationships>
</file>

<file path=word/theme/theme1.xml><?xml version="1.0" encoding="utf-8"?>
<a:theme xmlns:a="http://schemas.openxmlformats.org/drawingml/2006/main" name="Office Theme">
  <a:themeElements>
    <a:clrScheme name="Banyule colour palette">
      <a:dk1>
        <a:srgbClr val="2A3547"/>
      </a:dk1>
      <a:lt1>
        <a:srgbClr val="FFFFFF"/>
      </a:lt1>
      <a:dk2>
        <a:srgbClr val="262324"/>
      </a:dk2>
      <a:lt2>
        <a:srgbClr val="F4F3F0"/>
      </a:lt2>
      <a:accent1>
        <a:srgbClr val="2A3547"/>
      </a:accent1>
      <a:accent2>
        <a:srgbClr val="D65E36"/>
      </a:accent2>
      <a:accent3>
        <a:srgbClr val="F1B670"/>
      </a:accent3>
      <a:accent4>
        <a:srgbClr val="983F21"/>
      </a:accent4>
      <a:accent5>
        <a:srgbClr val="423B5B"/>
      </a:accent5>
      <a:accent6>
        <a:srgbClr val="D5D2C8"/>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DE184F-A266-47C4-9DC2-F339F8DB2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9276</Words>
  <Characters>57791</Characters>
  <Application>Microsoft Office Word</Application>
  <DocSecurity>0</DocSecurity>
  <Lines>3210</Lines>
  <Paragraphs>1136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65931</CharactersWithSpaces>
  <SharedDoc>false</SharedDoc>
  <HLinks>
    <vt:vector size="102" baseType="variant">
      <vt:variant>
        <vt:i4>8192121</vt:i4>
      </vt:variant>
      <vt:variant>
        <vt:i4>105</vt:i4>
      </vt:variant>
      <vt:variant>
        <vt:i4>0</vt:i4>
      </vt:variant>
      <vt:variant>
        <vt:i4>5</vt:i4>
      </vt:variant>
      <vt:variant>
        <vt:lpwstr>http://www.banyule.vic.gov.au/</vt:lpwstr>
      </vt:variant>
      <vt:variant>
        <vt:lpwstr/>
      </vt:variant>
      <vt:variant>
        <vt:i4>8126554</vt:i4>
      </vt:variant>
      <vt:variant>
        <vt:i4>102</vt:i4>
      </vt:variant>
      <vt:variant>
        <vt:i4>0</vt:i4>
      </vt:variant>
      <vt:variant>
        <vt:i4>5</vt:i4>
      </vt:variant>
      <vt:variant>
        <vt:lpwstr>mailto:enquiries@banyule.vic.gov.au</vt:lpwstr>
      </vt:variant>
      <vt:variant>
        <vt:lpwstr/>
      </vt:variant>
      <vt:variant>
        <vt:i4>5963788</vt:i4>
      </vt:variant>
      <vt:variant>
        <vt:i4>99</vt:i4>
      </vt:variant>
      <vt:variant>
        <vt:i4>0</vt:i4>
      </vt:variant>
      <vt:variant>
        <vt:i4>5</vt:i4>
      </vt:variant>
      <vt:variant>
        <vt:lpwstr>https://www.banyule.vic.gov.au/About-us/Councillors-and-Council-meetings/Audit-and-Risk-Committee</vt:lpwstr>
      </vt:variant>
      <vt:variant>
        <vt:lpwstr/>
      </vt:variant>
      <vt:variant>
        <vt:i4>1966101</vt:i4>
      </vt:variant>
      <vt:variant>
        <vt:i4>96</vt:i4>
      </vt:variant>
      <vt:variant>
        <vt:i4>0</vt:i4>
      </vt:variant>
      <vt:variant>
        <vt:i4>5</vt:i4>
      </vt:variant>
      <vt:variant>
        <vt:lpwstr>https://www.banyule.vic.gov.au/About-us/Careers/Management-structure</vt:lpwstr>
      </vt:variant>
      <vt:variant>
        <vt:lpwstr/>
      </vt:variant>
      <vt:variant>
        <vt:i4>1638428</vt:i4>
      </vt:variant>
      <vt:variant>
        <vt:i4>78</vt:i4>
      </vt:variant>
      <vt:variant>
        <vt:i4>0</vt:i4>
      </vt:variant>
      <vt:variant>
        <vt:i4>5</vt:i4>
      </vt:variant>
      <vt:variant>
        <vt:lpwstr>https://www.banyule.vic.gov.au/About-us/Community-advisory-committees</vt:lpwstr>
      </vt:variant>
      <vt:variant>
        <vt:lpwstr/>
      </vt:variant>
      <vt:variant>
        <vt:i4>1245235</vt:i4>
      </vt:variant>
      <vt:variant>
        <vt:i4>68</vt:i4>
      </vt:variant>
      <vt:variant>
        <vt:i4>0</vt:i4>
      </vt:variant>
      <vt:variant>
        <vt:i4>5</vt:i4>
      </vt:variant>
      <vt:variant>
        <vt:lpwstr/>
      </vt:variant>
      <vt:variant>
        <vt:lpwstr>_Toc190946622</vt:lpwstr>
      </vt:variant>
      <vt:variant>
        <vt:i4>1245235</vt:i4>
      </vt:variant>
      <vt:variant>
        <vt:i4>62</vt:i4>
      </vt:variant>
      <vt:variant>
        <vt:i4>0</vt:i4>
      </vt:variant>
      <vt:variant>
        <vt:i4>5</vt:i4>
      </vt:variant>
      <vt:variant>
        <vt:lpwstr/>
      </vt:variant>
      <vt:variant>
        <vt:lpwstr>_Toc190946621</vt:lpwstr>
      </vt:variant>
      <vt:variant>
        <vt:i4>1245235</vt:i4>
      </vt:variant>
      <vt:variant>
        <vt:i4>56</vt:i4>
      </vt:variant>
      <vt:variant>
        <vt:i4>0</vt:i4>
      </vt:variant>
      <vt:variant>
        <vt:i4>5</vt:i4>
      </vt:variant>
      <vt:variant>
        <vt:lpwstr/>
      </vt:variant>
      <vt:variant>
        <vt:lpwstr>_Toc190946620</vt:lpwstr>
      </vt:variant>
      <vt:variant>
        <vt:i4>1048627</vt:i4>
      </vt:variant>
      <vt:variant>
        <vt:i4>50</vt:i4>
      </vt:variant>
      <vt:variant>
        <vt:i4>0</vt:i4>
      </vt:variant>
      <vt:variant>
        <vt:i4>5</vt:i4>
      </vt:variant>
      <vt:variant>
        <vt:lpwstr/>
      </vt:variant>
      <vt:variant>
        <vt:lpwstr>_Toc190946619</vt:lpwstr>
      </vt:variant>
      <vt:variant>
        <vt:i4>1048627</vt:i4>
      </vt:variant>
      <vt:variant>
        <vt:i4>44</vt:i4>
      </vt:variant>
      <vt:variant>
        <vt:i4>0</vt:i4>
      </vt:variant>
      <vt:variant>
        <vt:i4>5</vt:i4>
      </vt:variant>
      <vt:variant>
        <vt:lpwstr/>
      </vt:variant>
      <vt:variant>
        <vt:lpwstr>_Toc190946618</vt:lpwstr>
      </vt:variant>
      <vt:variant>
        <vt:i4>1048627</vt:i4>
      </vt:variant>
      <vt:variant>
        <vt:i4>38</vt:i4>
      </vt:variant>
      <vt:variant>
        <vt:i4>0</vt:i4>
      </vt:variant>
      <vt:variant>
        <vt:i4>5</vt:i4>
      </vt:variant>
      <vt:variant>
        <vt:lpwstr/>
      </vt:variant>
      <vt:variant>
        <vt:lpwstr>_Toc190946617</vt:lpwstr>
      </vt:variant>
      <vt:variant>
        <vt:i4>1048627</vt:i4>
      </vt:variant>
      <vt:variant>
        <vt:i4>32</vt:i4>
      </vt:variant>
      <vt:variant>
        <vt:i4>0</vt:i4>
      </vt:variant>
      <vt:variant>
        <vt:i4>5</vt:i4>
      </vt:variant>
      <vt:variant>
        <vt:lpwstr/>
      </vt:variant>
      <vt:variant>
        <vt:lpwstr>_Toc190946616</vt:lpwstr>
      </vt:variant>
      <vt:variant>
        <vt:i4>1048627</vt:i4>
      </vt:variant>
      <vt:variant>
        <vt:i4>26</vt:i4>
      </vt:variant>
      <vt:variant>
        <vt:i4>0</vt:i4>
      </vt:variant>
      <vt:variant>
        <vt:i4>5</vt:i4>
      </vt:variant>
      <vt:variant>
        <vt:lpwstr/>
      </vt:variant>
      <vt:variant>
        <vt:lpwstr>_Toc190946615</vt:lpwstr>
      </vt:variant>
      <vt:variant>
        <vt:i4>1048627</vt:i4>
      </vt:variant>
      <vt:variant>
        <vt:i4>20</vt:i4>
      </vt:variant>
      <vt:variant>
        <vt:i4>0</vt:i4>
      </vt:variant>
      <vt:variant>
        <vt:i4>5</vt:i4>
      </vt:variant>
      <vt:variant>
        <vt:lpwstr/>
      </vt:variant>
      <vt:variant>
        <vt:lpwstr>_Toc190946614</vt:lpwstr>
      </vt:variant>
      <vt:variant>
        <vt:i4>1048627</vt:i4>
      </vt:variant>
      <vt:variant>
        <vt:i4>14</vt:i4>
      </vt:variant>
      <vt:variant>
        <vt:i4>0</vt:i4>
      </vt:variant>
      <vt:variant>
        <vt:i4>5</vt:i4>
      </vt:variant>
      <vt:variant>
        <vt:lpwstr/>
      </vt:variant>
      <vt:variant>
        <vt:lpwstr>_Toc190946613</vt:lpwstr>
      </vt:variant>
      <vt:variant>
        <vt:i4>1048627</vt:i4>
      </vt:variant>
      <vt:variant>
        <vt:i4>8</vt:i4>
      </vt:variant>
      <vt:variant>
        <vt:i4>0</vt:i4>
      </vt:variant>
      <vt:variant>
        <vt:i4>5</vt:i4>
      </vt:variant>
      <vt:variant>
        <vt:lpwstr/>
      </vt:variant>
      <vt:variant>
        <vt:lpwstr>_Toc190946612</vt:lpwstr>
      </vt:variant>
      <vt:variant>
        <vt:i4>1048627</vt:i4>
      </vt:variant>
      <vt:variant>
        <vt:i4>2</vt:i4>
      </vt:variant>
      <vt:variant>
        <vt:i4>0</vt:i4>
      </vt:variant>
      <vt:variant>
        <vt:i4>5</vt:i4>
      </vt:variant>
      <vt:variant>
        <vt:lpwstr/>
      </vt:variant>
      <vt:variant>
        <vt:lpwstr>_Toc190946611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2026-02-19T00:29:00Z</dcterms:created>
  <dcterms:modified xsi:type="dcterms:W3CDTF">2026-02-19T00:29:00Z</dcterms:modified>
</cp:coreProperties>
</file>